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6.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10.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footer15.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480"/>
        <w:jc w:val="center"/>
        <w:spacing w:line="440" w:lineRule="exact"/>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r>
      <w:r/>
    </w:p>
    <w:p>
      <w:pPr>
        <w:ind w:left="0" w:right="0" w:firstLine="480"/>
        <w:jc w:val="center"/>
        <w:spacing w:line="440" w:lineRule="exact"/>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r>
      <w:r/>
    </w:p>
    <w:p>
      <w:pPr>
        <w:ind w:left="0" w:right="0" w:firstLine="480"/>
        <w:jc w:val="center"/>
        <w:spacing w:line="440" w:lineRule="exact"/>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r>
      <w:r/>
    </w:p>
    <w:p>
      <w:pPr>
        <w:ind w:left="0" w:right="0" w:firstLine="480"/>
        <w:jc w:val="center"/>
        <w:spacing w:line="440" w:lineRule="exact"/>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r>
      <w:r/>
    </w:p>
    <w:p>
      <w:pPr>
        <w:ind w:left="0" w:right="0" w:firstLine="480"/>
        <w:jc w:val="center"/>
        <w:spacing w:line="440" w:lineRule="exact"/>
        <w:widowControl w:val="off"/>
        <w:rPr>
          <w:rFonts w:hint="default" w:ascii="Times New Roman" w:hAnsi="Times New Roman" w:eastAsia="宋体" w:cs="Times New Roman"/>
          <w:caps w:val="0"/>
          <w:color w:val="000000"/>
          <w:spacing w:val="0"/>
          <w:sz w:val="24"/>
          <w:highlight w:val="none"/>
        </w:rPr>
      </w:pPr>
      <w:r/>
      <w:bookmarkStart w:id="289" w:name="_GoBack"/>
      <w:r/>
      <w:bookmarkEnd w:id="289"/>
      <w:r/>
      <w:r/>
    </w:p>
    <w:p>
      <w:pPr>
        <w:ind w:left="0" w:right="0" w:firstLine="480"/>
        <w:jc w:val="center"/>
        <w:spacing w:line="440" w:lineRule="exact"/>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r>
      <w:r/>
    </w:p>
    <w:p>
      <w:pPr>
        <w:pStyle w:val="1437"/>
        <w:ind w:left="0" w:right="0" w:firstLine="480"/>
        <w:jc w:val="center"/>
        <w:spacing w:line="440" w:lineRule="exact"/>
        <w:widowControl w:val="off"/>
        <w:rPr>
          <w:rFonts w:hint="default" w:ascii="Times New Roman" w:hAnsi="Times New Roman" w:eastAsia="宋体" w:cs="Times New Roman"/>
          <w:caps w:val="0"/>
          <w:color w:val="000000"/>
          <w:spacing w:val="0"/>
          <w:highlight w:val="none"/>
        </w:rPr>
      </w:pPr>
      <w:r>
        <w:rPr>
          <w:rFonts w:hint="default" w:ascii="Times New Roman" w:hAnsi="Times New Roman" w:eastAsia="宋体" w:cs="Times New Roman"/>
          <w:caps w:val="0"/>
          <w:color w:val="000000"/>
          <w:spacing w:val="0"/>
          <w:highlight w:val="none"/>
        </w:rPr>
      </w:r>
      <w:r/>
    </w:p>
    <w:p>
      <w:pPr>
        <w:ind w:right="0"/>
        <w:jc w:val="center"/>
        <w:spacing w:line="360" w:lineRule="auto"/>
        <w:widowControl w:val="off"/>
        <w:rPr>
          <w:rFonts w:hint="default" w:ascii="Times New Roman" w:hAnsi="Times New Roman" w:eastAsia="宋体" w:cs="Times New Roman"/>
          <w:b/>
          <w:bCs/>
          <w:caps w:val="0"/>
          <w:color w:val="000000"/>
          <w:spacing w:val="0"/>
          <w:sz w:val="72"/>
          <w:szCs w:val="72"/>
          <w:highlight w:val="none"/>
        </w:rPr>
      </w:pPr>
      <w:r>
        <w:rPr>
          <w:rFonts w:hint="default" w:ascii="Times New Roman" w:hAnsi="Times New Roman" w:eastAsia="宋体" w:cs="Times New Roman"/>
          <w:b/>
          <w:bCs/>
          <w:caps w:val="0"/>
          <w:color w:val="auto"/>
          <w:spacing w:val="0"/>
          <w:sz w:val="72"/>
          <w:szCs w:val="72"/>
          <w:highlight w:val="none"/>
        </w:rPr>
        <w:t xml:space="preserve">招　标　文　件</w:t>
      </w:r>
      <w:r/>
    </w:p>
    <w:p>
      <w:pPr>
        <w:pStyle w:val="1439"/>
        <w:ind w:left="0" w:right="0" w:firstLine="643"/>
        <w:jc w:val="center"/>
        <w:spacing w:before="0" w:after="0" w:line="440" w:lineRule="exact"/>
        <w:widowControl w:val="off"/>
        <w:rPr>
          <w:rFonts w:hint="default" w:ascii="Times New Roman" w:hAnsi="Times New Roman" w:eastAsia="宋体" w:cs="Times New Roman"/>
          <w:b/>
          <w:bCs/>
          <w:caps w:val="0"/>
          <w:color w:val="000000"/>
          <w:spacing w:val="0"/>
          <w:sz w:val="32"/>
          <w:szCs w:val="32"/>
          <w:highlight w:val="none"/>
        </w:rPr>
      </w:pPr>
      <w:r>
        <w:rPr>
          <w:rFonts w:hint="default" w:ascii="Times New Roman" w:hAnsi="Times New Roman" w:eastAsia="宋体" w:cs="Times New Roman"/>
          <w:b/>
          <w:bCs/>
          <w:caps w:val="0"/>
          <w:color w:val="000000"/>
          <w:spacing w:val="0"/>
          <w:sz w:val="32"/>
          <w:szCs w:val="32"/>
          <w:highlight w:val="none"/>
        </w:rPr>
      </w:r>
      <w:r/>
    </w:p>
    <w:p>
      <w:pPr>
        <w:pStyle w:val="1439"/>
        <w:ind w:firstLine="0"/>
        <w:jc w:val="center"/>
        <w:spacing w:line="440" w:lineRule="exact"/>
        <w:rPr>
          <w:rFonts w:hint="default" w:ascii="Times New Roman" w:hAnsi="Times New Roman" w:eastAsia="宋体" w:cs="Times New Roman"/>
          <w:b/>
          <w:bCs/>
          <w:caps w:val="0"/>
          <w:color w:val="auto"/>
          <w:spacing w:val="0"/>
          <w:sz w:val="32"/>
          <w:szCs w:val="32"/>
          <w:highlight w:val="none"/>
          <w:lang w:eastAsia="zh-CN"/>
        </w:rPr>
      </w:pPr>
      <w:r/>
      <w:bookmarkStart w:id="0" w:name="_Toc25633"/>
      <w:r/>
      <w:bookmarkStart w:id="1" w:name="_Toc1239"/>
      <w:r/>
      <w:bookmarkStart w:id="2" w:name="_Toc19088"/>
      <w:r/>
      <w:bookmarkStart w:id="3" w:name="_Toc827"/>
      <w:r>
        <w:rPr>
          <w:rFonts w:hint="default" w:ascii="Times New Roman" w:hAnsi="Times New Roman" w:eastAsia="宋体" w:cs="Times New Roman"/>
          <w:b/>
          <w:bCs/>
          <w:caps w:val="0"/>
          <w:color w:val="auto"/>
          <w:spacing w:val="0"/>
          <w:sz w:val="32"/>
          <w:szCs w:val="32"/>
          <w:highlight w:val="none"/>
        </w:rPr>
        <w:t xml:space="preserve">项目名称：</w:t>
      </w:r>
      <w:bookmarkEnd w:id="0"/>
      <w:r/>
      <w:bookmarkEnd w:id="1"/>
      <w:r/>
      <w:bookmarkEnd w:id="2"/>
      <w:r/>
      <w:bookmarkEnd w:id="3"/>
      <w:r>
        <w:rPr>
          <w:rFonts w:hint="default" w:ascii="Times New Roman" w:hAnsi="Times New Roman" w:eastAsia="宋体" w:cs="Times New Roman"/>
          <w:b/>
          <w:bCs/>
          <w:caps w:val="0"/>
          <w:color w:val="auto"/>
          <w:spacing w:val="0"/>
          <w:sz w:val="32"/>
          <w:szCs w:val="32"/>
          <w:highlight w:val="none"/>
          <w:lang w:eastAsia="zh-CN"/>
        </w:rPr>
        <w:t xml:space="preserve">凤凰镇社区卫生服务中心建设基层慢病筛防中心</w:t>
      </w:r>
      <w:r/>
    </w:p>
    <w:p>
      <w:pPr>
        <w:pStyle w:val="1439"/>
        <w:ind w:firstLine="0"/>
        <w:jc w:val="center"/>
        <w:spacing w:line="440" w:lineRule="exact"/>
        <w:rPr>
          <w:rFonts w:hint="default" w:ascii="Times New Roman" w:hAnsi="Times New Roman" w:eastAsia="宋体" w:cs="Times New Roman"/>
          <w:b/>
          <w:bCs/>
          <w:caps w:val="0"/>
          <w:color w:val="auto"/>
          <w:spacing w:val="0"/>
          <w:sz w:val="32"/>
          <w:szCs w:val="32"/>
          <w:highlight w:val="none"/>
          <w:lang w:val="en-US" w:eastAsia="zh-CN"/>
        </w:rPr>
      </w:pPr>
      <w:r>
        <w:rPr>
          <w:rFonts w:hint="default" w:ascii="Times New Roman" w:hAnsi="Times New Roman" w:eastAsia="宋体" w:cs="Times New Roman"/>
          <w:b/>
          <w:bCs/>
          <w:caps w:val="0"/>
          <w:color w:val="auto"/>
          <w:spacing w:val="0"/>
          <w:sz w:val="32"/>
          <w:szCs w:val="32"/>
          <w:highlight w:val="none"/>
        </w:rPr>
        <w:t xml:space="preserve">标书编号：JSZC-320582-SZWT-G2025-0025</w:t>
      </w:r>
      <w:r/>
    </w:p>
    <w:p>
      <w:pPr>
        <w:pStyle w:val="1439"/>
        <w:ind w:firstLine="0"/>
        <w:jc w:val="center"/>
        <w:spacing w:line="440" w:lineRule="exact"/>
        <w:rPr>
          <w:rFonts w:hint="default" w:ascii="Times New Roman" w:hAnsi="Times New Roman" w:eastAsia="宋体" w:cs="Times New Roman"/>
          <w:b/>
          <w:bCs/>
          <w:caps w:val="0"/>
          <w:color w:val="auto"/>
          <w:spacing w:val="0"/>
          <w:sz w:val="32"/>
          <w:szCs w:val="32"/>
          <w:highlight w:val="none"/>
        </w:rPr>
      </w:pPr>
      <w:r>
        <w:rPr>
          <w:rFonts w:hint="default" w:ascii="Times New Roman" w:hAnsi="Times New Roman" w:eastAsia="宋体" w:cs="Times New Roman"/>
          <w:b/>
          <w:bCs/>
          <w:caps w:val="0"/>
          <w:color w:val="auto"/>
          <w:spacing w:val="0"/>
          <w:sz w:val="32"/>
          <w:szCs w:val="32"/>
          <w:highlight w:val="none"/>
        </w:rPr>
        <w:t xml:space="preserve">项目属性：</w:t>
      </w:r>
      <w:r>
        <w:rPr>
          <w:rFonts w:hint="default" w:ascii="Times New Roman" w:hAnsi="Times New Roman" w:eastAsia="宋体" w:cs="Times New Roman"/>
          <w:b/>
          <w:bCs/>
          <w:caps w:val="0"/>
          <w:color w:val="auto"/>
          <w:spacing w:val="0"/>
          <w:sz w:val="32"/>
          <w:szCs w:val="32"/>
          <w:highlight w:val="none"/>
          <w:lang w:val="en-US" w:eastAsia="zh-CN"/>
        </w:rPr>
        <w:t xml:space="preserve">货物</w:t>
      </w:r>
      <w:r>
        <w:rPr>
          <w:rFonts w:hint="default" w:ascii="Times New Roman" w:hAnsi="Times New Roman" w:eastAsia="宋体" w:cs="Times New Roman"/>
          <w:b/>
          <w:bCs/>
          <w:caps w:val="0"/>
          <w:color w:val="auto"/>
          <w:spacing w:val="0"/>
          <w:sz w:val="32"/>
          <w:szCs w:val="32"/>
          <w:highlight w:val="none"/>
        </w:rPr>
        <w:t xml:space="preserve">类</w:t>
      </w:r>
      <w:r/>
    </w:p>
    <w:p>
      <w:pPr>
        <w:pStyle w:val="1439"/>
        <w:ind w:left="0" w:right="0" w:firstLine="640"/>
        <w:jc w:val="center"/>
        <w:spacing w:before="0" w:after="0" w:line="440" w:lineRule="exact"/>
        <w:widowControl w:val="off"/>
        <w:rPr>
          <w:rFonts w:hint="default" w:ascii="Times New Roman" w:hAnsi="Times New Roman" w:eastAsia="宋体" w:cs="Times New Roman"/>
          <w:caps w:val="0"/>
          <w:color w:val="000000"/>
          <w:spacing w:val="0"/>
          <w:sz w:val="32"/>
          <w:szCs w:val="32"/>
          <w:highlight w:val="none"/>
        </w:rPr>
      </w:pPr>
      <w:r>
        <w:rPr>
          <w:rFonts w:hint="default" w:ascii="Times New Roman" w:hAnsi="Times New Roman" w:eastAsia="宋体" w:cs="Times New Roman"/>
          <w:caps w:val="0"/>
          <w:color w:val="000000"/>
          <w:spacing w:val="0"/>
          <w:sz w:val="32"/>
          <w:szCs w:val="32"/>
          <w:highlight w:val="none"/>
        </w:rPr>
      </w:r>
      <w:r/>
    </w:p>
    <w:p>
      <w:pPr>
        <w:pStyle w:val="1439"/>
        <w:ind w:left="0" w:right="0" w:firstLine="640"/>
        <w:jc w:val="center"/>
        <w:spacing w:before="0" w:after="0" w:line="440" w:lineRule="exact"/>
        <w:widowControl w:val="off"/>
        <w:rPr>
          <w:rFonts w:hint="default" w:ascii="Times New Roman" w:hAnsi="Times New Roman" w:eastAsia="宋体" w:cs="Times New Roman"/>
          <w:caps w:val="0"/>
          <w:color w:val="000000"/>
          <w:spacing w:val="0"/>
          <w:sz w:val="32"/>
          <w:szCs w:val="32"/>
          <w:highlight w:val="none"/>
        </w:rPr>
      </w:pPr>
      <w:r>
        <w:rPr>
          <w:rFonts w:hint="default" w:ascii="Times New Roman" w:hAnsi="Times New Roman" w:eastAsia="宋体" w:cs="Times New Roman"/>
          <w:caps w:val="0"/>
          <w:color w:val="000000"/>
          <w:spacing w:val="0"/>
          <w:sz w:val="32"/>
          <w:szCs w:val="32"/>
          <w:highlight w:val="none"/>
        </w:rPr>
      </w:r>
      <w:r/>
    </w:p>
    <w:p>
      <w:pPr>
        <w:pStyle w:val="1439"/>
        <w:ind w:left="0" w:right="0" w:firstLine="640"/>
        <w:jc w:val="center"/>
        <w:spacing w:before="0" w:after="0" w:line="440" w:lineRule="exact"/>
        <w:widowControl w:val="off"/>
        <w:rPr>
          <w:rFonts w:hint="default" w:ascii="Times New Roman" w:hAnsi="Times New Roman" w:eastAsia="宋体" w:cs="Times New Roman"/>
          <w:caps w:val="0"/>
          <w:color w:val="000000"/>
          <w:spacing w:val="0"/>
          <w:sz w:val="32"/>
          <w:szCs w:val="32"/>
          <w:highlight w:val="none"/>
        </w:rPr>
      </w:pPr>
      <w:r>
        <w:rPr>
          <w:rFonts w:hint="default" w:ascii="Times New Roman" w:hAnsi="Times New Roman" w:eastAsia="宋体" w:cs="Times New Roman"/>
          <w:caps w:val="0"/>
          <w:color w:val="000000"/>
          <w:spacing w:val="0"/>
          <w:sz w:val="32"/>
          <w:szCs w:val="32"/>
          <w:highlight w:val="none"/>
        </w:rPr>
      </w:r>
      <w:r/>
    </w:p>
    <w:p>
      <w:pPr>
        <w:pStyle w:val="1439"/>
        <w:ind w:left="0" w:right="0" w:firstLine="640"/>
        <w:jc w:val="center"/>
        <w:spacing w:before="0" w:after="0" w:line="440" w:lineRule="exact"/>
        <w:widowControl w:val="off"/>
        <w:rPr>
          <w:rFonts w:hint="default" w:ascii="Times New Roman" w:hAnsi="Times New Roman" w:eastAsia="宋体" w:cs="Times New Roman"/>
          <w:caps w:val="0"/>
          <w:color w:val="000000"/>
          <w:spacing w:val="0"/>
          <w:sz w:val="32"/>
          <w:szCs w:val="32"/>
          <w:highlight w:val="none"/>
        </w:rPr>
      </w:pPr>
      <w:r>
        <w:rPr>
          <w:rFonts w:hint="default" w:ascii="Times New Roman" w:hAnsi="Times New Roman" w:eastAsia="宋体" w:cs="Times New Roman"/>
          <w:caps w:val="0"/>
          <w:color w:val="000000"/>
          <w:spacing w:val="0"/>
          <w:sz w:val="32"/>
          <w:szCs w:val="32"/>
          <w:highlight w:val="none"/>
        </w:rPr>
      </w:r>
      <w:r/>
    </w:p>
    <w:p>
      <w:pPr>
        <w:pStyle w:val="1439"/>
        <w:ind w:left="0" w:right="0" w:firstLine="640"/>
        <w:jc w:val="center"/>
        <w:spacing w:before="0" w:after="0" w:line="440" w:lineRule="exact"/>
        <w:widowControl w:val="off"/>
        <w:rPr>
          <w:rFonts w:hint="default" w:ascii="Times New Roman" w:hAnsi="Times New Roman" w:eastAsia="宋体" w:cs="Times New Roman"/>
          <w:caps w:val="0"/>
          <w:color w:val="000000"/>
          <w:spacing w:val="0"/>
          <w:sz w:val="32"/>
          <w:szCs w:val="32"/>
          <w:highlight w:val="none"/>
        </w:rPr>
      </w:pPr>
      <w:r>
        <w:rPr>
          <w:rFonts w:hint="default" w:ascii="Times New Roman" w:hAnsi="Times New Roman" w:eastAsia="宋体" w:cs="Times New Roman"/>
          <w:caps w:val="0"/>
          <w:color w:val="000000"/>
          <w:spacing w:val="0"/>
          <w:sz w:val="32"/>
          <w:szCs w:val="32"/>
          <w:highlight w:val="none"/>
        </w:rPr>
      </w:r>
      <w:r/>
    </w:p>
    <w:p>
      <w:pPr>
        <w:pStyle w:val="1439"/>
        <w:ind w:left="0" w:right="0" w:firstLine="640"/>
        <w:jc w:val="center"/>
        <w:spacing w:before="0" w:after="0" w:line="440" w:lineRule="exact"/>
        <w:widowControl w:val="off"/>
        <w:rPr>
          <w:rFonts w:hint="default" w:ascii="Times New Roman" w:hAnsi="Times New Roman" w:eastAsia="宋体" w:cs="Times New Roman"/>
          <w:caps w:val="0"/>
          <w:color w:val="000000"/>
          <w:spacing w:val="0"/>
          <w:sz w:val="32"/>
          <w:szCs w:val="32"/>
          <w:highlight w:val="none"/>
        </w:rPr>
      </w:pPr>
      <w:r>
        <w:rPr>
          <w:rFonts w:hint="default" w:ascii="Times New Roman" w:hAnsi="Times New Roman" w:eastAsia="宋体" w:cs="Times New Roman"/>
          <w:caps w:val="0"/>
          <w:color w:val="000000"/>
          <w:spacing w:val="0"/>
          <w:sz w:val="32"/>
          <w:szCs w:val="32"/>
          <w:highlight w:val="none"/>
        </w:rPr>
      </w:r>
      <w:r/>
    </w:p>
    <w:p>
      <w:pPr>
        <w:pStyle w:val="1439"/>
        <w:ind w:left="0" w:right="0" w:firstLine="640"/>
        <w:jc w:val="center"/>
        <w:spacing w:before="0" w:after="0" w:line="440" w:lineRule="exact"/>
        <w:widowControl w:val="off"/>
        <w:rPr>
          <w:rFonts w:hint="default" w:ascii="Times New Roman" w:hAnsi="Times New Roman" w:eastAsia="宋体" w:cs="Times New Roman"/>
          <w:caps w:val="0"/>
          <w:color w:val="000000"/>
          <w:spacing w:val="0"/>
          <w:sz w:val="32"/>
          <w:szCs w:val="32"/>
          <w:highlight w:val="none"/>
        </w:rPr>
      </w:pPr>
      <w:r>
        <w:rPr>
          <w:rFonts w:hint="default" w:ascii="Times New Roman" w:hAnsi="Times New Roman" w:eastAsia="宋体" w:cs="Times New Roman"/>
          <w:caps w:val="0"/>
          <w:color w:val="000000"/>
          <w:spacing w:val="0"/>
          <w:sz w:val="32"/>
          <w:szCs w:val="32"/>
          <w:highlight w:val="none"/>
        </w:rPr>
      </w:r>
      <w:r/>
    </w:p>
    <w:p>
      <w:pPr>
        <w:pStyle w:val="1439"/>
        <w:ind w:left="0" w:right="0" w:firstLine="640"/>
        <w:jc w:val="center"/>
        <w:spacing w:before="0" w:after="0" w:line="440" w:lineRule="exact"/>
        <w:widowControl w:val="off"/>
        <w:rPr>
          <w:rFonts w:hint="default" w:ascii="Times New Roman" w:hAnsi="Times New Roman" w:eastAsia="宋体" w:cs="Times New Roman"/>
          <w:caps w:val="0"/>
          <w:color w:val="000000"/>
          <w:spacing w:val="0"/>
          <w:sz w:val="32"/>
          <w:szCs w:val="32"/>
          <w:highlight w:val="none"/>
        </w:rPr>
      </w:pPr>
      <w:r>
        <w:rPr>
          <w:rFonts w:hint="default" w:ascii="Times New Roman" w:hAnsi="Times New Roman" w:eastAsia="宋体" w:cs="Times New Roman"/>
          <w:caps w:val="0"/>
          <w:color w:val="000000"/>
          <w:spacing w:val="0"/>
          <w:sz w:val="32"/>
          <w:szCs w:val="32"/>
          <w:highlight w:val="none"/>
        </w:rPr>
      </w:r>
      <w:r/>
    </w:p>
    <w:p>
      <w:pPr>
        <w:pStyle w:val="1440"/>
        <w:ind w:left="0" w:right="0" w:firstLine="643"/>
        <w:jc w:val="center"/>
        <w:spacing w:line="440" w:lineRule="exact"/>
        <w:widowControl w:val="off"/>
        <w:rPr>
          <w:rFonts w:hint="default" w:ascii="Times New Roman" w:hAnsi="Times New Roman" w:eastAsia="宋体" w:cs="Times New Roman"/>
          <w:b/>
          <w:bCs/>
          <w:caps w:val="0"/>
          <w:color w:val="000000"/>
          <w:spacing w:val="0"/>
          <w:sz w:val="32"/>
          <w:szCs w:val="32"/>
          <w:highlight w:val="none"/>
        </w:rPr>
      </w:pPr>
      <w:r/>
      <w:bookmarkStart w:id="4" w:name="EBa2c0f902f9fd4dd98ea46b351c404110"/>
      <w:r/>
      <w:r/>
    </w:p>
    <w:p>
      <w:pPr>
        <w:pStyle w:val="1439"/>
        <w:ind w:firstLine="0"/>
        <w:jc w:val="center"/>
        <w:spacing w:line="440" w:lineRule="exact"/>
        <w:rPr>
          <w:rFonts w:hint="default" w:ascii="Times New Roman" w:hAnsi="Times New Roman" w:eastAsia="宋体" w:cs="Times New Roman"/>
          <w:b/>
          <w:bCs/>
          <w:caps w:val="0"/>
          <w:color w:val="auto"/>
          <w:spacing w:val="0"/>
          <w:sz w:val="32"/>
          <w:highlight w:val="none"/>
        </w:rPr>
      </w:pPr>
      <w:r/>
      <w:bookmarkStart w:id="5" w:name="_Toc6833"/>
      <w:r/>
      <w:bookmarkStart w:id="6" w:name="_Toc26184"/>
      <w:r/>
      <w:bookmarkStart w:id="7" w:name="_Toc19459"/>
      <w:r/>
      <w:bookmarkStart w:id="8" w:name="_Toc2977"/>
      <w:r>
        <w:rPr>
          <w:rFonts w:hint="default" w:ascii="Times New Roman" w:hAnsi="Times New Roman" w:eastAsia="宋体" w:cs="Times New Roman"/>
          <w:b/>
          <w:bCs/>
          <w:caps w:val="0"/>
          <w:color w:val="auto"/>
          <w:spacing w:val="0"/>
          <w:sz w:val="32"/>
          <w:highlight w:val="none"/>
        </w:rPr>
        <w:t xml:space="preserve">苏州万泰招投标代理有限公司</w:t>
      </w:r>
      <w:bookmarkEnd w:id="4"/>
      <w:r/>
      <w:bookmarkEnd w:id="5"/>
      <w:r/>
      <w:bookmarkEnd w:id="6"/>
      <w:r/>
      <w:bookmarkEnd w:id="7"/>
      <w:r/>
      <w:bookmarkEnd w:id="8"/>
      <w:r/>
      <w:r/>
    </w:p>
    <w:p>
      <w:pPr>
        <w:pStyle w:val="1439"/>
        <w:ind w:firstLine="0"/>
        <w:jc w:val="center"/>
        <w:spacing w:line="440" w:lineRule="exact"/>
        <w:rPr>
          <w:rFonts w:hint="default" w:ascii="Times New Roman" w:hAnsi="Times New Roman" w:eastAsia="宋体" w:cs="Times New Roman"/>
          <w:b/>
          <w:bCs/>
          <w:caps w:val="0"/>
          <w:color w:val="auto"/>
          <w:spacing w:val="0"/>
          <w:sz w:val="32"/>
          <w:highlight w:val="none"/>
        </w:rPr>
      </w:pPr>
      <w:r/>
      <w:bookmarkStart w:id="9" w:name="EB76d0a4c86fef43448270a8e2421ebcfd"/>
      <w:r>
        <w:rPr>
          <w:rFonts w:hint="default" w:ascii="Times New Roman" w:hAnsi="Times New Roman" w:eastAsia="宋体" w:cs="Times New Roman"/>
          <w:b/>
          <w:bCs/>
          <w:caps w:val="0"/>
          <w:color w:val="auto"/>
          <w:spacing w:val="0"/>
          <w:sz w:val="32"/>
          <w:highlight w:val="none"/>
        </w:rPr>
        <w:t xml:space="preserve">202</w:t>
      </w:r>
      <w:r>
        <w:rPr>
          <w:rFonts w:hint="default" w:ascii="Times New Roman" w:hAnsi="Times New Roman" w:eastAsia="宋体" w:cs="Times New Roman"/>
          <w:b/>
          <w:bCs/>
          <w:caps w:val="0"/>
          <w:color w:val="auto"/>
          <w:spacing w:val="0"/>
          <w:sz w:val="32"/>
          <w:highlight w:val="none"/>
          <w:lang w:val="en-US" w:eastAsia="zh-CN"/>
        </w:rPr>
        <w:t xml:space="preserve">5</w:t>
      </w:r>
      <w:r>
        <w:rPr>
          <w:rFonts w:hint="default" w:ascii="Times New Roman" w:hAnsi="Times New Roman" w:eastAsia="宋体" w:cs="Times New Roman"/>
          <w:b/>
          <w:bCs/>
          <w:caps w:val="0"/>
          <w:color w:val="auto"/>
          <w:spacing w:val="0"/>
          <w:sz w:val="32"/>
          <w:highlight w:val="none"/>
        </w:rPr>
        <w:t xml:space="preserve">年</w:t>
      </w:r>
      <w:r>
        <w:rPr>
          <w:rFonts w:hint="default" w:ascii="Times New Roman" w:hAnsi="Times New Roman" w:eastAsia="宋体" w:cs="Times New Roman"/>
          <w:b/>
          <w:bCs/>
          <w:caps w:val="0"/>
          <w:color w:val="auto"/>
          <w:spacing w:val="0"/>
          <w:sz w:val="32"/>
          <w:highlight w:val="none"/>
          <w:lang w:val="en-US" w:eastAsia="zh-CN"/>
        </w:rPr>
        <w:t xml:space="preserve">1</w:t>
      </w:r>
      <w:r>
        <w:rPr>
          <w:rFonts w:hint="eastAsia" w:ascii="Times New Roman" w:hAnsi="Times New Roman" w:cs="Times New Roman"/>
          <w:b/>
          <w:bCs/>
          <w:caps w:val="0"/>
          <w:color w:val="auto"/>
          <w:spacing w:val="0"/>
          <w:sz w:val="32"/>
          <w:highlight w:val="none"/>
          <w:lang w:val="en-US" w:eastAsia="zh-CN"/>
        </w:rPr>
        <w:t xml:space="preserve">2</w:t>
      </w:r>
      <w:r>
        <w:rPr>
          <w:rFonts w:hint="default" w:ascii="Times New Roman" w:hAnsi="Times New Roman" w:eastAsia="宋体" w:cs="Times New Roman"/>
          <w:b/>
          <w:bCs/>
          <w:caps w:val="0"/>
          <w:color w:val="auto"/>
          <w:spacing w:val="0"/>
          <w:sz w:val="32"/>
          <w:highlight w:val="none"/>
        </w:rPr>
        <w:t xml:space="preserve">月</w:t>
      </w:r>
      <w:bookmarkEnd w:id="9"/>
      <w:r/>
      <w:r/>
    </w:p>
    <w:p>
      <w:pPr>
        <w:pStyle w:val="1439"/>
        <w:ind w:firstLine="0"/>
        <w:jc w:val="center"/>
        <w:spacing w:line="440" w:lineRule="exact"/>
        <w:rPr>
          <w:rFonts w:hint="default" w:ascii="Times New Roman" w:hAnsi="Times New Roman" w:eastAsia="宋体" w:cs="Times New Roman"/>
          <w:b/>
          <w:bCs/>
          <w:caps w:val="0"/>
          <w:color w:val="auto"/>
          <w:spacing w:val="0"/>
          <w:sz w:val="32"/>
          <w:highlight w:val="none"/>
        </w:rPr>
        <w:sectPr>
          <w:headerReference w:type="default" r:id="rId9"/>
          <w:headerReference w:type="first" r:id="rId10"/>
          <w:footerReference w:type="default" r:id="rId22"/>
          <w:footerReference w:type="even" r:id="rId23"/>
          <w:footerReference w:type="first" r:id="rId24"/>
          <w:footnotePr/>
          <w:endnotePr/>
          <w:type w:val="nextPage"/>
          <w:pgSz w:w="11906" w:h="16838" w:orient="portrait"/>
          <w:pgMar w:top="1440" w:right="1080" w:bottom="1440" w:left="1080" w:header="851" w:footer="992" w:gutter="0"/>
          <w:pgNumType w:start="0"/>
          <w:cols w:num="1" w:sep="0" w:space="720" w:equalWidth="1"/>
          <w:docGrid w:linePitch="360"/>
          <w:titlePg/>
        </w:sectPr>
      </w:pPr>
      <w:r/>
      <w:bookmarkStart w:id="10" w:name="_Toc120614210"/>
      <w:r/>
      <w:r/>
    </w:p>
    <w:p>
      <w:pPr>
        <w:pStyle w:val="1288"/>
        <w:ind w:left="0" w:right="0" w:firstLine="520"/>
        <w:spacing w:line="440" w:lineRule="exact"/>
        <w:widowControl w:val="off"/>
        <w:rPr>
          <w:rFonts w:hint="default" w:ascii="Times New Roman" w:hAnsi="Times New Roman" w:eastAsia="宋体" w:cs="Times New Roman"/>
          <w:caps w:val="0"/>
          <w:spacing w:val="0"/>
        </w:rPr>
      </w:pPr>
      <w:r>
        <w:rPr>
          <w:rFonts w:hint="default" w:ascii="Times New Roman" w:hAnsi="Times New Roman" w:eastAsia="宋体" w:cs="Times New Roman"/>
          <w:caps w:val="0"/>
          <w:spacing w:val="0"/>
        </w:rPr>
      </w:r>
      <w:r/>
    </w:p>
    <w:p>
      <w:pPr>
        <w:ind w:left="0" w:right="0" w:firstLine="883"/>
        <w:jc w:val="center"/>
        <w:spacing w:line="440" w:lineRule="exact"/>
        <w:widowControl w:val="off"/>
        <w:rPr>
          <w:rFonts w:hint="default" w:ascii="Times New Roman" w:hAnsi="Times New Roman" w:eastAsia="宋体" w:cs="Times New Roman"/>
          <w:b/>
          <w:bCs/>
          <w:caps w:val="0"/>
          <w:color w:val="000000"/>
          <w:spacing w:val="0"/>
          <w:sz w:val="44"/>
          <w:szCs w:val="44"/>
          <w:highlight w:val="none"/>
        </w:rPr>
      </w:pPr>
      <w:r>
        <w:rPr>
          <w:rFonts w:hint="default" w:ascii="Times New Roman" w:hAnsi="Times New Roman" w:eastAsia="宋体" w:cs="Times New Roman"/>
          <w:b/>
          <w:bCs/>
          <w:caps w:val="0"/>
          <w:color w:val="000000"/>
          <w:spacing w:val="0"/>
          <w:sz w:val="44"/>
          <w:szCs w:val="44"/>
          <w:highlight w:val="none"/>
        </w:rPr>
        <w:t xml:space="preserve">总  目  录</w:t>
      </w:r>
      <w:r/>
    </w:p>
    <w:p>
      <w:pPr>
        <w:pStyle w:val="1288"/>
        <w:ind w:left="0" w:right="0" w:firstLine="520"/>
        <w:spacing w:line="440" w:lineRule="exact"/>
        <w:widowControl w:val="off"/>
        <w:rPr>
          <w:rFonts w:hint="default" w:ascii="Times New Roman" w:hAnsi="Times New Roman" w:eastAsia="宋体" w:cs="Times New Roman"/>
          <w:caps w:val="0"/>
          <w:spacing w:val="0"/>
        </w:rPr>
      </w:pPr>
      <w:r>
        <w:rPr>
          <w:rFonts w:hint="default" w:ascii="Times New Roman" w:hAnsi="Times New Roman" w:eastAsia="宋体" w:cs="Times New Roman"/>
          <w:caps w:val="0"/>
          <w:spacing w:val="0"/>
        </w:rPr>
      </w:r>
      <w:r/>
    </w:p>
    <w:p>
      <w:pPr>
        <w:pStyle w:val="1273"/>
        <w:keepLines w:val="0"/>
        <w:keepNext w:val="0"/>
        <w:pageBreakBefore w:val="0"/>
        <w:spacing w:after="0" w:line="360" w:lineRule="auto"/>
        <w:widowControl w:val="off"/>
        <w:tabs>
          <w:tab w:val="right" w:pos="9746" w:leader="dot"/>
        </w:tabs>
        <w:rPr>
          <w:rFonts w:hint="default" w:ascii="Times New Roman" w:hAnsi="Times New Roman" w:eastAsia="宋体" w:cs="Times New Roman"/>
          <w:sz w:val="24"/>
          <w:szCs w:val="24"/>
        </w:rPr>
      </w:pPr>
      <w:r>
        <w:rPr>
          <w:rFonts w:hint="default" w:ascii="Times New Roman" w:hAnsi="Times New Roman" w:eastAsia="宋体" w:cs="Times New Roman"/>
          <w:b/>
          <w:bCs/>
          <w:caps w:val="0"/>
          <w:color w:val="000000"/>
          <w:spacing w:val="0"/>
          <w:sz w:val="24"/>
          <w:szCs w:val="24"/>
          <w:highlight w:val="none"/>
          <w:lang w:val="en-US"/>
        </w:rPr>
        <w:fldChar w:fldCharType="begin"/>
      </w:r>
      <w:r>
        <w:rPr>
          <w:rFonts w:hint="default" w:ascii="Times New Roman" w:hAnsi="Times New Roman" w:eastAsia="宋体" w:cs="Times New Roman"/>
          <w:b/>
          <w:bCs/>
          <w:caps w:val="0"/>
          <w:color w:val="000000"/>
          <w:spacing w:val="0"/>
          <w:sz w:val="24"/>
          <w:szCs w:val="24"/>
          <w:highlight w:val="none"/>
          <w:lang w:val="en-US"/>
        </w:rPr>
        <w:instrText xml:space="preserve"> TOC \o "1-1" \h \u </w:instrText>
      </w:r>
      <w:r>
        <w:rPr>
          <w:rFonts w:hint="default" w:ascii="Times New Roman" w:hAnsi="Times New Roman" w:eastAsia="宋体" w:cs="Times New Roman"/>
          <w:b/>
          <w:bCs/>
          <w:caps w:val="0"/>
          <w:color w:val="000000"/>
          <w:spacing w:val="0"/>
          <w:sz w:val="24"/>
          <w:szCs w:val="24"/>
          <w:highlight w:val="none"/>
          <w:lang w:val="en-US"/>
        </w:rPr>
        <w:fldChar w:fldCharType="separate"/>
      </w:r>
      <w:r>
        <w:rPr>
          <w:rFonts w:hint="default" w:ascii="Times New Roman" w:hAnsi="Times New Roman" w:eastAsia="宋体" w:cs="Times New Roman"/>
          <w:bCs/>
          <w:caps w:val="0"/>
          <w:color w:val="000000"/>
          <w:spacing w:val="0"/>
          <w:sz w:val="24"/>
          <w:szCs w:val="24"/>
          <w:highlight w:val="none"/>
          <w:lang w:val="en-US"/>
        </w:rPr>
        <w:fldChar w:fldCharType="begin"/>
      </w:r>
      <w:r>
        <w:rPr>
          <w:rFonts w:hint="default" w:ascii="Times New Roman" w:hAnsi="Times New Roman" w:eastAsia="宋体" w:cs="Times New Roman"/>
          <w:bCs/>
          <w:caps w:val="0"/>
          <w:spacing w:val="0"/>
          <w:sz w:val="24"/>
          <w:szCs w:val="24"/>
          <w:highlight w:val="none"/>
          <w:lang w:val="en-US"/>
        </w:rPr>
        <w:instrText xml:space="preserve"> HYPERLINK \l _Toc29500 </w:instrText>
      </w:r>
      <w:r>
        <w:rPr>
          <w:rFonts w:hint="default" w:ascii="Times New Roman" w:hAnsi="Times New Roman" w:eastAsia="宋体" w:cs="Times New Roman"/>
          <w:bCs/>
          <w:caps w:val="0"/>
          <w:spacing w:val="0"/>
          <w:sz w:val="24"/>
          <w:szCs w:val="24"/>
          <w:highlight w:val="none"/>
          <w:lang w:val="en-US"/>
        </w:rPr>
        <w:fldChar w:fldCharType="separate"/>
      </w:r>
      <w:r>
        <w:rPr>
          <w:rFonts w:hint="default" w:ascii="Times New Roman" w:hAnsi="Times New Roman" w:eastAsia="宋体" w:cs="Times New Roman"/>
          <w:caps w:val="0"/>
          <w:spacing w:val="0"/>
          <w:sz w:val="24"/>
          <w:szCs w:val="24"/>
          <w:highlight w:val="none"/>
        </w:rPr>
        <w:t xml:space="preserve">第一章 投标邀请</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_Toc29500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2</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caps w:val="0"/>
          <w:color w:val="000000"/>
          <w:spacing w:val="0"/>
          <w:sz w:val="24"/>
          <w:szCs w:val="24"/>
          <w:highlight w:val="none"/>
          <w:lang w:val="en-US"/>
        </w:rPr>
        <w:fldChar w:fldCharType="end"/>
      </w:r>
      <w:r/>
    </w:p>
    <w:p>
      <w:pPr>
        <w:pStyle w:val="1273"/>
        <w:keepLines w:val="0"/>
        <w:keepNext w:val="0"/>
        <w:pageBreakBefore w:val="0"/>
        <w:spacing w:after="0" w:line="360" w:lineRule="auto"/>
        <w:widowControl w:val="off"/>
        <w:tabs>
          <w:tab w:val="right" w:pos="9746" w:leader="dot"/>
        </w:tabs>
        <w:rPr>
          <w:rFonts w:hint="default" w:ascii="Times New Roman" w:hAnsi="Times New Roman" w:eastAsia="宋体" w:cs="Times New Roman"/>
          <w:sz w:val="24"/>
          <w:szCs w:val="24"/>
        </w:rPr>
      </w:pPr>
      <w:r>
        <w:rPr>
          <w:rFonts w:hint="default" w:ascii="Times New Roman" w:hAnsi="Times New Roman" w:eastAsia="宋体" w:cs="Times New Roman"/>
          <w:bCs/>
          <w:caps w:val="0"/>
          <w:color w:val="000000"/>
          <w:spacing w:val="0"/>
          <w:sz w:val="24"/>
          <w:szCs w:val="24"/>
          <w:highlight w:val="none"/>
          <w:lang w:val="en-US"/>
        </w:rPr>
        <w:fldChar w:fldCharType="begin"/>
      </w:r>
      <w:r>
        <w:rPr>
          <w:rFonts w:hint="default" w:ascii="Times New Roman" w:hAnsi="Times New Roman" w:eastAsia="宋体" w:cs="Times New Roman"/>
          <w:bCs/>
          <w:caps w:val="0"/>
          <w:spacing w:val="0"/>
          <w:sz w:val="24"/>
          <w:szCs w:val="24"/>
          <w:highlight w:val="none"/>
          <w:lang w:val="en-US"/>
        </w:rPr>
        <w:instrText xml:space="preserve"> HYPERLINK \l _Toc1064 </w:instrText>
      </w:r>
      <w:r>
        <w:rPr>
          <w:rFonts w:hint="default" w:ascii="Times New Roman" w:hAnsi="Times New Roman" w:eastAsia="宋体" w:cs="Times New Roman"/>
          <w:bCs/>
          <w:caps w:val="0"/>
          <w:spacing w:val="0"/>
          <w:sz w:val="24"/>
          <w:szCs w:val="24"/>
          <w:highlight w:val="none"/>
          <w:lang w:val="en-US"/>
        </w:rPr>
        <w:fldChar w:fldCharType="separate"/>
      </w:r>
      <w:r>
        <w:rPr>
          <w:rFonts w:hint="default" w:ascii="Times New Roman" w:hAnsi="Times New Roman" w:eastAsia="宋体" w:cs="Times New Roman"/>
          <w:bCs/>
          <w:caps w:val="0"/>
          <w:spacing w:val="0"/>
          <w:sz w:val="24"/>
          <w:szCs w:val="24"/>
          <w:highlight w:val="none"/>
        </w:rPr>
        <w:t xml:space="preserve">第二章 投标人须知</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_Toc1064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6</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caps w:val="0"/>
          <w:color w:val="000000"/>
          <w:spacing w:val="0"/>
          <w:sz w:val="24"/>
          <w:szCs w:val="24"/>
          <w:highlight w:val="none"/>
          <w:lang w:val="en-US"/>
        </w:rPr>
        <w:fldChar w:fldCharType="end"/>
      </w:r>
      <w:r/>
    </w:p>
    <w:p>
      <w:pPr>
        <w:pStyle w:val="1273"/>
        <w:keepLines w:val="0"/>
        <w:keepNext w:val="0"/>
        <w:pageBreakBefore w:val="0"/>
        <w:spacing w:after="0" w:line="360" w:lineRule="auto"/>
        <w:widowControl w:val="off"/>
        <w:tabs>
          <w:tab w:val="right" w:pos="9746" w:leader="dot"/>
        </w:tabs>
        <w:rPr>
          <w:rFonts w:hint="default" w:ascii="Times New Roman" w:hAnsi="Times New Roman" w:eastAsia="宋体" w:cs="Times New Roman"/>
          <w:sz w:val="24"/>
          <w:szCs w:val="24"/>
        </w:rPr>
      </w:pPr>
      <w:r>
        <w:rPr>
          <w:rFonts w:hint="default" w:ascii="Times New Roman" w:hAnsi="Times New Roman" w:eastAsia="宋体" w:cs="Times New Roman"/>
          <w:bCs/>
          <w:caps w:val="0"/>
          <w:color w:val="000000"/>
          <w:spacing w:val="0"/>
          <w:sz w:val="24"/>
          <w:szCs w:val="24"/>
          <w:highlight w:val="none"/>
          <w:lang w:val="en-US"/>
        </w:rPr>
        <w:fldChar w:fldCharType="begin"/>
      </w:r>
      <w:r>
        <w:rPr>
          <w:rFonts w:hint="default" w:ascii="Times New Roman" w:hAnsi="Times New Roman" w:eastAsia="宋体" w:cs="Times New Roman"/>
          <w:bCs/>
          <w:caps w:val="0"/>
          <w:spacing w:val="0"/>
          <w:sz w:val="24"/>
          <w:szCs w:val="24"/>
          <w:highlight w:val="none"/>
          <w:lang w:val="en-US"/>
        </w:rPr>
        <w:instrText xml:space="preserve"> HYPERLINK \l _Toc21420 </w:instrText>
      </w:r>
      <w:r>
        <w:rPr>
          <w:rFonts w:hint="default" w:ascii="Times New Roman" w:hAnsi="Times New Roman" w:eastAsia="宋体" w:cs="Times New Roman"/>
          <w:bCs/>
          <w:caps w:val="0"/>
          <w:spacing w:val="0"/>
          <w:sz w:val="24"/>
          <w:szCs w:val="24"/>
          <w:highlight w:val="none"/>
          <w:lang w:val="en-US"/>
        </w:rPr>
        <w:fldChar w:fldCharType="separate"/>
      </w:r>
      <w:r>
        <w:rPr>
          <w:rFonts w:hint="default" w:ascii="Times New Roman" w:hAnsi="Times New Roman" w:eastAsia="宋体" w:cs="Times New Roman"/>
          <w:bCs/>
          <w:sz w:val="24"/>
          <w:szCs w:val="24"/>
          <w:highlight w:val="none"/>
        </w:rPr>
        <w:t xml:space="preserve">第三章 合同条款及格式</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_Toc21420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18</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caps w:val="0"/>
          <w:color w:val="000000"/>
          <w:spacing w:val="0"/>
          <w:sz w:val="24"/>
          <w:szCs w:val="24"/>
          <w:highlight w:val="none"/>
          <w:lang w:val="en-US"/>
        </w:rPr>
        <w:fldChar w:fldCharType="end"/>
      </w:r>
      <w:r/>
    </w:p>
    <w:p>
      <w:pPr>
        <w:pStyle w:val="1273"/>
        <w:keepLines w:val="0"/>
        <w:keepNext w:val="0"/>
        <w:pageBreakBefore w:val="0"/>
        <w:spacing w:after="0" w:line="360" w:lineRule="auto"/>
        <w:widowControl w:val="off"/>
        <w:tabs>
          <w:tab w:val="right" w:pos="9746" w:leader="dot"/>
        </w:tabs>
        <w:rPr>
          <w:rFonts w:hint="default" w:ascii="Times New Roman" w:hAnsi="Times New Roman" w:eastAsia="宋体" w:cs="Times New Roman"/>
          <w:sz w:val="24"/>
          <w:szCs w:val="24"/>
        </w:rPr>
      </w:pPr>
      <w:r>
        <w:rPr>
          <w:rFonts w:hint="default" w:ascii="Times New Roman" w:hAnsi="Times New Roman" w:eastAsia="宋体" w:cs="Times New Roman"/>
          <w:bCs/>
          <w:caps w:val="0"/>
          <w:color w:val="000000"/>
          <w:spacing w:val="0"/>
          <w:sz w:val="24"/>
          <w:szCs w:val="24"/>
          <w:highlight w:val="none"/>
          <w:lang w:val="en-US"/>
        </w:rPr>
        <w:fldChar w:fldCharType="begin"/>
      </w:r>
      <w:r>
        <w:rPr>
          <w:rFonts w:hint="default" w:ascii="Times New Roman" w:hAnsi="Times New Roman" w:eastAsia="宋体" w:cs="Times New Roman"/>
          <w:bCs/>
          <w:caps w:val="0"/>
          <w:spacing w:val="0"/>
          <w:sz w:val="24"/>
          <w:szCs w:val="24"/>
          <w:highlight w:val="none"/>
          <w:lang w:val="en-US"/>
        </w:rPr>
        <w:instrText xml:space="preserve"> HYPERLINK \l _Toc7605 </w:instrText>
      </w:r>
      <w:r>
        <w:rPr>
          <w:rFonts w:hint="default" w:ascii="Times New Roman" w:hAnsi="Times New Roman" w:eastAsia="宋体" w:cs="Times New Roman"/>
          <w:bCs/>
          <w:caps w:val="0"/>
          <w:spacing w:val="0"/>
          <w:sz w:val="24"/>
          <w:szCs w:val="24"/>
          <w:highlight w:val="none"/>
          <w:lang w:val="en-US"/>
        </w:rPr>
        <w:fldChar w:fldCharType="separate"/>
      </w:r>
      <w:r>
        <w:rPr>
          <w:rFonts w:hint="default" w:ascii="Times New Roman" w:hAnsi="Times New Roman" w:eastAsia="宋体" w:cs="Times New Roman"/>
          <w:bCs/>
          <w:caps w:val="0"/>
          <w:spacing w:val="0"/>
          <w:sz w:val="24"/>
          <w:szCs w:val="24"/>
          <w:highlight w:val="none"/>
        </w:rPr>
        <w:t xml:space="preserve">第四章</w:t>
      </w:r>
      <w:r>
        <w:rPr>
          <w:rFonts w:hint="default" w:ascii="Times New Roman" w:hAnsi="Times New Roman" w:eastAsia="宋体" w:cs="Times New Roman"/>
          <w:bCs/>
          <w:caps w:val="0"/>
          <w:spacing w:val="0"/>
          <w:sz w:val="24"/>
          <w:szCs w:val="24"/>
          <w:highlight w:val="none"/>
          <w:lang w:val="en-US" w:eastAsia="zh-CN"/>
        </w:rPr>
        <w:t xml:space="preserve"> </w:t>
      </w:r>
      <w:r>
        <w:rPr>
          <w:rFonts w:hint="default" w:ascii="Times New Roman" w:hAnsi="Times New Roman" w:eastAsia="宋体" w:cs="Times New Roman"/>
          <w:bCs/>
          <w:caps w:val="0"/>
          <w:spacing w:val="0"/>
          <w:sz w:val="24"/>
          <w:szCs w:val="24"/>
          <w:highlight w:val="none"/>
        </w:rPr>
        <w:t xml:space="preserve">项目需求</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_Toc7605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23</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caps w:val="0"/>
          <w:color w:val="000000"/>
          <w:spacing w:val="0"/>
          <w:sz w:val="24"/>
          <w:szCs w:val="24"/>
          <w:highlight w:val="none"/>
          <w:lang w:val="en-US"/>
        </w:rPr>
        <w:fldChar w:fldCharType="end"/>
      </w:r>
      <w:r/>
    </w:p>
    <w:p>
      <w:pPr>
        <w:pStyle w:val="1273"/>
        <w:keepLines w:val="0"/>
        <w:keepNext w:val="0"/>
        <w:pageBreakBefore w:val="0"/>
        <w:spacing w:after="0" w:line="360" w:lineRule="auto"/>
        <w:widowControl w:val="off"/>
        <w:tabs>
          <w:tab w:val="right" w:pos="9746" w:leader="dot"/>
        </w:tabs>
        <w:rPr>
          <w:rFonts w:hint="default" w:ascii="Times New Roman" w:hAnsi="Times New Roman" w:eastAsia="宋体" w:cs="Times New Roman"/>
          <w:sz w:val="24"/>
          <w:szCs w:val="24"/>
        </w:rPr>
      </w:pPr>
      <w:r>
        <w:rPr>
          <w:rFonts w:hint="default" w:ascii="Times New Roman" w:hAnsi="Times New Roman" w:eastAsia="宋体" w:cs="Times New Roman"/>
          <w:bCs/>
          <w:caps w:val="0"/>
          <w:color w:val="000000"/>
          <w:spacing w:val="0"/>
          <w:sz w:val="24"/>
          <w:szCs w:val="24"/>
          <w:highlight w:val="none"/>
          <w:lang w:val="en-US"/>
        </w:rPr>
        <w:fldChar w:fldCharType="begin"/>
      </w:r>
      <w:r>
        <w:rPr>
          <w:rFonts w:hint="default" w:ascii="Times New Roman" w:hAnsi="Times New Roman" w:eastAsia="宋体" w:cs="Times New Roman"/>
          <w:bCs/>
          <w:caps w:val="0"/>
          <w:spacing w:val="0"/>
          <w:sz w:val="24"/>
          <w:szCs w:val="24"/>
          <w:highlight w:val="none"/>
          <w:lang w:val="en-US"/>
        </w:rPr>
        <w:instrText xml:space="preserve"> HYPERLINK \l _Toc6028 </w:instrText>
      </w:r>
      <w:r>
        <w:rPr>
          <w:rFonts w:hint="default" w:ascii="Times New Roman" w:hAnsi="Times New Roman" w:eastAsia="宋体" w:cs="Times New Roman"/>
          <w:bCs/>
          <w:caps w:val="0"/>
          <w:spacing w:val="0"/>
          <w:sz w:val="24"/>
          <w:szCs w:val="24"/>
          <w:highlight w:val="none"/>
          <w:lang w:val="en-US"/>
        </w:rPr>
        <w:fldChar w:fldCharType="separate"/>
      </w:r>
      <w:r>
        <w:rPr>
          <w:rFonts w:hint="default" w:ascii="Times New Roman" w:hAnsi="Times New Roman" w:eastAsia="宋体" w:cs="Times New Roman"/>
          <w:bCs/>
          <w:caps w:val="0"/>
          <w:spacing w:val="0"/>
          <w:sz w:val="24"/>
          <w:szCs w:val="24"/>
          <w:highlight w:val="none"/>
        </w:rPr>
        <w:t xml:space="preserve">第五章 评标方法与评标标准</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_Toc6028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45</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caps w:val="0"/>
          <w:color w:val="000000"/>
          <w:spacing w:val="0"/>
          <w:sz w:val="24"/>
          <w:szCs w:val="24"/>
          <w:highlight w:val="none"/>
          <w:lang w:val="en-US"/>
        </w:rPr>
        <w:fldChar w:fldCharType="end"/>
      </w:r>
      <w:r/>
    </w:p>
    <w:p>
      <w:pPr>
        <w:pStyle w:val="1273"/>
        <w:keepLines w:val="0"/>
        <w:keepNext w:val="0"/>
        <w:pageBreakBefore w:val="0"/>
        <w:spacing w:after="0" w:line="360" w:lineRule="auto"/>
        <w:widowControl w:val="off"/>
        <w:tabs>
          <w:tab w:val="right" w:pos="9746" w:leader="dot"/>
        </w:tabs>
        <w:rPr>
          <w:rFonts w:hint="default" w:ascii="Times New Roman" w:hAnsi="Times New Roman" w:eastAsia="宋体" w:cs="Times New Roman"/>
          <w:sz w:val="24"/>
          <w:szCs w:val="24"/>
        </w:rPr>
      </w:pPr>
      <w:r>
        <w:rPr>
          <w:rFonts w:hint="default" w:ascii="Times New Roman" w:hAnsi="Times New Roman" w:eastAsia="宋体" w:cs="Times New Roman"/>
          <w:bCs/>
          <w:caps w:val="0"/>
          <w:color w:val="000000"/>
          <w:spacing w:val="0"/>
          <w:sz w:val="24"/>
          <w:szCs w:val="24"/>
          <w:highlight w:val="none"/>
          <w:lang w:val="en-US"/>
        </w:rPr>
        <w:fldChar w:fldCharType="begin"/>
      </w:r>
      <w:r>
        <w:rPr>
          <w:rFonts w:hint="default" w:ascii="Times New Roman" w:hAnsi="Times New Roman" w:eastAsia="宋体" w:cs="Times New Roman"/>
          <w:bCs/>
          <w:caps w:val="0"/>
          <w:spacing w:val="0"/>
          <w:sz w:val="24"/>
          <w:szCs w:val="24"/>
          <w:highlight w:val="none"/>
          <w:lang w:val="en-US"/>
        </w:rPr>
        <w:instrText xml:space="preserve"> HYPERLINK \l _Toc23841 </w:instrText>
      </w:r>
      <w:r>
        <w:rPr>
          <w:rFonts w:hint="default" w:ascii="Times New Roman" w:hAnsi="Times New Roman" w:eastAsia="宋体" w:cs="Times New Roman"/>
          <w:bCs/>
          <w:caps w:val="0"/>
          <w:spacing w:val="0"/>
          <w:sz w:val="24"/>
          <w:szCs w:val="24"/>
          <w:highlight w:val="none"/>
          <w:lang w:val="en-US"/>
        </w:rPr>
        <w:fldChar w:fldCharType="separate"/>
      </w:r>
      <w:r>
        <w:rPr>
          <w:rFonts w:hint="default" w:ascii="Times New Roman" w:hAnsi="Times New Roman" w:eastAsia="宋体" w:cs="Times New Roman"/>
          <w:caps w:val="0"/>
          <w:spacing w:val="0"/>
          <w:sz w:val="24"/>
          <w:szCs w:val="24"/>
          <w:highlight w:val="none"/>
        </w:rPr>
        <w:t xml:space="preserve">第六章 投标文件格式</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_Toc23841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47</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caps w:val="0"/>
          <w:color w:val="000000"/>
          <w:spacing w:val="0"/>
          <w:sz w:val="24"/>
          <w:szCs w:val="24"/>
          <w:highlight w:val="none"/>
          <w:lang w:val="en-US"/>
        </w:rPr>
        <w:fldChar w:fldCharType="end"/>
      </w:r>
      <w:r/>
    </w:p>
    <w:p>
      <w:pPr>
        <w:pStyle w:val="1441"/>
        <w:ind w:left="0" w:right="0" w:firstLine="480"/>
        <w:keepLines w:val="0"/>
        <w:keepNext w:val="0"/>
        <w:pageBreakBefore w:val="0"/>
        <w:spacing w:line="360" w:lineRule="auto"/>
        <w:widowControl w:val="off"/>
        <w:rPr>
          <w:rFonts w:hint="default" w:ascii="Times New Roman" w:hAnsi="Times New Roman" w:eastAsia="宋体" w:cs="Times New Roman"/>
          <w:b/>
          <w:bCs/>
          <w:caps w:val="0"/>
          <w:color w:val="000000"/>
          <w:spacing w:val="0"/>
          <w:sz w:val="20"/>
          <w:szCs w:val="20"/>
          <w:highlight w:val="none"/>
          <w:lang w:val="en-US"/>
        </w:rPr>
      </w:pPr>
      <w:r>
        <w:rPr>
          <w:rFonts w:hint="default" w:ascii="Times New Roman" w:hAnsi="Times New Roman" w:eastAsia="宋体" w:cs="Times New Roman"/>
          <w:bCs/>
          <w:caps w:val="0"/>
          <w:color w:val="000000"/>
          <w:spacing w:val="0"/>
          <w:sz w:val="24"/>
          <w:szCs w:val="24"/>
          <w:highlight w:val="none"/>
          <w:lang w:val="en-US"/>
        </w:rPr>
        <w:fldChar w:fldCharType="end"/>
      </w:r>
      <w:bookmarkEnd w:id="10"/>
      <w:r/>
      <w:r/>
    </w:p>
    <w:p>
      <w:pPr>
        <w:ind w:left="0" w:right="0" w:firstLine="420"/>
        <w:spacing w:line="440" w:lineRule="exact"/>
        <w:widowControl w:val="off"/>
        <w:rPr>
          <w:rFonts w:hint="default" w:ascii="Times New Roman" w:hAnsi="Times New Roman" w:eastAsia="宋体" w:cs="Times New Roman"/>
          <w:caps w:val="0"/>
          <w:color w:val="000000"/>
          <w:spacing w:val="0"/>
          <w:szCs w:val="21"/>
          <w:highlight w:val="none"/>
        </w:rPr>
        <w:sectPr>
          <w:footerReference w:type="default" r:id="rId25"/>
          <w:footerReference w:type="first" r:id="rId26"/>
          <w:footnotePr/>
          <w:endnotePr/>
          <w:type w:val="nextPage"/>
          <w:pgSz w:w="11906" w:h="16838" w:orient="portrait"/>
          <w:pgMar w:top="1440" w:right="1080" w:bottom="1440" w:left="1080" w:header="851" w:footer="992" w:gutter="0"/>
          <w:pgNumType w:start="1"/>
          <w:cols w:num="1" w:sep="0" w:space="720" w:equalWidth="1"/>
          <w:docGrid w:linePitch="360"/>
          <w:titlePg/>
        </w:sectPr>
      </w:pPr>
      <w:r>
        <w:rPr>
          <w:rFonts w:hint="default" w:ascii="Times New Roman" w:hAnsi="Times New Roman" w:eastAsia="宋体" w:cs="Times New Roman"/>
          <w:caps w:val="0"/>
          <w:color w:val="000000"/>
          <w:spacing w:val="0"/>
          <w:szCs w:val="21"/>
          <w:highlight w:val="none"/>
        </w:rPr>
      </w:r>
      <w:r/>
    </w:p>
    <w:p>
      <w:pPr>
        <w:pStyle w:val="1442"/>
        <w:keepLines w:val="0"/>
        <w:keepNext w:val="0"/>
        <w:pageBreakBefore/>
        <w:spacing w:before="313" w:after="313" w:line="360" w:lineRule="auto"/>
        <w:shd w:val="clear" w:color="auto" w:fill="auto"/>
        <w:widowControl w:val="off"/>
        <w:rPr>
          <w:rFonts w:hint="default" w:ascii="Times New Roman" w:hAnsi="Times New Roman" w:eastAsia="宋体" w:cs="Times New Roman"/>
          <w:caps w:val="0"/>
          <w:color w:val="auto"/>
          <w:spacing w:val="0"/>
          <w:highlight w:val="none"/>
        </w:rPr>
      </w:pPr>
      <w:r/>
      <w:bookmarkStart w:id="11" w:name="_Toc15798"/>
      <w:r/>
      <w:bookmarkStart w:id="12" w:name="_Toc1601"/>
      <w:r/>
      <w:bookmarkStart w:id="13" w:name="_Toc31090"/>
      <w:r/>
      <w:bookmarkStart w:id="14" w:name="_Toc35244866"/>
      <w:r/>
      <w:bookmarkStart w:id="15" w:name="_Toc54119644"/>
      <w:r/>
      <w:bookmarkStart w:id="16" w:name="_Toc29500"/>
      <w:r/>
      <w:bookmarkStart w:id="17" w:name="_Toc31459"/>
      <w:r>
        <w:rPr>
          <w:rFonts w:hint="default" w:ascii="Times New Roman" w:hAnsi="Times New Roman" w:eastAsia="宋体" w:cs="Times New Roman"/>
          <w:caps w:val="0"/>
          <w:color w:val="auto"/>
          <w:spacing w:val="0"/>
          <w:highlight w:val="none"/>
        </w:rPr>
        <w:t xml:space="preserve">第一章 投标邀请</w:t>
      </w:r>
      <w:bookmarkEnd w:id="11"/>
      <w:r/>
      <w:bookmarkEnd w:id="12"/>
      <w:r/>
      <w:bookmarkEnd w:id="13"/>
      <w:r/>
      <w:bookmarkEnd w:id="14"/>
      <w:r/>
      <w:bookmarkEnd w:id="15"/>
      <w:r/>
      <w:bookmarkEnd w:id="16"/>
      <w:r/>
      <w:bookmarkEnd w:id="17"/>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lang w:eastAsia="zh-CN"/>
        </w:rPr>
        <w:t xml:space="preserve">凤凰镇社区卫生服务中心建设基层慢病筛防中心</w:t>
      </w:r>
      <w:r>
        <w:rPr>
          <w:rFonts w:hint="default" w:ascii="Times New Roman" w:hAnsi="Times New Roman" w:eastAsia="宋体" w:cs="Times New Roman"/>
          <w:caps w:val="0"/>
          <w:color w:val="000000"/>
          <w:spacing w:val="0"/>
          <w:sz w:val="24"/>
          <w:highlight w:val="none"/>
        </w:rPr>
        <w:t xml:space="preserve">招标项目的潜在投标人应在</w:t>
      </w:r>
      <w:r>
        <w:rPr>
          <w:rFonts w:hint="default" w:ascii="Times New Roman" w:hAnsi="Times New Roman" w:eastAsia="宋体" w:cs="Times New Roman"/>
          <w:caps w:val="0"/>
          <w:color w:val="000000"/>
          <w:spacing w:val="0"/>
          <w:sz w:val="24"/>
          <w:highlight w:val="none"/>
          <w:lang w:eastAsia="zh-CN"/>
        </w:rPr>
        <w:t xml:space="preserve">“苏采云政府采购一体化平台”中参与项目并下载获取电子招标文件</w:t>
      </w:r>
      <w:r>
        <w:rPr>
          <w:rFonts w:hint="default" w:ascii="Times New Roman" w:hAnsi="Times New Roman" w:eastAsia="宋体" w:cs="Times New Roman"/>
          <w:caps w:val="0"/>
          <w:color w:val="000000"/>
          <w:spacing w:val="0"/>
          <w:sz w:val="24"/>
          <w:highlight w:val="none"/>
        </w:rPr>
        <w:t xml:space="preserve">，并于</w:t>
      </w:r>
      <w:bookmarkStart w:id="18" w:name="EBee70630b2b034e3b96b8b75da3c10212"/>
      <w:r>
        <w:rPr>
          <w:rFonts w:hint="default" w:ascii="Times New Roman" w:hAnsi="Times New Roman" w:eastAsia="宋体" w:cs="Times New Roman"/>
          <w:caps w:val="0"/>
          <w:color w:val="000000"/>
          <w:spacing w:val="0"/>
          <w:sz w:val="24"/>
          <w:highlight w:val="none"/>
        </w:rPr>
        <w:t xml:space="preserve">202</w:t>
      </w:r>
      <w:r>
        <w:rPr>
          <w:rFonts w:hint="eastAsia" w:ascii="Times New Roman" w:hAnsi="Times New Roman" w:cs="Times New Roman"/>
          <w:caps w:val="0"/>
          <w:color w:val="000000"/>
          <w:spacing w:val="0"/>
          <w:sz w:val="24"/>
          <w:highlight w:val="none"/>
          <w:lang w:val="en-US" w:eastAsia="zh-CN"/>
        </w:rPr>
        <w:t xml:space="preserve">6</w:t>
      </w:r>
      <w:r>
        <w:rPr>
          <w:rFonts w:hint="default" w:ascii="Times New Roman" w:hAnsi="Times New Roman" w:eastAsia="宋体" w:cs="Times New Roman"/>
          <w:caps w:val="0"/>
          <w:color w:val="000000"/>
          <w:spacing w:val="0"/>
          <w:sz w:val="24"/>
          <w:highlight w:val="none"/>
        </w:rPr>
        <w:t xml:space="preserve">年</w:t>
      </w:r>
      <w:r>
        <w:rPr>
          <w:rFonts w:hint="eastAsia" w:ascii="Times New Roman" w:hAnsi="Times New Roman" w:cs="Times New Roman"/>
          <w:caps w:val="0"/>
          <w:color w:val="000000"/>
          <w:spacing w:val="0"/>
          <w:sz w:val="24"/>
          <w:highlight w:val="none"/>
          <w:lang w:val="en-US" w:eastAsia="zh-CN"/>
        </w:rPr>
        <w:t xml:space="preserve">01</w:t>
      </w:r>
      <w:r>
        <w:rPr>
          <w:rFonts w:hint="default" w:ascii="Times New Roman" w:hAnsi="Times New Roman" w:eastAsia="宋体" w:cs="Times New Roman"/>
          <w:caps w:val="0"/>
          <w:color w:val="000000"/>
          <w:spacing w:val="0"/>
          <w:sz w:val="24"/>
          <w:highlight w:val="none"/>
        </w:rPr>
        <w:t xml:space="preserve">月</w:t>
      </w:r>
      <w:r>
        <w:rPr>
          <w:rFonts w:hint="eastAsia" w:ascii="Times New Roman" w:hAnsi="Times New Roman" w:cs="Times New Roman"/>
          <w:caps w:val="0"/>
          <w:color w:val="000000"/>
          <w:spacing w:val="0"/>
          <w:sz w:val="24"/>
          <w:highlight w:val="none"/>
          <w:lang w:val="en-US" w:eastAsia="zh-CN"/>
        </w:rPr>
        <w:t xml:space="preserve">16</w:t>
      </w:r>
      <w:r>
        <w:rPr>
          <w:rFonts w:hint="default" w:ascii="Times New Roman" w:hAnsi="Times New Roman" w:eastAsia="宋体" w:cs="Times New Roman"/>
          <w:caps w:val="0"/>
          <w:color w:val="000000"/>
          <w:spacing w:val="0"/>
          <w:sz w:val="24"/>
          <w:highlight w:val="none"/>
        </w:rPr>
        <w:t xml:space="preserve">日1</w:t>
      </w:r>
      <w:r>
        <w:rPr>
          <w:rFonts w:hint="default" w:ascii="Times New Roman" w:hAnsi="Times New Roman" w:eastAsia="宋体" w:cs="Times New Roman"/>
          <w:caps w:val="0"/>
          <w:color w:val="000000"/>
          <w:spacing w:val="0"/>
          <w:sz w:val="24"/>
          <w:highlight w:val="none"/>
          <w:lang w:val="en-US" w:eastAsia="zh-CN"/>
        </w:rPr>
        <w:t xml:space="preserve">3</w:t>
      </w:r>
      <w:r>
        <w:rPr>
          <w:rFonts w:hint="default" w:ascii="Times New Roman" w:hAnsi="Times New Roman" w:eastAsia="宋体" w:cs="Times New Roman"/>
          <w:caps w:val="0"/>
          <w:color w:val="000000"/>
          <w:spacing w:val="0"/>
          <w:sz w:val="24"/>
          <w:highlight w:val="none"/>
        </w:rPr>
        <w:t xml:space="preserve">:</w:t>
      </w:r>
      <w:r>
        <w:rPr>
          <w:rFonts w:hint="default" w:ascii="Times New Roman" w:hAnsi="Times New Roman" w:eastAsia="宋体" w:cs="Times New Roman"/>
          <w:caps w:val="0"/>
          <w:color w:val="000000"/>
          <w:spacing w:val="0"/>
          <w:sz w:val="24"/>
          <w:highlight w:val="none"/>
          <w:lang w:val="en-US" w:eastAsia="zh-CN"/>
        </w:rPr>
        <w:t xml:space="preserve">3</w:t>
      </w:r>
      <w:r>
        <w:rPr>
          <w:rFonts w:hint="default" w:ascii="Times New Roman" w:hAnsi="Times New Roman" w:eastAsia="宋体" w:cs="Times New Roman"/>
          <w:caps w:val="0"/>
          <w:color w:val="000000"/>
          <w:spacing w:val="0"/>
          <w:sz w:val="24"/>
          <w:highlight w:val="none"/>
        </w:rPr>
        <w:t xml:space="preserve">0</w:t>
      </w:r>
      <w:bookmarkEnd w:id="18"/>
      <w:r>
        <w:rPr>
          <w:rFonts w:hint="default" w:ascii="Times New Roman" w:hAnsi="Times New Roman" w:eastAsia="宋体" w:cs="Times New Roman"/>
          <w:caps w:val="0"/>
          <w:color w:val="000000"/>
          <w:spacing w:val="0"/>
          <w:sz w:val="24"/>
          <w:highlight w:val="none"/>
        </w:rPr>
        <w:t xml:space="preserve">（北京时间）前递交投标文件。</w:t>
      </w:r>
      <w:r/>
    </w:p>
    <w:p>
      <w:pPr>
        <w:ind w:left="0" w:right="0" w:firstLine="482"/>
        <w:keepLines w:val="0"/>
        <w:keepNext w:val="0"/>
        <w:pageBreakBefore w:val="0"/>
        <w:spacing w:line="360" w:lineRule="auto"/>
        <w:shd w:val="clear" w:color="auto" w:fill="auto"/>
        <w:widowControl w:val="off"/>
        <w:rPr>
          <w:rFonts w:hint="default" w:ascii="Times New Roman" w:hAnsi="Times New Roman" w:eastAsia="宋体" w:cs="Times New Roman"/>
          <w:b/>
          <w:bCs/>
          <w:caps w:val="0"/>
          <w:color w:val="000000"/>
          <w:spacing w:val="0"/>
          <w:sz w:val="24"/>
          <w:highlight w:val="none"/>
        </w:rPr>
      </w:pPr>
      <w:r>
        <w:rPr>
          <w:rFonts w:hint="default" w:ascii="Times New Roman" w:hAnsi="Times New Roman" w:eastAsia="宋体" w:cs="Times New Roman"/>
          <w:b/>
          <w:bCs/>
          <w:caps w:val="0"/>
          <w:color w:val="000000"/>
          <w:spacing w:val="0"/>
          <w:sz w:val="24"/>
          <w:highlight w:val="none"/>
        </w:rPr>
        <w:t xml:space="preserve">一、项目基本情况</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caps w:val="0"/>
          <w:color w:val="000000"/>
          <w:spacing w:val="0"/>
          <w:sz w:val="24"/>
          <w:highlight w:val="none"/>
          <w:lang w:val="en-US" w:eastAsia="zh-CN"/>
        </w:rPr>
      </w:pPr>
      <w:r>
        <w:rPr>
          <w:rFonts w:hint="default" w:ascii="Times New Roman" w:hAnsi="Times New Roman" w:eastAsia="宋体" w:cs="Times New Roman"/>
          <w:caps w:val="0"/>
          <w:color w:val="000000"/>
          <w:spacing w:val="0"/>
          <w:sz w:val="24"/>
          <w:highlight w:val="none"/>
        </w:rPr>
        <w:t xml:space="preserve">项目编号：JSZC-320582-SZWT-G2025-0025</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caps w:val="0"/>
          <w:color w:val="000000"/>
          <w:spacing w:val="0"/>
          <w:sz w:val="24"/>
          <w:highlight w:val="none"/>
          <w:lang w:eastAsia="zh-CN"/>
        </w:rPr>
      </w:pPr>
      <w:r>
        <w:rPr>
          <w:rFonts w:hint="default" w:ascii="Times New Roman" w:hAnsi="Times New Roman" w:eastAsia="宋体" w:cs="Times New Roman"/>
          <w:caps w:val="0"/>
          <w:color w:val="000000"/>
          <w:spacing w:val="0"/>
          <w:sz w:val="24"/>
          <w:highlight w:val="none"/>
        </w:rPr>
        <w:t xml:space="preserve">项目名称：</w:t>
      </w:r>
      <w:r>
        <w:rPr>
          <w:rFonts w:hint="default" w:ascii="Times New Roman" w:hAnsi="Times New Roman" w:eastAsia="宋体" w:cs="Times New Roman"/>
          <w:caps w:val="0"/>
          <w:color w:val="000000"/>
          <w:spacing w:val="0"/>
          <w:sz w:val="24"/>
          <w:highlight w:val="none"/>
          <w:lang w:eastAsia="zh-CN"/>
        </w:rPr>
        <w:t xml:space="preserve">凤凰镇社区卫生服务中心建设基层慢病筛防中心</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t xml:space="preserve">预算金额</w:t>
      </w:r>
      <w:bookmarkStart w:id="19" w:name="EBd75febe3fd0a4f1ba40204704eb6dfdd"/>
      <w:r>
        <w:rPr>
          <w:rFonts w:hint="default" w:ascii="Times New Roman" w:hAnsi="Times New Roman" w:eastAsia="宋体" w:cs="Times New Roman"/>
          <w:caps w:val="0"/>
          <w:color w:val="000000"/>
          <w:spacing w:val="0"/>
          <w:sz w:val="24"/>
          <w:highlight w:val="none"/>
          <w:lang w:eastAsia="zh-CN"/>
        </w:rPr>
        <w:t xml:space="preserve">：</w:t>
      </w:r>
      <w:r>
        <w:rPr>
          <w:rFonts w:hint="default" w:ascii="Times New Roman" w:hAnsi="Times New Roman" w:eastAsia="宋体" w:cs="Times New Roman"/>
          <w:caps w:val="0"/>
          <w:color w:val="000000"/>
          <w:spacing w:val="0"/>
          <w:sz w:val="24"/>
          <w:szCs w:val="24"/>
          <w:highlight w:val="none"/>
          <w:lang w:val="en-US" w:eastAsia="zh-CN"/>
        </w:rPr>
        <w:t xml:space="preserve">800000</w:t>
      </w:r>
      <w:r>
        <w:rPr>
          <w:rFonts w:hint="default" w:ascii="Times New Roman" w:hAnsi="Times New Roman" w:eastAsia="宋体" w:cs="Times New Roman"/>
          <w:caps w:val="0"/>
          <w:color w:val="000000"/>
          <w:spacing w:val="0"/>
          <w:sz w:val="24"/>
          <w:szCs w:val="24"/>
          <w:highlight w:val="none"/>
        </w:rPr>
        <w:t xml:space="preserve">元</w:t>
      </w:r>
      <w:bookmarkEnd w:id="19"/>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t xml:space="preserve">最高限价</w:t>
      </w:r>
      <w:bookmarkStart w:id="20" w:name="EB2d856c28a70640468b325dc969521960"/>
      <w:r>
        <w:rPr>
          <w:rFonts w:hint="default" w:ascii="Times New Roman" w:hAnsi="Times New Roman" w:eastAsia="宋体" w:cs="Times New Roman"/>
          <w:caps w:val="0"/>
          <w:color w:val="000000"/>
          <w:spacing w:val="0"/>
          <w:sz w:val="24"/>
          <w:highlight w:val="none"/>
          <w:lang w:eastAsia="zh-CN"/>
        </w:rPr>
        <w:t xml:space="preserve">：</w:t>
      </w:r>
      <w:r>
        <w:rPr>
          <w:rFonts w:hint="eastAsia" w:ascii="Times New Roman" w:hAnsi="Times New Roman" w:cs="Times New Roman"/>
          <w:caps w:val="0"/>
          <w:color w:val="000000"/>
          <w:spacing w:val="0"/>
          <w:sz w:val="24"/>
          <w:highlight w:val="none"/>
          <w:lang w:val="en-US" w:eastAsia="zh-CN"/>
        </w:rPr>
        <w:t xml:space="preserve">7</w:t>
      </w:r>
      <w:r>
        <w:rPr>
          <w:rFonts w:hint="default" w:ascii="Times New Roman" w:hAnsi="Times New Roman" w:eastAsia="宋体" w:cs="Times New Roman"/>
          <w:caps w:val="0"/>
          <w:color w:val="000000"/>
          <w:spacing w:val="0"/>
          <w:sz w:val="24"/>
          <w:highlight w:val="none"/>
          <w:lang w:val="en-US" w:eastAsia="zh-CN"/>
        </w:rPr>
        <w:t xml:space="preserve">0</w:t>
      </w:r>
      <w:r>
        <w:rPr>
          <w:rFonts w:hint="default" w:ascii="Times New Roman" w:hAnsi="Times New Roman" w:eastAsia="宋体" w:cs="Times New Roman"/>
          <w:caps w:val="0"/>
          <w:color w:val="000000"/>
          <w:spacing w:val="0"/>
          <w:sz w:val="24"/>
          <w:szCs w:val="24"/>
          <w:highlight w:val="none"/>
          <w:lang w:val="en-US" w:eastAsia="zh-CN"/>
        </w:rPr>
        <w:t xml:space="preserve">0000</w:t>
      </w:r>
      <w:r>
        <w:rPr>
          <w:rFonts w:hint="default" w:ascii="Times New Roman" w:hAnsi="Times New Roman" w:eastAsia="宋体" w:cs="Times New Roman"/>
          <w:caps w:val="0"/>
          <w:color w:val="000000"/>
          <w:spacing w:val="0"/>
          <w:sz w:val="24"/>
          <w:szCs w:val="24"/>
          <w:highlight w:val="none"/>
        </w:rPr>
        <w:t xml:space="preserve">元</w:t>
      </w:r>
      <w:bookmarkEnd w:id="20"/>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caps w:val="0"/>
          <w:color w:val="000000"/>
          <w:spacing w:val="0"/>
          <w:sz w:val="24"/>
          <w:highlight w:val="none"/>
          <w:lang w:eastAsia="zh-CN"/>
        </w:rPr>
      </w:pPr>
      <w:r>
        <w:rPr>
          <w:rFonts w:hint="default" w:ascii="Times New Roman" w:hAnsi="Times New Roman" w:eastAsia="宋体" w:cs="Times New Roman"/>
          <w:caps w:val="0"/>
          <w:color w:val="000000"/>
          <w:spacing w:val="0"/>
          <w:sz w:val="24"/>
          <w:highlight w:val="none"/>
        </w:rPr>
        <w:t xml:space="preserve">采购需求：</w:t>
      </w:r>
      <w:bookmarkStart w:id="21" w:name="EB15a4221fd859434ca6bfa0460572710d"/>
      <w:r>
        <w:rPr>
          <w:rFonts w:hint="default" w:ascii="Times New Roman" w:hAnsi="Times New Roman" w:eastAsia="宋体" w:cs="Times New Roman"/>
          <w:caps w:val="0"/>
          <w:color w:val="000000"/>
          <w:spacing w:val="0"/>
          <w:sz w:val="24"/>
          <w:highlight w:val="none"/>
        </w:rPr>
        <w:t xml:space="preserve">本次采购</w:t>
      </w:r>
      <w:bookmarkEnd w:id="21"/>
      <w:r>
        <w:rPr>
          <w:rFonts w:hint="default" w:ascii="Times New Roman" w:hAnsi="Times New Roman" w:eastAsia="宋体" w:cs="Times New Roman"/>
          <w:caps w:val="0"/>
          <w:color w:val="000000"/>
          <w:spacing w:val="0"/>
          <w:sz w:val="24"/>
          <w:highlight w:val="none"/>
          <w:lang w:eastAsia="zh-CN"/>
        </w:rPr>
        <w:t xml:space="preserve">凤凰镇社区卫生服务中心建设基层慢病筛防中心相关软硬件设备一批，</w:t>
      </w:r>
      <w:r>
        <w:rPr>
          <w:rFonts w:hint="default" w:ascii="Times New Roman" w:hAnsi="Times New Roman" w:eastAsia="宋体" w:cs="Times New Roman"/>
          <w:caps w:val="0"/>
          <w:color w:val="000000"/>
          <w:spacing w:val="0"/>
          <w:sz w:val="24"/>
          <w:szCs w:val="24"/>
          <w:highlight w:val="none"/>
          <w:lang w:val="en-US" w:eastAsia="zh-CN" w:bidi="ar"/>
        </w:rPr>
        <w:t xml:space="preserve">详见第四章项目需求</w:t>
      </w:r>
      <w:r>
        <w:rPr>
          <w:rFonts w:hint="default" w:ascii="Times New Roman" w:hAnsi="Times New Roman" w:eastAsia="宋体" w:cs="Times New Roman"/>
          <w:caps w:val="0"/>
          <w:color w:val="000000"/>
          <w:spacing w:val="0"/>
          <w:sz w:val="24"/>
          <w:highlight w:val="none"/>
          <w:lang w:eastAsia="zh-CN"/>
        </w:rPr>
        <w:t xml:space="preserve">。</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t xml:space="preserve">合同履行期限：</w:t>
      </w:r>
      <w:r>
        <w:rPr>
          <w:rFonts w:hint="default" w:ascii="Times New Roman" w:hAnsi="Times New Roman" w:eastAsia="宋体" w:cs="Times New Roman"/>
          <w:caps w:val="0"/>
          <w:color w:val="auto"/>
          <w:spacing w:val="0"/>
          <w:sz w:val="24"/>
          <w:highlight w:val="none"/>
        </w:rPr>
        <w:t xml:space="preserve">在合同生效后</w:t>
      </w:r>
      <w:r>
        <w:rPr>
          <w:rFonts w:hint="eastAsia" w:ascii="Times New Roman" w:hAnsi="Times New Roman" w:cs="Times New Roman"/>
          <w:caps w:val="0"/>
          <w:color w:val="auto"/>
          <w:spacing w:val="0"/>
          <w:sz w:val="24"/>
          <w:highlight w:val="none"/>
          <w:lang w:val="en-US" w:eastAsia="zh-CN"/>
        </w:rPr>
        <w:t xml:space="preserve">30</w:t>
      </w:r>
      <w:r>
        <w:rPr>
          <w:rFonts w:hint="default" w:ascii="Times New Roman" w:hAnsi="Times New Roman" w:eastAsia="宋体" w:cs="Times New Roman"/>
          <w:caps w:val="0"/>
          <w:color w:val="auto"/>
          <w:spacing w:val="0"/>
          <w:sz w:val="24"/>
          <w:highlight w:val="none"/>
        </w:rPr>
        <w:t xml:space="preserve">日内供货安装调试结束。遇不可抗力原因需迟延交货的，经采购方同意后可适当延期。</w:t>
      </w:r>
      <w:r/>
    </w:p>
    <w:p>
      <w:pPr>
        <w:contextualSpacing/>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i/>
          <w:iCs/>
          <w:caps w:val="0"/>
          <w:color w:val="000000"/>
          <w:spacing w:val="0"/>
          <w:sz w:val="24"/>
          <w:highlight w:val="none"/>
          <w:u w:val="single"/>
          <w:lang w:val="en-US" w:eastAsia="zh-CN"/>
        </w:rPr>
      </w:pPr>
      <w:r>
        <w:rPr>
          <w:rFonts w:hint="default" w:ascii="Times New Roman" w:hAnsi="Times New Roman" w:eastAsia="宋体" w:cs="Times New Roman"/>
          <w:i w:val="0"/>
          <w:iCs w:val="0"/>
          <w:caps w:val="0"/>
          <w:color w:val="000000"/>
          <w:spacing w:val="0"/>
          <w:sz w:val="24"/>
          <w:highlight w:val="none"/>
          <w:u w:val="none"/>
          <w:lang w:val="en-US" w:eastAsia="zh-CN"/>
        </w:rPr>
        <w:t xml:space="preserve">本项目（是/否）接受联合体投标：不接受联合体</w:t>
      </w:r>
      <w:r/>
    </w:p>
    <w:p>
      <w:pPr>
        <w:ind w:left="0" w:right="0" w:firstLine="482"/>
        <w:keepLines w:val="0"/>
        <w:keepNext w:val="0"/>
        <w:pageBreakBefore w:val="0"/>
        <w:spacing w:line="360" w:lineRule="auto"/>
        <w:shd w:val="clear" w:color="auto" w:fill="auto"/>
        <w:widowControl w:val="off"/>
        <w:rPr>
          <w:rFonts w:hint="default" w:ascii="Times New Roman" w:hAnsi="Times New Roman" w:eastAsia="宋体" w:cs="Times New Roman"/>
          <w:b/>
          <w:bCs/>
          <w:caps w:val="0"/>
          <w:color w:val="000000"/>
          <w:spacing w:val="0"/>
          <w:sz w:val="24"/>
          <w:highlight w:val="none"/>
        </w:rPr>
      </w:pPr>
      <w:r>
        <w:rPr>
          <w:rFonts w:hint="default" w:ascii="Times New Roman" w:hAnsi="Times New Roman" w:eastAsia="宋体" w:cs="Times New Roman"/>
          <w:b/>
          <w:bCs/>
          <w:caps w:val="0"/>
          <w:color w:val="000000"/>
          <w:spacing w:val="0"/>
          <w:sz w:val="24"/>
          <w:highlight w:val="none"/>
        </w:rPr>
        <w:t xml:space="preserve">二、申请人的资格要求：</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caps w:val="0"/>
          <w:color w:val="000000"/>
          <w:spacing w:val="0"/>
          <w:sz w:val="24"/>
          <w:highlight w:val="none"/>
          <w:lang w:eastAsia="zh-CN"/>
        </w:rPr>
      </w:pPr>
      <w:r>
        <w:rPr>
          <w:rFonts w:hint="default" w:ascii="Times New Roman" w:hAnsi="Times New Roman" w:eastAsia="宋体" w:cs="Times New Roman"/>
          <w:caps w:val="0"/>
          <w:color w:val="000000"/>
          <w:spacing w:val="0"/>
          <w:sz w:val="24"/>
          <w:highlight w:val="none"/>
          <w:lang w:eastAsia="zh-CN"/>
        </w:rPr>
        <w:t xml:space="preserve">（</w:t>
      </w:r>
      <w:r>
        <w:rPr>
          <w:rFonts w:hint="default" w:ascii="Times New Roman" w:hAnsi="Times New Roman" w:eastAsia="宋体" w:cs="Times New Roman"/>
          <w:caps w:val="0"/>
          <w:color w:val="000000"/>
          <w:spacing w:val="0"/>
          <w:sz w:val="24"/>
          <w:highlight w:val="none"/>
          <w:lang w:val="en-US" w:eastAsia="zh-CN"/>
        </w:rPr>
        <w:t xml:space="preserve">一</w:t>
      </w:r>
      <w:r>
        <w:rPr>
          <w:rFonts w:hint="default" w:ascii="Times New Roman" w:hAnsi="Times New Roman" w:eastAsia="宋体" w:cs="Times New Roman"/>
          <w:caps w:val="0"/>
          <w:color w:val="000000"/>
          <w:spacing w:val="0"/>
          <w:sz w:val="24"/>
          <w:highlight w:val="none"/>
          <w:lang w:eastAsia="zh-CN"/>
        </w:rPr>
        <w:t xml:space="preserve">）</w:t>
      </w:r>
      <w:r>
        <w:rPr>
          <w:rFonts w:hint="default" w:ascii="Times New Roman" w:hAnsi="Times New Roman" w:eastAsia="宋体" w:cs="Times New Roman"/>
          <w:caps w:val="0"/>
          <w:color w:val="000000"/>
          <w:spacing w:val="0"/>
          <w:sz w:val="24"/>
          <w:highlight w:val="none"/>
        </w:rPr>
        <w:t xml:space="preserve">满足《中华人民共和国政府采购法》第二十二条规定</w:t>
      </w:r>
      <w:r>
        <w:rPr>
          <w:rFonts w:hint="default" w:ascii="Times New Roman" w:hAnsi="Times New Roman" w:eastAsia="宋体" w:cs="Times New Roman"/>
          <w:caps w:val="0"/>
          <w:color w:val="000000"/>
          <w:spacing w:val="0"/>
          <w:sz w:val="24"/>
          <w:highlight w:val="none"/>
          <w:lang w:eastAsia="zh-CN"/>
        </w:rPr>
        <w:t xml:space="preserve">：</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caps w:val="0"/>
          <w:color w:val="000000"/>
          <w:spacing w:val="0"/>
          <w:sz w:val="24"/>
          <w:highlight w:val="none"/>
          <w:lang w:val="en-US" w:eastAsia="zh-CN"/>
        </w:rPr>
      </w:pPr>
      <w:r>
        <w:rPr>
          <w:rFonts w:hint="default" w:ascii="Times New Roman" w:hAnsi="Times New Roman" w:eastAsia="宋体" w:cs="Times New Roman"/>
          <w:caps w:val="0"/>
          <w:color w:val="000000"/>
          <w:spacing w:val="0"/>
          <w:sz w:val="24"/>
          <w:highlight w:val="none"/>
          <w:lang w:val="en-US" w:eastAsia="zh-CN"/>
        </w:rPr>
        <w:t xml:space="preserve">1</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caps w:val="0"/>
          <w:color w:val="000000"/>
          <w:spacing w:val="0"/>
          <w:sz w:val="24"/>
          <w:highlight w:val="none"/>
          <w:lang w:val="en-US" w:eastAsia="zh-CN"/>
        </w:rPr>
        <w:t xml:space="preserve">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caps w:val="0"/>
          <w:color w:val="000000"/>
          <w:spacing w:val="0"/>
          <w:sz w:val="24"/>
          <w:highlight w:val="none"/>
          <w:lang w:val="en-US" w:eastAsia="zh-CN"/>
        </w:rPr>
      </w:pPr>
      <w:r>
        <w:rPr>
          <w:rFonts w:hint="default" w:ascii="Times New Roman" w:hAnsi="Times New Roman" w:eastAsia="宋体" w:cs="Times New Roman"/>
          <w:caps w:val="0"/>
          <w:color w:val="000000"/>
          <w:spacing w:val="0"/>
          <w:sz w:val="24"/>
          <w:highlight w:val="none"/>
          <w:lang w:val="en-US" w:eastAsia="zh-CN"/>
        </w:rPr>
        <w:t xml:space="preserve">2</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caps w:val="0"/>
          <w:color w:val="000000"/>
          <w:spacing w:val="0"/>
          <w:sz w:val="24"/>
          <w:highlight w:val="none"/>
          <w:lang w:val="en-US" w:eastAsia="zh-CN"/>
        </w:rPr>
        <w:t xml:space="preserve">财务状况报告（成立不满一年不需提供；</w:t>
      </w:r>
      <w:r>
        <w:rPr>
          <w:rFonts w:hint="default" w:ascii="Times New Roman" w:hAnsi="Times New Roman" w:eastAsia="宋体" w:cs="Times New Roman"/>
          <w:caps w:val="0"/>
          <w:color w:val="000000"/>
          <w:spacing w:val="0"/>
          <w:sz w:val="24"/>
          <w:szCs w:val="24"/>
          <w:highlight w:val="none"/>
          <w:lang w:val="en-US" w:eastAsia="zh-CN" w:bidi="ar"/>
        </w:rPr>
        <w:t xml:space="preserve">若供应商为分公司，可提供总公司财务状况报告）</w:t>
      </w:r>
      <w:r>
        <w:rPr>
          <w:rFonts w:hint="default" w:ascii="Times New Roman" w:hAnsi="Times New Roman" w:eastAsia="宋体" w:cs="Times New Roman"/>
          <w:caps w:val="0"/>
          <w:color w:val="000000"/>
          <w:spacing w:val="0"/>
          <w:sz w:val="24"/>
          <w:highlight w:val="none"/>
          <w:lang w:val="en-US" w:eastAsia="zh-CN"/>
        </w:rPr>
        <w:t xml:space="preserve">；</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caps w:val="0"/>
          <w:color w:val="000000"/>
          <w:spacing w:val="0"/>
          <w:sz w:val="24"/>
          <w:highlight w:val="none"/>
          <w:lang w:val="en-US" w:eastAsia="zh-CN"/>
        </w:rPr>
      </w:pPr>
      <w:r>
        <w:rPr>
          <w:rFonts w:hint="default" w:ascii="Times New Roman" w:hAnsi="Times New Roman" w:eastAsia="宋体" w:cs="Times New Roman"/>
          <w:caps w:val="0"/>
          <w:color w:val="000000"/>
          <w:spacing w:val="0"/>
          <w:sz w:val="24"/>
          <w:highlight w:val="none"/>
          <w:lang w:val="en-US" w:eastAsia="zh-CN"/>
        </w:rPr>
        <w:t xml:space="preserve">3</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caps w:val="0"/>
          <w:color w:val="000000"/>
          <w:spacing w:val="0"/>
          <w:sz w:val="24"/>
          <w:highlight w:val="none"/>
          <w:lang w:val="en-US" w:eastAsia="zh-CN"/>
        </w:rPr>
        <w:t xml:space="preserve">依法缴纳税收和社会保障资金的相关材料</w:t>
      </w:r>
      <w:r>
        <w:rPr>
          <w:rFonts w:hint="default" w:ascii="Times New Roman" w:hAnsi="Times New Roman" w:eastAsia="宋体" w:cs="Times New Roman"/>
          <w:caps w:val="0"/>
          <w:color w:val="000000"/>
          <w:spacing w:val="0"/>
          <w:sz w:val="24"/>
          <w:szCs w:val="24"/>
          <w:highlight w:val="none"/>
        </w:rPr>
        <w:t xml:space="preserve">（若供应商依法享受缓缴、免缴税收、社会保障资金的，提供相关证明材料）</w:t>
      </w:r>
      <w:r>
        <w:rPr>
          <w:rFonts w:hint="default" w:ascii="Times New Roman" w:hAnsi="Times New Roman" w:eastAsia="宋体" w:cs="Times New Roman"/>
          <w:caps w:val="0"/>
          <w:color w:val="000000"/>
          <w:spacing w:val="0"/>
          <w:sz w:val="24"/>
          <w:highlight w:val="none"/>
          <w:lang w:val="en-US" w:eastAsia="zh-CN"/>
        </w:rPr>
        <w:t xml:space="preserve">；</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caps w:val="0"/>
          <w:color w:val="000000"/>
          <w:spacing w:val="0"/>
          <w:sz w:val="24"/>
          <w:highlight w:val="none"/>
          <w:lang w:val="en-US" w:eastAsia="zh-CN"/>
        </w:rPr>
      </w:pPr>
      <w:r>
        <w:rPr>
          <w:rFonts w:hint="default" w:ascii="Times New Roman" w:hAnsi="Times New Roman" w:eastAsia="宋体" w:cs="Times New Roman"/>
          <w:caps w:val="0"/>
          <w:color w:val="000000"/>
          <w:spacing w:val="0"/>
          <w:sz w:val="24"/>
          <w:highlight w:val="none"/>
          <w:lang w:val="en-US" w:eastAsia="zh-CN"/>
        </w:rPr>
        <w:t xml:space="preserve">4</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caps w:val="0"/>
          <w:color w:val="000000"/>
          <w:spacing w:val="0"/>
          <w:sz w:val="24"/>
          <w:highlight w:val="none"/>
          <w:lang w:val="en-US" w:eastAsia="zh-CN"/>
        </w:rPr>
        <w:t xml:space="preserve">具备履行合同所必需的设备和专业技术能力的书面声明；</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caps w:val="0"/>
          <w:color w:val="000000"/>
          <w:spacing w:val="0"/>
          <w:sz w:val="24"/>
          <w:highlight w:val="none"/>
          <w:lang w:val="en-US" w:eastAsia="zh-CN"/>
        </w:rPr>
      </w:pPr>
      <w:r>
        <w:rPr>
          <w:rFonts w:hint="default" w:ascii="Times New Roman" w:hAnsi="Times New Roman" w:eastAsia="宋体" w:cs="Times New Roman"/>
          <w:caps w:val="0"/>
          <w:color w:val="000000"/>
          <w:spacing w:val="0"/>
          <w:sz w:val="24"/>
          <w:highlight w:val="none"/>
          <w:lang w:val="en-US" w:eastAsia="zh-CN"/>
        </w:rPr>
        <w:t xml:space="preserve">5</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caps w:val="0"/>
          <w:color w:val="000000"/>
          <w:spacing w:val="0"/>
          <w:sz w:val="24"/>
          <w:highlight w:val="none"/>
          <w:lang w:val="en-US" w:eastAsia="zh-CN"/>
        </w:rPr>
        <w:t xml:space="preserve">参加政府采购活动前3年内在经营活动中没有重大违法记录的书面声明；</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caps w:val="0"/>
          <w:color w:val="000000"/>
          <w:spacing w:val="0"/>
          <w:sz w:val="24"/>
          <w:highlight w:val="none"/>
          <w:lang w:val="en-US" w:eastAsia="zh-CN"/>
        </w:rPr>
      </w:pPr>
      <w:r>
        <w:rPr>
          <w:rFonts w:hint="default" w:ascii="Times New Roman" w:hAnsi="Times New Roman" w:eastAsia="宋体" w:cs="Times New Roman"/>
          <w:caps w:val="0"/>
          <w:color w:val="000000"/>
          <w:spacing w:val="0"/>
          <w:sz w:val="24"/>
          <w:highlight w:val="none"/>
          <w:lang w:val="en-US" w:eastAsia="zh-CN"/>
        </w:rPr>
        <w:t xml:space="preserve">6</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caps w:val="0"/>
          <w:color w:val="000000"/>
          <w:spacing w:val="0"/>
          <w:sz w:val="24"/>
          <w:highlight w:val="none"/>
          <w:lang w:val="en-US" w:eastAsia="zh-CN"/>
        </w:rPr>
        <w:t xml:space="preserve">授权委托书；</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caps w:val="0"/>
          <w:color w:val="000000"/>
          <w:spacing w:val="0"/>
          <w:sz w:val="24"/>
          <w:highlight w:val="none"/>
          <w:lang w:val="en-US" w:eastAsia="zh-CN"/>
        </w:rPr>
      </w:pPr>
      <w:r>
        <w:rPr>
          <w:rFonts w:hint="default" w:ascii="Times New Roman" w:hAnsi="Times New Roman" w:eastAsia="宋体" w:cs="Times New Roman"/>
          <w:caps w:val="0"/>
          <w:color w:val="000000"/>
          <w:spacing w:val="0"/>
          <w:sz w:val="24"/>
          <w:highlight w:val="none"/>
          <w:lang w:val="en-US" w:eastAsia="zh-CN"/>
        </w:rPr>
        <w:t xml:space="preserve">7</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caps w:val="0"/>
          <w:color w:val="000000"/>
          <w:spacing w:val="0"/>
          <w:sz w:val="24"/>
          <w:highlight w:val="none"/>
          <w:lang w:val="en-US" w:eastAsia="zh-CN"/>
        </w:rPr>
        <w:t xml:space="preserve">关于资格证明文件的书面承诺。</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caps w:val="0"/>
          <w:color w:val="000000"/>
          <w:spacing w:val="0"/>
          <w:sz w:val="24"/>
          <w:highlight w:val="none"/>
          <w:lang w:eastAsia="zh-CN"/>
        </w:rPr>
      </w:pPr>
      <w:r>
        <w:rPr>
          <w:rFonts w:hint="default" w:ascii="Times New Roman" w:hAnsi="Times New Roman" w:eastAsia="宋体" w:cs="Times New Roman"/>
          <w:caps w:val="0"/>
          <w:color w:val="000000"/>
          <w:spacing w:val="0"/>
          <w:sz w:val="24"/>
          <w:highlight w:val="none"/>
          <w:lang w:eastAsia="zh-CN"/>
        </w:rPr>
        <w:t xml:space="preserve">（</w:t>
      </w:r>
      <w:r>
        <w:rPr>
          <w:rFonts w:hint="default" w:ascii="Times New Roman" w:hAnsi="Times New Roman" w:eastAsia="宋体" w:cs="Times New Roman"/>
          <w:caps w:val="0"/>
          <w:color w:val="000000"/>
          <w:spacing w:val="0"/>
          <w:sz w:val="24"/>
          <w:highlight w:val="none"/>
          <w:lang w:val="en-US" w:eastAsia="zh-CN"/>
        </w:rPr>
        <w:t xml:space="preserve">二</w:t>
      </w:r>
      <w:r>
        <w:rPr>
          <w:rFonts w:hint="default" w:ascii="Times New Roman" w:hAnsi="Times New Roman" w:eastAsia="宋体" w:cs="Times New Roman"/>
          <w:caps w:val="0"/>
          <w:color w:val="000000"/>
          <w:spacing w:val="0"/>
          <w:sz w:val="24"/>
          <w:highlight w:val="none"/>
          <w:lang w:eastAsia="zh-CN"/>
        </w:rPr>
        <w:t xml:space="preserve">）</w:t>
      </w:r>
      <w:r>
        <w:rPr>
          <w:rFonts w:hint="default" w:ascii="Times New Roman" w:hAnsi="Times New Roman" w:eastAsia="宋体" w:cs="Times New Roman"/>
          <w:caps w:val="0"/>
          <w:color w:val="000000"/>
          <w:spacing w:val="0"/>
          <w:sz w:val="24"/>
          <w:highlight w:val="none"/>
        </w:rPr>
        <w:t xml:space="preserve">落实政府采购政策需满足的资格要求</w:t>
      </w:r>
      <w:r>
        <w:rPr>
          <w:rFonts w:hint="default" w:ascii="Times New Roman" w:hAnsi="Times New Roman" w:eastAsia="宋体" w:cs="Times New Roman"/>
          <w:caps w:val="0"/>
          <w:color w:val="000000"/>
          <w:spacing w:val="0"/>
          <w:sz w:val="24"/>
          <w:highlight w:val="none"/>
          <w:lang w:eastAsia="zh-CN"/>
        </w:rPr>
        <w:t xml:space="preserve">：</w:t>
      </w:r>
      <w:r/>
    </w:p>
    <w:p>
      <w:pPr>
        <w:pStyle w:val="1443"/>
        <w:ind w:left="0" w:right="0" w:firstLine="480"/>
        <w:keepLines w:val="0"/>
        <w:keepNext w:val="0"/>
        <w:pageBreakBefore w:val="0"/>
        <w:spacing w:line="360" w:lineRule="auto"/>
        <w:shd w:val="clear" w:color="auto" w:fill="auto"/>
        <w:widowControl w:val="off"/>
        <w:rPr>
          <w:rStyle w:val="1445"/>
          <w:rFonts w:hint="default" w:ascii="Times New Roman" w:hAnsi="Times New Roman" w:eastAsia="宋体" w:cs="Times New Roman"/>
          <w:b w:val="0"/>
          <w:caps w:val="0"/>
          <w:color w:val="000000"/>
          <w:spacing w:val="0"/>
          <w:sz w:val="24"/>
          <w:highlight w:val="none"/>
          <w:lang w:val="en-US" w:eastAsia="zh-CN"/>
        </w:rPr>
        <w:outlineLvl w:val="9"/>
      </w:pPr>
      <w:r>
        <w:rPr>
          <w:rStyle w:val="1444"/>
          <w:rFonts w:hint="default" w:ascii="Times New Roman" w:hAnsi="Times New Roman" w:eastAsia="宋体" w:cs="Times New Roman"/>
          <w:b w:val="0"/>
          <w:i w:val="0"/>
          <w:iCs w:val="0"/>
          <w:caps w:val="0"/>
          <w:color w:val="000000"/>
          <w:spacing w:val="0"/>
          <w:sz w:val="24"/>
          <w:highlight w:val="none"/>
          <w:u w:val="none"/>
          <w:lang w:val="en-US" w:eastAsia="zh-CN"/>
        </w:rPr>
        <w:t xml:space="preserve">1</w:t>
      </w:r>
      <w:r>
        <w:rPr>
          <w:rFonts w:hint="default" w:ascii="Times New Roman" w:hAnsi="Times New Roman" w:eastAsia="宋体" w:cs="Times New Roman"/>
          <w:caps w:val="0"/>
          <w:color w:val="auto"/>
          <w:spacing w:val="0"/>
          <w:sz w:val="24"/>
          <w:szCs w:val="24"/>
          <w:highlight w:val="none"/>
        </w:rPr>
        <w:t xml:space="preserve">．</w:t>
      </w:r>
      <w:r>
        <w:rPr>
          <w:rStyle w:val="1445"/>
          <w:rFonts w:hint="default" w:ascii="Times New Roman" w:hAnsi="Times New Roman" w:eastAsia="宋体" w:cs="Times New Roman"/>
          <w:b w:val="0"/>
          <w:caps w:val="0"/>
          <w:color w:val="000000"/>
          <w:spacing w:val="0"/>
          <w:sz w:val="24"/>
          <w:highlight w:val="none"/>
          <w:lang w:val="en-US" w:eastAsia="zh-CN"/>
        </w:rPr>
        <w:t xml:space="preserve">本项目专门面向中小企业采购。</w:t>
      </w:r>
      <w:r/>
    </w:p>
    <w:p>
      <w:pPr>
        <w:pStyle w:val="1443"/>
        <w:ind w:left="0" w:right="0" w:firstLine="480"/>
        <w:keepLines w:val="0"/>
        <w:keepNext w:val="0"/>
        <w:pageBreakBefore w:val="0"/>
        <w:spacing w:line="360" w:lineRule="auto"/>
        <w:shd w:val="clear" w:color="auto" w:fill="auto"/>
        <w:widowControl w:val="off"/>
        <w:rPr>
          <w:rStyle w:val="1445"/>
          <w:rFonts w:hint="default" w:ascii="Times New Roman" w:hAnsi="Times New Roman" w:eastAsia="宋体" w:cs="Times New Roman"/>
          <w:b w:val="0"/>
          <w:caps w:val="0"/>
          <w:color w:val="000000"/>
          <w:spacing w:val="0"/>
          <w:sz w:val="24"/>
          <w:highlight w:val="none"/>
          <w:lang w:val="en-US" w:eastAsia="zh-CN"/>
        </w:rPr>
        <w:outlineLvl w:val="9"/>
      </w:pPr>
      <w:r>
        <w:rPr>
          <w:rStyle w:val="1445"/>
          <w:rFonts w:hint="default" w:ascii="Times New Roman" w:hAnsi="Times New Roman" w:eastAsia="宋体" w:cs="Times New Roman"/>
          <w:b w:val="0"/>
          <w:caps w:val="0"/>
          <w:color w:val="000000"/>
          <w:spacing w:val="0"/>
          <w:sz w:val="24"/>
          <w:highlight w:val="none"/>
          <w:lang w:val="en-US" w:eastAsia="zh-CN"/>
        </w:rPr>
        <w:t xml:space="preserve">注：</w:t>
      </w:r>
      <w:r>
        <w:rPr>
          <w:rFonts w:hint="default" w:ascii="Times New Roman" w:hAnsi="Times New Roman" w:eastAsia="宋体" w:cs="Times New Roman"/>
          <w:caps w:val="0"/>
          <w:color w:val="000000"/>
          <w:spacing w:val="0"/>
          <w:sz w:val="24"/>
          <w:szCs w:val="24"/>
          <w:highlight w:val="none"/>
          <w:lang w:eastAsia="zh-CN"/>
        </w:rPr>
        <w:t xml:space="preserve">（</w:t>
      </w:r>
      <w:r>
        <w:rPr>
          <w:rFonts w:hint="default" w:ascii="Times New Roman" w:hAnsi="Times New Roman" w:eastAsia="宋体" w:cs="Times New Roman"/>
          <w:caps w:val="0"/>
          <w:color w:val="000000"/>
          <w:spacing w:val="0"/>
          <w:sz w:val="24"/>
          <w:szCs w:val="24"/>
          <w:highlight w:val="none"/>
          <w:lang w:val="en-US" w:eastAsia="zh-CN"/>
        </w:rPr>
        <w:t xml:space="preserve">1</w:t>
      </w:r>
      <w:r>
        <w:rPr>
          <w:rFonts w:hint="default" w:ascii="Times New Roman" w:hAnsi="Times New Roman" w:eastAsia="宋体" w:cs="Times New Roman"/>
          <w:caps w:val="0"/>
          <w:color w:val="000000"/>
          <w:spacing w:val="0"/>
          <w:sz w:val="24"/>
          <w:szCs w:val="24"/>
          <w:highlight w:val="none"/>
          <w:lang w:eastAsia="zh-CN"/>
        </w:rPr>
        <w:t xml:space="preserve">）</w:t>
      </w:r>
      <w:r>
        <w:rPr>
          <w:rStyle w:val="1445"/>
          <w:rFonts w:hint="default" w:ascii="Times New Roman" w:hAnsi="Times New Roman" w:eastAsia="宋体" w:cs="Times New Roman"/>
          <w:b w:val="0"/>
          <w:caps w:val="0"/>
          <w:color w:val="000000"/>
          <w:spacing w:val="0"/>
          <w:sz w:val="24"/>
          <w:highlight w:val="none"/>
          <w:lang w:val="en-US" w:eastAsia="zh-CN"/>
        </w:rPr>
        <w:t xml:space="preserve">根据《关于促进残疾人就业政府采购政策的通知》（财库〔2017〕141号）的通知规定，在政府采购活动中，残疾人福利性单位视同小型、微型企业。</w:t>
      </w:r>
      <w:r/>
    </w:p>
    <w:p>
      <w:pPr>
        <w:pStyle w:val="1443"/>
        <w:ind w:left="0" w:right="0" w:firstLine="480"/>
        <w:keepLines w:val="0"/>
        <w:keepNext w:val="0"/>
        <w:pageBreakBefore w:val="0"/>
        <w:spacing w:line="360" w:lineRule="auto"/>
        <w:shd w:val="clear" w:color="auto" w:fill="auto"/>
        <w:widowControl w:val="off"/>
        <w:rPr>
          <w:rStyle w:val="1444"/>
          <w:rFonts w:hint="default" w:ascii="Times New Roman" w:hAnsi="Times New Roman" w:eastAsia="宋体" w:cs="Times New Roman"/>
          <w:b w:val="0"/>
          <w:caps w:val="0"/>
          <w:color w:val="000000"/>
          <w:spacing w:val="0"/>
          <w:sz w:val="24"/>
          <w:highlight w:val="none"/>
          <w:lang w:val="en-US" w:eastAsia="zh-CN"/>
        </w:rPr>
        <w:outlineLvl w:val="9"/>
      </w:pPr>
      <w:r>
        <w:rPr>
          <w:rFonts w:hint="default" w:ascii="Times New Roman" w:hAnsi="Times New Roman" w:eastAsia="宋体" w:cs="Times New Roman"/>
          <w:caps w:val="0"/>
          <w:color w:val="000000"/>
          <w:spacing w:val="0"/>
          <w:sz w:val="24"/>
          <w:szCs w:val="24"/>
          <w:highlight w:val="none"/>
          <w:lang w:eastAsia="zh-CN"/>
        </w:rPr>
        <w:t xml:space="preserve">（</w:t>
      </w:r>
      <w:r>
        <w:rPr>
          <w:rFonts w:hint="default" w:ascii="Times New Roman" w:hAnsi="Times New Roman" w:eastAsia="宋体" w:cs="Times New Roman"/>
          <w:caps w:val="0"/>
          <w:color w:val="000000"/>
          <w:spacing w:val="0"/>
          <w:sz w:val="24"/>
          <w:szCs w:val="24"/>
          <w:highlight w:val="none"/>
          <w:lang w:val="en-US" w:eastAsia="zh-CN"/>
        </w:rPr>
        <w:t xml:space="preserve">2</w:t>
      </w:r>
      <w:r>
        <w:rPr>
          <w:rFonts w:hint="default" w:ascii="Times New Roman" w:hAnsi="Times New Roman" w:eastAsia="宋体" w:cs="Times New Roman"/>
          <w:caps w:val="0"/>
          <w:color w:val="000000"/>
          <w:spacing w:val="0"/>
          <w:sz w:val="24"/>
          <w:szCs w:val="24"/>
          <w:highlight w:val="none"/>
          <w:lang w:eastAsia="zh-CN"/>
        </w:rPr>
        <w:t xml:space="preserve">）</w:t>
      </w:r>
      <w:r>
        <w:rPr>
          <w:rStyle w:val="1445"/>
          <w:rFonts w:hint="default" w:ascii="Times New Roman" w:hAnsi="Times New Roman" w:eastAsia="宋体" w:cs="Times New Roman"/>
          <w:b w:val="0"/>
          <w:caps w:val="0"/>
          <w:color w:val="000000"/>
          <w:spacing w:val="0"/>
          <w:sz w:val="24"/>
          <w:highlight w:val="none"/>
          <w:lang w:val="en-US" w:eastAsia="zh-CN"/>
        </w:rPr>
        <w:t xml:space="preserve">根据《关于政府采购支持监狱企业发展有关问题的通知》（财库〔2014〕68号）的通知规定，在政府采购活动中，监狱企业视同小型、微型企业。</w:t>
      </w:r>
      <w:r/>
    </w:p>
    <w:p>
      <w:pPr>
        <w:pStyle w:val="1443"/>
        <w:ind w:left="0" w:right="0" w:firstLine="480"/>
        <w:keepLines w:val="0"/>
        <w:keepNext w:val="0"/>
        <w:pageBreakBefore w:val="0"/>
        <w:spacing w:line="360" w:lineRule="auto"/>
        <w:shd w:val="clear" w:color="auto" w:fill="auto"/>
        <w:widowControl w:val="off"/>
        <w:rPr>
          <w:rStyle w:val="1444"/>
          <w:rFonts w:hint="default" w:ascii="Times New Roman" w:hAnsi="Times New Roman" w:eastAsia="宋体" w:cs="Times New Roman"/>
          <w:b w:val="0"/>
          <w:i w:val="0"/>
          <w:iCs w:val="0"/>
          <w:caps w:val="0"/>
          <w:color w:val="000000"/>
          <w:spacing w:val="0"/>
          <w:sz w:val="24"/>
          <w:highlight w:val="none"/>
          <w:u w:val="none"/>
          <w:lang w:val="en-US" w:eastAsia="zh-CN"/>
        </w:rPr>
        <w:outlineLvl w:val="9"/>
      </w:pPr>
      <w:r>
        <w:rPr>
          <w:rStyle w:val="1444"/>
          <w:rFonts w:hint="default" w:ascii="Times New Roman" w:hAnsi="Times New Roman" w:eastAsia="宋体" w:cs="Times New Roman"/>
          <w:b w:val="0"/>
          <w:i w:val="0"/>
          <w:iCs w:val="0"/>
          <w:caps w:val="0"/>
          <w:color w:val="000000"/>
          <w:spacing w:val="0"/>
          <w:sz w:val="24"/>
          <w:highlight w:val="none"/>
          <w:u w:val="none"/>
          <w:lang w:val="en-US" w:eastAsia="zh-CN"/>
        </w:rPr>
        <w:t xml:space="preserve">（三）本项目的特定资格要求：</w:t>
      </w:r>
      <w:r/>
    </w:p>
    <w:p>
      <w:pPr>
        <w:pStyle w:val="1443"/>
        <w:ind w:left="0" w:right="0" w:firstLine="480"/>
        <w:keepLines w:val="0"/>
        <w:keepNext w:val="0"/>
        <w:pageBreakBefore w:val="0"/>
        <w:spacing w:line="360" w:lineRule="auto"/>
        <w:shd w:val="clear" w:color="auto" w:fill="auto"/>
        <w:widowControl w:val="off"/>
        <w:rPr>
          <w:rStyle w:val="1444"/>
          <w:rFonts w:hint="default" w:ascii="Times New Roman" w:hAnsi="Times New Roman" w:eastAsia="宋体" w:cs="Times New Roman"/>
          <w:b w:val="0"/>
          <w:i w:val="0"/>
          <w:iCs w:val="0"/>
          <w:caps w:val="0"/>
          <w:color w:val="000000"/>
          <w:spacing w:val="0"/>
          <w:sz w:val="24"/>
          <w:highlight w:val="none"/>
          <w:u w:val="none"/>
          <w:lang w:val="en-US" w:eastAsia="zh-CN"/>
        </w:rPr>
        <w:outlineLvl w:val="9"/>
      </w:pPr>
      <w:r/>
      <w:bookmarkStart w:id="22" w:name="EBe613f79ad3184fc794b4035fe3cbca58"/>
      <w:r/>
      <w:bookmarkEnd w:id="22"/>
      <w:r>
        <w:rPr>
          <w:rStyle w:val="1444"/>
          <w:rFonts w:hint="default" w:ascii="Times New Roman" w:hAnsi="Times New Roman" w:eastAsia="宋体" w:cs="Times New Roman"/>
          <w:b w:val="0"/>
          <w:i w:val="0"/>
          <w:iCs w:val="0"/>
          <w:caps w:val="0"/>
          <w:color w:val="000000"/>
          <w:spacing w:val="0"/>
          <w:sz w:val="24"/>
          <w:highlight w:val="none"/>
          <w:u w:val="none"/>
          <w:lang w:val="en-US" w:eastAsia="zh-CN"/>
        </w:rPr>
        <w:t xml:space="preserve">1．单位负责人为同一人或者存在直接控股、管理关系的不同供应商，不得参加同一合同下的采购活动；（提供承诺函）</w:t>
      </w:r>
      <w:r/>
    </w:p>
    <w:p>
      <w:pPr>
        <w:pStyle w:val="1443"/>
        <w:ind w:left="0" w:right="0" w:firstLine="480"/>
        <w:keepLines w:val="0"/>
        <w:keepNext w:val="0"/>
        <w:pageBreakBefore w:val="0"/>
        <w:spacing w:line="360" w:lineRule="auto"/>
        <w:shd w:val="clear" w:color="auto" w:fill="auto"/>
        <w:widowControl w:val="off"/>
        <w:rPr>
          <w:rStyle w:val="1444"/>
          <w:rFonts w:hint="default" w:ascii="Times New Roman" w:hAnsi="Times New Roman" w:eastAsia="宋体" w:cs="Times New Roman"/>
          <w:b w:val="0"/>
          <w:i w:val="0"/>
          <w:iCs w:val="0"/>
          <w:caps w:val="0"/>
          <w:color w:val="000000"/>
          <w:spacing w:val="0"/>
          <w:sz w:val="24"/>
          <w:highlight w:val="none"/>
          <w:u w:val="none"/>
          <w:lang w:val="en-US" w:eastAsia="zh-CN"/>
        </w:rPr>
        <w:outlineLvl w:val="9"/>
      </w:pPr>
      <w:r>
        <w:rPr>
          <w:rStyle w:val="1444"/>
          <w:rFonts w:hint="default" w:ascii="Times New Roman" w:hAnsi="Times New Roman" w:eastAsia="宋体" w:cs="Times New Roman"/>
          <w:b w:val="0"/>
          <w:i w:val="0"/>
          <w:iCs w:val="0"/>
          <w:caps w:val="0"/>
          <w:color w:val="000000"/>
          <w:spacing w:val="0"/>
          <w:sz w:val="24"/>
          <w:highlight w:val="none"/>
          <w:u w:val="none"/>
          <w:lang w:val="en-US" w:eastAsia="zh-CN"/>
        </w:rPr>
        <w:t xml:space="preserve">2．未被“信用中国”网站（www.creditchina.gov.cn）列入失信被执行人、重大税收违法案件当事人名单、政府采购严重失信行为记录名单。</w:t>
      </w:r>
      <w:r/>
    </w:p>
    <w:p>
      <w:pPr>
        <w:pStyle w:val="1443"/>
        <w:ind w:left="0" w:right="0" w:firstLine="480"/>
        <w:keepLines w:val="0"/>
        <w:keepNext w:val="0"/>
        <w:pageBreakBefore w:val="0"/>
        <w:spacing w:line="360" w:lineRule="auto"/>
        <w:shd w:val="clear" w:color="auto" w:fill="auto"/>
        <w:widowControl w:val="off"/>
        <w:rPr>
          <w:rStyle w:val="1444"/>
          <w:rFonts w:hint="default" w:ascii="Times New Roman" w:hAnsi="Times New Roman" w:eastAsia="宋体" w:cs="Times New Roman"/>
          <w:b w:val="0"/>
          <w:i w:val="0"/>
          <w:iCs w:val="0"/>
          <w:caps w:val="0"/>
          <w:color w:val="000000"/>
          <w:spacing w:val="0"/>
          <w:sz w:val="24"/>
          <w:highlight w:val="none"/>
          <w:u w:val="none"/>
          <w:lang w:val="en-US" w:eastAsia="zh-CN"/>
        </w:rPr>
        <w:outlineLvl w:val="9"/>
      </w:pPr>
      <w:r>
        <w:rPr>
          <w:rStyle w:val="1444"/>
          <w:rFonts w:hint="default" w:ascii="Times New Roman" w:hAnsi="Times New Roman" w:eastAsia="宋体" w:cs="Times New Roman"/>
          <w:b w:val="0"/>
          <w:i w:val="0"/>
          <w:iCs w:val="0"/>
          <w:caps w:val="0"/>
          <w:color w:val="000000"/>
          <w:spacing w:val="0"/>
          <w:sz w:val="24"/>
          <w:highlight w:val="none"/>
          <w:u w:val="none"/>
          <w:lang w:val="en-US" w:eastAsia="zh-CN"/>
        </w:rPr>
        <w:t xml:space="preserve">3．若投标人为所投产品生产商的，须具有所投产品相对应的生产及经营资格（若在住所或者生产地址销售的，则无须具有所投产品相对应的经营证明）；若投标人为所投产品经销商的，须具有所投产品相对应的经营资格证明。</w:t>
      </w:r>
      <w:r/>
    </w:p>
    <w:p>
      <w:pPr>
        <w:contextualSpacing/>
        <w:ind w:left="0" w:right="0" w:firstLine="482"/>
        <w:keepLines w:val="0"/>
        <w:keepNext w:val="0"/>
        <w:pageBreakBefore w:val="0"/>
        <w:spacing w:line="360" w:lineRule="auto"/>
        <w:shd w:val="clear" w:color="auto" w:fill="auto"/>
        <w:widowControl w:val="off"/>
        <w:rPr>
          <w:rFonts w:hint="default" w:ascii="Times New Roman" w:hAnsi="Times New Roman" w:eastAsia="宋体" w:cs="Times New Roman"/>
          <w:b/>
          <w:bCs/>
          <w:caps w:val="0"/>
          <w:color w:val="000000"/>
          <w:spacing w:val="0"/>
          <w:sz w:val="24"/>
          <w:highlight w:val="none"/>
        </w:rPr>
      </w:pPr>
      <w:r>
        <w:rPr>
          <w:rFonts w:hint="default" w:ascii="Times New Roman" w:hAnsi="Times New Roman" w:eastAsia="宋体" w:cs="Times New Roman"/>
          <w:b/>
          <w:bCs/>
          <w:caps w:val="0"/>
          <w:color w:val="000000"/>
          <w:spacing w:val="0"/>
          <w:sz w:val="24"/>
          <w:highlight w:val="none"/>
        </w:rPr>
        <w:t xml:space="preserve">三、获取招标文件</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lang w:val="en-US" w:eastAsia="zh-CN"/>
        </w:rPr>
        <w:t xml:space="preserve">1</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caps w:val="0"/>
          <w:color w:val="000000"/>
          <w:spacing w:val="0"/>
          <w:sz w:val="24"/>
          <w:highlight w:val="none"/>
        </w:rPr>
        <w:t xml:space="preserve">时间：</w:t>
      </w:r>
      <w:r>
        <w:rPr>
          <w:rFonts w:hint="default" w:ascii="Times New Roman" w:hAnsi="Times New Roman" w:eastAsia="宋体" w:cs="Times New Roman"/>
          <w:b w:val="0"/>
          <w:bCs w:val="0"/>
          <w:caps w:val="0"/>
          <w:color w:val="000000"/>
          <w:spacing w:val="0"/>
          <w:sz w:val="24"/>
          <w:highlight w:val="none"/>
        </w:rPr>
        <w:t xml:space="preserve">自招标文件公告发布之日起5个工作日</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b/>
          <w:bCs/>
          <w:caps w:val="0"/>
          <w:color w:val="000000"/>
          <w:spacing w:val="0"/>
          <w:sz w:val="24"/>
          <w:highlight w:val="none"/>
        </w:rPr>
      </w:pPr>
      <w:r>
        <w:rPr>
          <w:rFonts w:hint="default" w:ascii="Times New Roman" w:hAnsi="Times New Roman" w:eastAsia="宋体" w:cs="Times New Roman"/>
          <w:caps w:val="0"/>
          <w:color w:val="000000"/>
          <w:spacing w:val="0"/>
          <w:sz w:val="24"/>
          <w:highlight w:val="none"/>
          <w:lang w:val="en-US" w:eastAsia="zh-CN"/>
        </w:rPr>
        <w:t xml:space="preserve">2</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caps w:val="0"/>
          <w:color w:val="000000"/>
          <w:spacing w:val="0"/>
          <w:sz w:val="24"/>
          <w:highlight w:val="none"/>
        </w:rPr>
        <w:t xml:space="preserve">地点：苏采云政府采购一体化平台</w:t>
      </w:r>
      <w:r>
        <w:rPr>
          <w:rFonts w:hint="default" w:ascii="Times New Roman" w:hAnsi="Times New Roman" w:eastAsia="宋体" w:cs="Times New Roman"/>
          <w:caps w:val="0"/>
          <w:color w:val="000000"/>
          <w:spacing w:val="0"/>
          <w:sz w:val="24"/>
          <w:szCs w:val="24"/>
          <w:highlight w:val="none"/>
          <w:lang w:val="en-US" w:eastAsia="zh-CN" w:bidi="ar"/>
        </w:rPr>
        <w:t xml:space="preserve">（网址http://jszfcg.jsczt.cn/）</w:t>
      </w:r>
      <w:r/>
    </w:p>
    <w:p>
      <w:pPr>
        <w:pStyle w:val="1449"/>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caps w:val="0"/>
          <w:color w:val="000000"/>
          <w:spacing w:val="0"/>
          <w:sz w:val="24"/>
          <w:highlight w:val="none"/>
          <w:lang w:val="en-US" w:eastAsia="zh-CN"/>
        </w:rPr>
        <w:outlineLvl w:val="9"/>
      </w:pPr>
      <w:r>
        <w:rPr>
          <w:rFonts w:hint="default" w:ascii="Times New Roman" w:hAnsi="Times New Roman" w:eastAsia="宋体" w:cs="Times New Roman"/>
          <w:caps w:val="0"/>
          <w:color w:val="000000"/>
          <w:spacing w:val="0"/>
          <w:sz w:val="24"/>
          <w:highlight w:val="none"/>
          <w:lang w:val="en-US" w:eastAsia="zh-CN"/>
        </w:rPr>
        <w:t xml:space="preserve">3</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caps w:val="0"/>
          <w:color w:val="000000"/>
          <w:spacing w:val="0"/>
          <w:sz w:val="24"/>
          <w:highlight w:val="none"/>
        </w:rPr>
        <w:t xml:space="preserve">方式：</w:t>
      </w:r>
      <w:r>
        <w:rPr>
          <w:rFonts w:hint="default" w:ascii="Times New Roman" w:hAnsi="Times New Roman" w:eastAsia="宋体" w:cs="Times New Roman"/>
          <w:caps w:val="0"/>
          <w:color w:val="000000"/>
          <w:spacing w:val="0"/>
          <w:sz w:val="24"/>
          <w:highlight w:val="none"/>
          <w:lang w:val="en-US" w:eastAsia="zh-CN"/>
        </w:rPr>
        <w:t xml:space="preserve">线上获取</w:t>
      </w:r>
      <w:r/>
    </w:p>
    <w:p>
      <w:pPr>
        <w:pStyle w:val="1449"/>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caps w:val="0"/>
          <w:color w:val="000000"/>
          <w:spacing w:val="0"/>
          <w:sz w:val="24"/>
          <w:highlight w:val="none"/>
        </w:rPr>
        <w:outlineLvl w:val="9"/>
      </w:pPr>
      <w:r>
        <w:rPr>
          <w:rFonts w:hint="default" w:ascii="Times New Roman" w:hAnsi="Times New Roman" w:eastAsia="宋体" w:cs="Times New Roman"/>
          <w:caps w:val="0"/>
          <w:color w:val="000000"/>
          <w:spacing w:val="0"/>
          <w:sz w:val="24"/>
          <w:highlight w:val="none"/>
        </w:rPr>
        <w:t xml:space="preserve">4</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caps w:val="0"/>
          <w:color w:val="000000"/>
          <w:spacing w:val="0"/>
          <w:sz w:val="24"/>
          <w:highlight w:val="none"/>
        </w:rPr>
        <w:t xml:space="preserve">售价：</w:t>
      </w:r>
      <w:r>
        <w:rPr>
          <w:rFonts w:hint="default" w:ascii="Times New Roman" w:hAnsi="Times New Roman" w:eastAsia="宋体" w:cs="Times New Roman"/>
          <w:caps w:val="0"/>
          <w:color w:val="000000"/>
          <w:spacing w:val="0"/>
          <w:sz w:val="24"/>
          <w:highlight w:val="none"/>
          <w:lang w:val="en-US" w:eastAsia="zh-CN"/>
        </w:rPr>
        <w:t xml:space="preserve">0.00元</w:t>
      </w:r>
      <w:r>
        <w:rPr>
          <w:rFonts w:hint="default" w:ascii="Times New Roman" w:hAnsi="Times New Roman" w:eastAsia="宋体" w:cs="Times New Roman"/>
          <w:caps w:val="0"/>
          <w:color w:val="000000"/>
          <w:spacing w:val="0"/>
          <w:sz w:val="24"/>
          <w:highlight w:val="none"/>
        </w:rPr>
        <w:t xml:space="preserve">。</w:t>
      </w:r>
      <w:r/>
    </w:p>
    <w:p>
      <w:pPr>
        <w:ind w:left="0" w:right="0" w:firstLine="482"/>
        <w:keepLines w:val="0"/>
        <w:keepNext w:val="0"/>
        <w:pageBreakBefore w:val="0"/>
        <w:spacing w:line="360" w:lineRule="auto"/>
        <w:shd w:val="clear" w:color="auto" w:fill="auto"/>
        <w:widowControl w:val="off"/>
        <w:rPr>
          <w:rFonts w:hint="default" w:ascii="Times New Roman" w:hAnsi="Times New Roman" w:eastAsia="宋体" w:cs="Times New Roman"/>
          <w:b/>
          <w:bCs/>
          <w:caps w:val="0"/>
          <w:color w:val="000000"/>
          <w:spacing w:val="0"/>
          <w:sz w:val="24"/>
          <w:highlight w:val="none"/>
        </w:rPr>
      </w:pPr>
      <w:r>
        <w:rPr>
          <w:rFonts w:hint="default" w:ascii="Times New Roman" w:hAnsi="Times New Roman" w:eastAsia="宋体" w:cs="Times New Roman"/>
          <w:b/>
          <w:bCs/>
          <w:caps w:val="0"/>
          <w:color w:val="000000"/>
          <w:spacing w:val="0"/>
          <w:sz w:val="24"/>
          <w:highlight w:val="none"/>
        </w:rPr>
        <w:t xml:space="preserve">四、提交投标文件截止时间、开标时间和地点</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lang w:val="en-US" w:eastAsia="zh-CN"/>
        </w:rPr>
        <w:t xml:space="preserve">202</w:t>
      </w:r>
      <w:r>
        <w:rPr>
          <w:rFonts w:hint="eastAsia" w:ascii="Times New Roman" w:hAnsi="Times New Roman" w:cs="Times New Roman"/>
          <w:caps w:val="0"/>
          <w:color w:val="000000"/>
          <w:spacing w:val="0"/>
          <w:sz w:val="24"/>
          <w:highlight w:val="none"/>
          <w:lang w:val="en-US" w:eastAsia="zh-CN"/>
        </w:rPr>
        <w:t xml:space="preserve">6</w:t>
      </w:r>
      <w:r>
        <w:rPr>
          <w:rFonts w:hint="default" w:ascii="Times New Roman" w:hAnsi="Times New Roman" w:eastAsia="宋体" w:cs="Times New Roman"/>
          <w:caps w:val="0"/>
          <w:color w:val="000000"/>
          <w:spacing w:val="0"/>
          <w:sz w:val="24"/>
          <w:highlight w:val="none"/>
          <w:lang w:val="en-US" w:eastAsia="zh-CN"/>
        </w:rPr>
        <w:t xml:space="preserve">年</w:t>
      </w:r>
      <w:r>
        <w:rPr>
          <w:rFonts w:hint="eastAsia" w:ascii="Times New Roman" w:hAnsi="Times New Roman" w:cs="Times New Roman"/>
          <w:caps w:val="0"/>
          <w:color w:val="000000"/>
          <w:spacing w:val="0"/>
          <w:sz w:val="24"/>
          <w:highlight w:val="none"/>
          <w:lang w:val="en-US" w:eastAsia="zh-CN"/>
        </w:rPr>
        <w:t xml:space="preserve">01</w:t>
      </w:r>
      <w:r>
        <w:rPr>
          <w:rFonts w:hint="default" w:ascii="Times New Roman" w:hAnsi="Times New Roman" w:eastAsia="宋体" w:cs="Times New Roman"/>
          <w:caps w:val="0"/>
          <w:color w:val="000000"/>
          <w:spacing w:val="0"/>
          <w:sz w:val="24"/>
          <w:highlight w:val="none"/>
          <w:lang w:val="en-US" w:eastAsia="zh-CN"/>
        </w:rPr>
        <w:t xml:space="preserve">月</w:t>
      </w:r>
      <w:r>
        <w:rPr>
          <w:rFonts w:hint="eastAsia" w:ascii="Times New Roman" w:hAnsi="Times New Roman" w:cs="Times New Roman"/>
          <w:caps w:val="0"/>
          <w:color w:val="000000"/>
          <w:spacing w:val="0"/>
          <w:sz w:val="24"/>
          <w:highlight w:val="none"/>
          <w:lang w:val="en-US" w:eastAsia="zh-CN"/>
        </w:rPr>
        <w:t xml:space="preserve">16</w:t>
      </w:r>
      <w:r>
        <w:rPr>
          <w:rFonts w:hint="default" w:ascii="Times New Roman" w:hAnsi="Times New Roman" w:eastAsia="宋体" w:cs="Times New Roman"/>
          <w:caps w:val="0"/>
          <w:color w:val="000000"/>
          <w:spacing w:val="0"/>
          <w:sz w:val="24"/>
          <w:highlight w:val="none"/>
          <w:lang w:val="en-US" w:eastAsia="zh-CN"/>
        </w:rPr>
        <w:t xml:space="preserve">日13</w:t>
      </w:r>
      <w:r>
        <w:rPr>
          <w:rFonts w:hint="default" w:ascii="Times New Roman" w:hAnsi="Times New Roman" w:eastAsia="宋体" w:cs="Times New Roman"/>
          <w:caps w:val="0"/>
          <w:color w:val="000000"/>
          <w:spacing w:val="0"/>
          <w:sz w:val="24"/>
          <w:highlight w:val="none"/>
        </w:rPr>
        <w:t xml:space="preserve">:</w:t>
      </w:r>
      <w:r>
        <w:rPr>
          <w:rFonts w:hint="default" w:ascii="Times New Roman" w:hAnsi="Times New Roman" w:eastAsia="宋体" w:cs="Times New Roman"/>
          <w:caps w:val="0"/>
          <w:color w:val="000000"/>
          <w:spacing w:val="0"/>
          <w:sz w:val="24"/>
          <w:highlight w:val="none"/>
          <w:lang w:val="en-US" w:eastAsia="zh-CN"/>
        </w:rPr>
        <w:t xml:space="preserve">3</w:t>
      </w:r>
      <w:r>
        <w:rPr>
          <w:rFonts w:hint="default" w:ascii="Times New Roman" w:hAnsi="Times New Roman" w:eastAsia="宋体" w:cs="Times New Roman"/>
          <w:caps w:val="0"/>
          <w:color w:val="000000"/>
          <w:spacing w:val="0"/>
          <w:sz w:val="24"/>
          <w:highlight w:val="none"/>
        </w:rPr>
        <w:t xml:space="preserve">0</w:t>
      </w:r>
      <w:r>
        <w:rPr>
          <w:rFonts w:hint="default" w:ascii="Times New Roman" w:hAnsi="Times New Roman" w:eastAsia="宋体" w:cs="Times New Roman"/>
          <w:caps w:val="0"/>
          <w:color w:val="000000"/>
          <w:spacing w:val="0"/>
          <w:sz w:val="24"/>
          <w:highlight w:val="none"/>
          <w:lang w:val="en-US" w:eastAsia="zh-CN"/>
        </w:rPr>
        <w:t xml:space="preserve">（北京时间）</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b/>
          <w:bCs/>
          <w:caps w:val="0"/>
          <w:color w:val="000000"/>
          <w:spacing w:val="0"/>
          <w:sz w:val="24"/>
          <w:highlight w:val="none"/>
          <w:lang w:val="en-US" w:eastAsia="zh-CN"/>
        </w:rPr>
      </w:pPr>
      <w:r>
        <w:rPr>
          <w:rFonts w:hint="default" w:ascii="Times New Roman" w:hAnsi="Times New Roman" w:eastAsia="宋体" w:cs="Times New Roman"/>
          <w:caps w:val="0"/>
          <w:color w:val="000000"/>
          <w:spacing w:val="0"/>
          <w:sz w:val="24"/>
          <w:highlight w:val="none"/>
          <w:lang w:val="en-US" w:eastAsia="zh-CN"/>
        </w:rPr>
        <w:t xml:space="preserve">地点：苏采云政府采购一体化平台（网址http://jszfcg.jsczt.cn/）</w:t>
      </w:r>
      <w:r/>
    </w:p>
    <w:p>
      <w:pPr>
        <w:ind w:left="0" w:right="0" w:firstLine="482"/>
        <w:keepLines w:val="0"/>
        <w:keepNext w:val="0"/>
        <w:pageBreakBefore w:val="0"/>
        <w:spacing w:line="360" w:lineRule="auto"/>
        <w:shd w:val="clear" w:color="auto" w:fill="auto"/>
        <w:widowControl w:val="off"/>
        <w:rPr>
          <w:rFonts w:hint="default" w:ascii="Times New Roman" w:hAnsi="Times New Roman" w:eastAsia="宋体" w:cs="Times New Roman"/>
          <w:b/>
          <w:bCs/>
          <w:caps w:val="0"/>
          <w:color w:val="000000"/>
          <w:spacing w:val="0"/>
          <w:sz w:val="24"/>
          <w:highlight w:val="none"/>
        </w:rPr>
      </w:pPr>
      <w:r>
        <w:rPr>
          <w:rFonts w:hint="default" w:ascii="Times New Roman" w:hAnsi="Times New Roman" w:eastAsia="宋体" w:cs="Times New Roman"/>
          <w:b/>
          <w:bCs/>
          <w:caps w:val="0"/>
          <w:color w:val="000000"/>
          <w:spacing w:val="0"/>
          <w:sz w:val="24"/>
          <w:highlight w:val="none"/>
        </w:rPr>
        <w:t xml:space="preserve">五、公告期限</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t xml:space="preserve">自本公告发布之日起5个工作日。</w:t>
      </w:r>
      <w:r/>
    </w:p>
    <w:p>
      <w:pPr>
        <w:ind w:left="0" w:right="0" w:firstLine="482"/>
        <w:keepLines w:val="0"/>
        <w:keepNext w:val="0"/>
        <w:pageBreakBefore w:val="0"/>
        <w:spacing w:line="360" w:lineRule="auto"/>
        <w:shd w:val="clear" w:color="auto" w:fill="auto"/>
        <w:widowControl w:val="off"/>
        <w:rPr>
          <w:rFonts w:hint="default" w:ascii="Times New Roman" w:hAnsi="Times New Roman" w:eastAsia="宋体" w:cs="Times New Roman"/>
          <w:b/>
          <w:bCs/>
          <w:caps w:val="0"/>
          <w:color w:val="000000"/>
          <w:spacing w:val="0"/>
          <w:sz w:val="24"/>
          <w:highlight w:val="none"/>
        </w:rPr>
      </w:pPr>
      <w:r>
        <w:rPr>
          <w:rFonts w:hint="default" w:ascii="Times New Roman" w:hAnsi="Times New Roman" w:eastAsia="宋体" w:cs="Times New Roman"/>
          <w:b/>
          <w:bCs/>
          <w:caps w:val="0"/>
          <w:color w:val="000000"/>
          <w:spacing w:val="0"/>
          <w:sz w:val="24"/>
          <w:highlight w:val="none"/>
        </w:rPr>
        <w:t xml:space="preserve">六、其他补充事宜</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b w:val="0"/>
          <w:bCs w:val="0"/>
          <w:i w:val="0"/>
          <w:iCs/>
          <w:caps w:val="0"/>
          <w:color w:val="000000"/>
          <w:spacing w:val="0"/>
          <w:sz w:val="24"/>
          <w:highlight w:val="none"/>
        </w:rPr>
      </w:pPr>
      <w:r>
        <w:rPr>
          <w:rFonts w:hint="default" w:ascii="Times New Roman" w:hAnsi="Times New Roman" w:eastAsia="宋体" w:cs="Times New Roman"/>
          <w:b w:val="0"/>
          <w:bCs w:val="0"/>
          <w:i w:val="0"/>
          <w:iCs/>
          <w:caps w:val="0"/>
          <w:color w:val="000000"/>
          <w:spacing w:val="0"/>
          <w:sz w:val="24"/>
          <w:highlight w:val="none"/>
          <w:lang w:val="en-US" w:eastAsia="zh-CN"/>
        </w:rPr>
        <w:t xml:space="preserve">1</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b w:val="0"/>
          <w:bCs w:val="0"/>
          <w:i w:val="0"/>
          <w:iCs/>
          <w:caps w:val="0"/>
          <w:color w:val="000000"/>
          <w:spacing w:val="0"/>
          <w:sz w:val="24"/>
          <w:highlight w:val="none"/>
          <w:lang w:val="en-US" w:eastAsia="zh-CN"/>
        </w:rPr>
        <w:t xml:space="preserve">CA证书办理</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b w:val="0"/>
          <w:bCs w:val="0"/>
          <w:i w:val="0"/>
          <w:iCs/>
          <w:caps w:val="0"/>
          <w:color w:val="000000"/>
          <w:spacing w:val="0"/>
          <w:sz w:val="24"/>
          <w:highlight w:val="none"/>
        </w:rPr>
      </w:pPr>
      <w:r>
        <w:rPr>
          <w:rFonts w:hint="default" w:ascii="Times New Roman" w:hAnsi="Times New Roman" w:eastAsia="宋体" w:cs="Times New Roman"/>
          <w:b w:val="0"/>
          <w:bCs w:val="0"/>
          <w:i w:val="0"/>
          <w:iCs/>
          <w:caps w:val="0"/>
          <w:color w:val="000000"/>
          <w:spacing w:val="0"/>
          <w:sz w:val="24"/>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default" w:ascii="Times New Roman" w:hAnsi="Times New Roman" w:eastAsia="宋体" w:cs="Times New Roman"/>
          <w:b w:val="0"/>
          <w:bCs w:val="0"/>
          <w:i w:val="0"/>
          <w:iCs/>
          <w:caps w:val="0"/>
          <w:color w:val="auto"/>
          <w:spacing w:val="0"/>
          <w:sz w:val="24"/>
          <w:highlight w:val="none"/>
          <w:lang w:val="en-US" w:eastAsia="zh-CN"/>
        </w:rPr>
        <w:t xml:space="preserve">苏州市高新区邓尉路105号狮山科技馆</w:t>
      </w:r>
      <w:r>
        <w:rPr>
          <w:rFonts w:hint="eastAsia" w:ascii="Times New Roman" w:hAnsi="Times New Roman" w:cs="Times New Roman"/>
          <w:b w:val="0"/>
          <w:bCs w:val="0"/>
          <w:i w:val="0"/>
          <w:iCs/>
          <w:caps w:val="0"/>
          <w:color w:val="auto"/>
          <w:spacing w:val="0"/>
          <w:sz w:val="24"/>
          <w:highlight w:val="none"/>
          <w:lang w:val="en-US" w:eastAsia="zh-CN"/>
        </w:rPr>
        <w:t xml:space="preserve">一楼服务大厅</w:t>
      </w:r>
      <w:r>
        <w:rPr>
          <w:rFonts w:hint="default" w:ascii="Times New Roman" w:hAnsi="Times New Roman" w:eastAsia="宋体" w:cs="Times New Roman"/>
          <w:b w:val="0"/>
          <w:bCs w:val="0"/>
          <w:i w:val="0"/>
          <w:iCs/>
          <w:caps w:val="0"/>
          <w:color w:val="auto"/>
          <w:spacing w:val="0"/>
          <w:sz w:val="24"/>
          <w:highlight w:val="none"/>
          <w:lang w:val="en-US" w:eastAsia="zh-CN"/>
        </w:rPr>
        <w:t xml:space="preserve">，联系电话：0512</w:t>
      </w:r>
      <w:r>
        <w:rPr>
          <w:rFonts w:hint="eastAsia" w:ascii="Times New Roman" w:hAnsi="Times New Roman" w:cs="Times New Roman"/>
          <w:b w:val="0"/>
          <w:bCs w:val="0"/>
          <w:i w:val="0"/>
          <w:iCs/>
          <w:caps w:val="0"/>
          <w:color w:val="auto"/>
          <w:spacing w:val="0"/>
          <w:sz w:val="24"/>
          <w:highlight w:val="none"/>
          <w:lang w:val="en-US" w:eastAsia="zh-CN"/>
        </w:rPr>
        <w:t xml:space="preserve">-</w:t>
      </w:r>
      <w:r>
        <w:rPr>
          <w:rFonts w:hint="default" w:ascii="Times New Roman" w:hAnsi="Times New Roman" w:eastAsia="宋体" w:cs="Times New Roman"/>
          <w:b w:val="0"/>
          <w:bCs w:val="0"/>
          <w:i w:val="0"/>
          <w:iCs/>
          <w:caps w:val="0"/>
          <w:color w:val="auto"/>
          <w:spacing w:val="0"/>
          <w:sz w:val="24"/>
          <w:highlight w:val="none"/>
          <w:lang w:val="en-US" w:eastAsia="zh-CN"/>
        </w:rPr>
        <w:t xml:space="preserve">65737699。</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b w:val="0"/>
          <w:bCs w:val="0"/>
          <w:i w:val="0"/>
          <w:iCs/>
          <w:caps w:val="0"/>
          <w:color w:val="000000"/>
          <w:spacing w:val="0"/>
          <w:sz w:val="24"/>
          <w:highlight w:val="none"/>
          <w:lang w:val="en-US" w:eastAsia="zh-CN"/>
        </w:rPr>
      </w:pPr>
      <w:r>
        <w:rPr>
          <w:rFonts w:hint="default" w:ascii="Times New Roman" w:hAnsi="Times New Roman" w:eastAsia="宋体" w:cs="Times New Roman"/>
          <w:b w:val="0"/>
          <w:bCs w:val="0"/>
          <w:i w:val="0"/>
          <w:iCs/>
          <w:caps w:val="0"/>
          <w:color w:val="000000"/>
          <w:spacing w:val="0"/>
          <w:sz w:val="24"/>
          <w:highlight w:val="none"/>
          <w:lang w:val="en-US" w:eastAsia="zh-CN"/>
        </w:rPr>
        <w:t xml:space="preserve">2</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b w:val="0"/>
          <w:bCs w:val="0"/>
          <w:i w:val="0"/>
          <w:iCs/>
          <w:caps w:val="0"/>
          <w:color w:val="000000"/>
          <w:spacing w:val="0"/>
          <w:sz w:val="24"/>
          <w:highlight w:val="none"/>
          <w:lang w:val="en-US" w:eastAsia="zh-CN"/>
        </w:rPr>
        <w:t xml:space="preserve">参与采购活动</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b w:val="0"/>
          <w:bCs w:val="0"/>
          <w:i w:val="0"/>
          <w:iCs/>
          <w:caps w:val="0"/>
          <w:color w:val="000000"/>
          <w:spacing w:val="0"/>
          <w:sz w:val="24"/>
          <w:highlight w:val="none"/>
          <w:lang w:val="en-US" w:eastAsia="zh-CN"/>
        </w:rPr>
      </w:pPr>
      <w:r>
        <w:rPr>
          <w:rFonts w:hint="default" w:ascii="Times New Roman" w:hAnsi="Times New Roman" w:eastAsia="宋体" w:cs="Times New Roman"/>
          <w:b w:val="0"/>
          <w:bCs w:val="0"/>
          <w:i w:val="0"/>
          <w:iCs/>
          <w:caps w:val="0"/>
          <w:color w:val="000000"/>
          <w:spacing w:val="0"/>
          <w:sz w:val="24"/>
          <w:highlight w:val="none"/>
          <w:lang w:val="en-US" w:eastAsia="zh-CN"/>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b w:val="0"/>
          <w:bCs w:val="0"/>
          <w:i w:val="0"/>
          <w:iCs/>
          <w:caps w:val="0"/>
          <w:color w:val="000000"/>
          <w:spacing w:val="0"/>
          <w:sz w:val="24"/>
          <w:highlight w:val="none"/>
          <w:lang w:val="en-US" w:eastAsia="zh-CN"/>
        </w:rPr>
      </w:pPr>
      <w:r>
        <w:rPr>
          <w:rFonts w:hint="default" w:ascii="Times New Roman" w:hAnsi="Times New Roman" w:eastAsia="宋体" w:cs="Times New Roman"/>
          <w:b w:val="0"/>
          <w:bCs w:val="0"/>
          <w:i w:val="0"/>
          <w:iCs/>
          <w:caps w:val="0"/>
          <w:color w:val="000000"/>
          <w:spacing w:val="0"/>
          <w:sz w:val="24"/>
          <w:highlight w:val="none"/>
          <w:lang w:val="en-US" w:eastAsia="zh-CN"/>
        </w:rPr>
        <w:t xml:space="preserve">3</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b w:val="0"/>
          <w:bCs w:val="0"/>
          <w:i w:val="0"/>
          <w:iCs/>
          <w:caps w:val="0"/>
          <w:color w:val="000000"/>
          <w:spacing w:val="0"/>
          <w:sz w:val="24"/>
          <w:highlight w:val="none"/>
          <w:lang w:val="en-US" w:eastAsia="zh-CN"/>
        </w:rPr>
        <w:t xml:space="preserve">电子投标准备</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b w:val="0"/>
          <w:bCs w:val="0"/>
          <w:i w:val="0"/>
          <w:iCs/>
          <w:caps w:val="0"/>
          <w:color w:val="000000"/>
          <w:spacing w:val="0"/>
          <w:sz w:val="24"/>
          <w:highlight w:val="none"/>
          <w:lang w:val="en-US" w:eastAsia="zh-CN"/>
        </w:rPr>
      </w:pPr>
      <w:r>
        <w:rPr>
          <w:rFonts w:hint="default" w:ascii="Times New Roman" w:hAnsi="Times New Roman" w:eastAsia="宋体" w:cs="Times New Roman"/>
          <w:b w:val="0"/>
          <w:bCs w:val="0"/>
          <w:i w:val="0"/>
          <w:iCs/>
          <w:caps w:val="0"/>
          <w:color w:val="000000"/>
          <w:spacing w:val="0"/>
          <w:sz w:val="24"/>
          <w:highlight w:val="none"/>
          <w:lang w:val="en-US" w:eastAsia="zh-CN"/>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b w:val="0"/>
          <w:bCs w:val="0"/>
          <w:i w:val="0"/>
          <w:iCs/>
          <w:caps w:val="0"/>
          <w:color w:val="000000"/>
          <w:spacing w:val="0"/>
          <w:sz w:val="24"/>
          <w:highlight w:val="none"/>
          <w:lang w:val="en-US" w:eastAsia="zh-CN"/>
        </w:rPr>
      </w:pPr>
      <w:r>
        <w:rPr>
          <w:rFonts w:hint="default" w:ascii="Times New Roman" w:hAnsi="Times New Roman" w:eastAsia="宋体" w:cs="Times New Roman"/>
          <w:b w:val="0"/>
          <w:bCs w:val="0"/>
          <w:i w:val="0"/>
          <w:iCs/>
          <w:caps w:val="0"/>
          <w:color w:val="000000"/>
          <w:spacing w:val="0"/>
          <w:sz w:val="24"/>
          <w:highlight w:val="none"/>
          <w:lang w:val="en-US" w:eastAsia="zh-CN"/>
        </w:rPr>
        <w:t xml:space="preserve">https://czju.suzhou.gov.cn/zfcg/html/content/20231220161910031.shtml）。</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b w:val="0"/>
          <w:bCs w:val="0"/>
          <w:i w:val="0"/>
          <w:iCs/>
          <w:caps w:val="0"/>
          <w:color w:val="000000"/>
          <w:spacing w:val="0"/>
          <w:sz w:val="24"/>
          <w:highlight w:val="none"/>
          <w:lang w:val="en-US" w:eastAsia="zh-CN"/>
        </w:rPr>
      </w:pPr>
      <w:r>
        <w:rPr>
          <w:rFonts w:hint="default" w:ascii="Times New Roman" w:hAnsi="Times New Roman" w:eastAsia="宋体" w:cs="Times New Roman"/>
          <w:b w:val="0"/>
          <w:bCs w:val="0"/>
          <w:i w:val="0"/>
          <w:iCs/>
          <w:caps w:val="0"/>
          <w:color w:val="000000"/>
          <w:spacing w:val="0"/>
          <w:sz w:val="24"/>
          <w:highlight w:val="none"/>
          <w:lang w:val="en-US" w:eastAsia="zh-CN"/>
        </w:rPr>
        <w:t xml:space="preserve">在系统操作过程中如有疑问，请按以下方式联系：</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b w:val="0"/>
          <w:bCs w:val="0"/>
          <w:i w:val="0"/>
          <w:iCs/>
          <w:caps w:val="0"/>
          <w:color w:val="000000"/>
          <w:spacing w:val="0"/>
          <w:sz w:val="24"/>
          <w:highlight w:val="none"/>
          <w:lang w:val="en-US" w:eastAsia="zh-CN"/>
        </w:rPr>
      </w:pPr>
      <w:r>
        <w:rPr>
          <w:rFonts w:hint="default" w:ascii="Times New Roman" w:hAnsi="Times New Roman" w:eastAsia="宋体" w:cs="Times New Roman"/>
          <w:b w:val="0"/>
          <w:bCs w:val="0"/>
          <w:i w:val="0"/>
          <w:iCs/>
          <w:caps w:val="0"/>
          <w:color w:val="000000"/>
          <w:spacing w:val="0"/>
          <w:sz w:val="24"/>
          <w:highlight w:val="none"/>
          <w:lang w:val="en-US" w:eastAsia="zh-CN"/>
        </w:rPr>
        <w:t xml:space="preserve">注册咨询：18261002950；</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b w:val="0"/>
          <w:bCs w:val="0"/>
          <w:i w:val="0"/>
          <w:iCs/>
          <w:caps w:val="0"/>
          <w:color w:val="000000"/>
          <w:spacing w:val="0"/>
          <w:sz w:val="24"/>
          <w:highlight w:val="none"/>
          <w:lang w:val="en-US" w:eastAsia="zh-CN"/>
        </w:rPr>
      </w:pPr>
      <w:r>
        <w:rPr>
          <w:rFonts w:hint="default" w:ascii="Times New Roman" w:hAnsi="Times New Roman" w:eastAsia="宋体" w:cs="Times New Roman"/>
          <w:b w:val="0"/>
          <w:bCs w:val="0"/>
          <w:i w:val="0"/>
          <w:iCs/>
          <w:caps w:val="0"/>
          <w:color w:val="000000"/>
          <w:spacing w:val="0"/>
          <w:sz w:val="24"/>
          <w:highlight w:val="none"/>
          <w:lang w:val="en-US" w:eastAsia="zh-CN"/>
        </w:rPr>
        <w:t xml:space="preserve">CA技术咨询电话：400-608-6099；</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b w:val="0"/>
          <w:bCs w:val="0"/>
          <w:i w:val="0"/>
          <w:iCs/>
          <w:caps w:val="0"/>
          <w:color w:val="000000"/>
          <w:spacing w:val="0"/>
          <w:sz w:val="24"/>
          <w:highlight w:val="none"/>
          <w:lang w:val="en-US" w:eastAsia="zh-CN"/>
        </w:rPr>
      </w:pPr>
      <w:r>
        <w:rPr>
          <w:rFonts w:hint="default" w:ascii="Times New Roman" w:hAnsi="Times New Roman" w:eastAsia="宋体" w:cs="Times New Roman"/>
          <w:b w:val="0"/>
          <w:bCs w:val="0"/>
          <w:i w:val="0"/>
          <w:iCs/>
          <w:caps w:val="0"/>
          <w:color w:val="000000"/>
          <w:spacing w:val="0"/>
          <w:sz w:val="24"/>
          <w:highlight w:val="none"/>
          <w:lang w:val="en-US" w:eastAsia="zh-CN"/>
        </w:rPr>
        <w:t xml:space="preserve">签章使用问题：025-83633811、025-83633812、15380932027、15371015030；</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b w:val="0"/>
          <w:bCs w:val="0"/>
          <w:i w:val="0"/>
          <w:iCs/>
          <w:caps w:val="0"/>
          <w:color w:val="000000"/>
          <w:spacing w:val="0"/>
          <w:sz w:val="24"/>
          <w:highlight w:val="none"/>
          <w:lang w:val="en-US" w:eastAsia="zh-CN"/>
        </w:rPr>
      </w:pPr>
      <w:r>
        <w:rPr>
          <w:rFonts w:hint="default" w:ascii="Times New Roman" w:hAnsi="Times New Roman" w:eastAsia="宋体" w:cs="Times New Roman"/>
          <w:b w:val="0"/>
          <w:bCs w:val="0"/>
          <w:i w:val="0"/>
          <w:iCs/>
          <w:caps w:val="0"/>
          <w:color w:val="000000"/>
          <w:spacing w:val="0"/>
          <w:sz w:val="24"/>
          <w:highlight w:val="none"/>
          <w:lang w:val="en-US" w:eastAsia="zh-CN"/>
        </w:rPr>
        <w:t xml:space="preserve">系统使用指导与咨询：</w:t>
      </w:r>
      <w:r>
        <w:rPr>
          <w:rFonts w:hint="eastAsia" w:ascii="Times New Roman" w:hAnsi="Times New Roman" w:cs="Times New Roman"/>
          <w:b w:val="0"/>
          <w:bCs w:val="0"/>
          <w:i w:val="0"/>
          <w:iCs/>
          <w:caps w:val="0"/>
          <w:color w:val="000000"/>
          <w:spacing w:val="0"/>
          <w:sz w:val="24"/>
          <w:highlight w:val="none"/>
          <w:lang w:val="en-US" w:eastAsia="zh-CN"/>
        </w:rPr>
        <w:t xml:space="preserve">13914088964、</w:t>
      </w:r>
      <w:r>
        <w:rPr>
          <w:rFonts w:hint="default" w:ascii="Times New Roman" w:hAnsi="Times New Roman" w:eastAsia="宋体" w:cs="Times New Roman"/>
          <w:b w:val="0"/>
          <w:bCs w:val="0"/>
          <w:i w:val="0"/>
          <w:iCs/>
          <w:caps w:val="0"/>
          <w:color w:val="000000"/>
          <w:spacing w:val="0"/>
          <w:sz w:val="24"/>
          <w:highlight w:val="none"/>
          <w:lang w:val="en-US" w:eastAsia="zh-CN"/>
        </w:rPr>
        <w:t xml:space="preserve">18261002950</w:t>
      </w:r>
      <w:r>
        <w:rPr>
          <w:rFonts w:hint="eastAsia" w:ascii="Times New Roman" w:hAnsi="Times New Roman" w:cs="Times New Roman"/>
          <w:b w:val="0"/>
          <w:bCs w:val="0"/>
          <w:i w:val="0"/>
          <w:iCs/>
          <w:caps w:val="0"/>
          <w:color w:val="000000"/>
          <w:spacing w:val="0"/>
          <w:sz w:val="24"/>
          <w:highlight w:val="none"/>
          <w:lang w:val="en-US" w:eastAsia="zh-CN"/>
        </w:rPr>
        <w:t xml:space="preserve">、</w:t>
      </w:r>
      <w:r>
        <w:rPr>
          <w:rFonts w:hint="default" w:ascii="Times New Roman" w:hAnsi="Times New Roman" w:eastAsia="宋体" w:cs="Times New Roman"/>
          <w:b w:val="0"/>
          <w:bCs w:val="0"/>
          <w:i w:val="0"/>
          <w:iCs/>
          <w:caps w:val="0"/>
          <w:color w:val="000000"/>
          <w:spacing w:val="0"/>
          <w:sz w:val="24"/>
          <w:highlight w:val="none"/>
          <w:lang w:val="en-US" w:eastAsia="zh-CN"/>
        </w:rPr>
        <w:t xml:space="preserve">0512-68260295；QQ：3048755361、1315179389、895706745。</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b w:val="0"/>
          <w:bCs w:val="0"/>
          <w:i w:val="0"/>
          <w:iCs/>
          <w:caps w:val="0"/>
          <w:color w:val="000000"/>
          <w:spacing w:val="0"/>
          <w:sz w:val="24"/>
          <w:highlight w:val="none"/>
          <w:lang w:val="en-US" w:eastAsia="zh-CN"/>
        </w:rPr>
      </w:pPr>
      <w:r>
        <w:rPr>
          <w:rFonts w:hint="default" w:ascii="Times New Roman" w:hAnsi="Times New Roman" w:eastAsia="宋体" w:cs="Times New Roman"/>
          <w:b w:val="0"/>
          <w:bCs w:val="0"/>
          <w:i w:val="0"/>
          <w:iCs/>
          <w:caps w:val="0"/>
          <w:color w:val="000000"/>
          <w:spacing w:val="0"/>
          <w:sz w:val="24"/>
          <w:highlight w:val="none"/>
          <w:lang w:val="en-US" w:eastAsia="zh-CN"/>
        </w:rPr>
        <w:t xml:space="preserve">4</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b w:val="0"/>
          <w:bCs w:val="0"/>
          <w:i w:val="0"/>
          <w:iCs/>
          <w:caps w:val="0"/>
          <w:color w:val="000000"/>
          <w:spacing w:val="0"/>
          <w:sz w:val="24"/>
          <w:highlight w:val="none"/>
          <w:lang w:val="en-US" w:eastAsia="zh-CN"/>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b w:val="0"/>
          <w:bCs w:val="0"/>
          <w:i w:val="0"/>
          <w:iCs/>
          <w:caps w:val="0"/>
          <w:color w:val="000000"/>
          <w:spacing w:val="0"/>
          <w:sz w:val="24"/>
          <w:highlight w:val="none"/>
          <w:lang w:val="en-US" w:eastAsia="zh-CN"/>
        </w:rPr>
      </w:pPr>
      <w:r>
        <w:rPr>
          <w:rFonts w:hint="default" w:ascii="Times New Roman" w:hAnsi="Times New Roman" w:eastAsia="宋体" w:cs="Times New Roman"/>
          <w:b w:val="0"/>
          <w:bCs w:val="0"/>
          <w:i w:val="0"/>
          <w:iCs/>
          <w:caps w:val="0"/>
          <w:color w:val="000000"/>
          <w:spacing w:val="0"/>
          <w:sz w:val="24"/>
          <w:highlight w:val="none"/>
          <w:lang w:val="en-US" w:eastAsia="zh-CN"/>
        </w:rPr>
        <w:t xml:space="preserve">5</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b w:val="0"/>
          <w:bCs w:val="0"/>
          <w:i w:val="0"/>
          <w:iCs/>
          <w:caps w:val="0"/>
          <w:color w:val="000000"/>
          <w:spacing w:val="0"/>
          <w:sz w:val="24"/>
          <w:highlight w:val="none"/>
          <w:lang w:val="en-US" w:eastAsia="zh-CN"/>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b w:val="0"/>
          <w:bCs w:val="0"/>
          <w:i w:val="0"/>
          <w:iCs/>
          <w:caps w:val="0"/>
          <w:color w:val="000000"/>
          <w:spacing w:val="0"/>
          <w:sz w:val="24"/>
          <w:highlight w:val="none"/>
          <w:lang w:val="en-US" w:eastAsia="zh-CN"/>
        </w:rPr>
      </w:pPr>
      <w:r>
        <w:rPr>
          <w:rFonts w:hint="default" w:ascii="Times New Roman" w:hAnsi="Times New Roman" w:eastAsia="宋体" w:cs="Times New Roman"/>
          <w:b w:val="0"/>
          <w:bCs w:val="0"/>
          <w:i w:val="0"/>
          <w:iCs/>
          <w:caps w:val="0"/>
          <w:color w:val="000000"/>
          <w:spacing w:val="0"/>
          <w:sz w:val="24"/>
          <w:highlight w:val="none"/>
          <w:lang w:val="en-US" w:eastAsia="zh-CN"/>
        </w:rPr>
        <w:t xml:space="preserve">请供应商确保电脑、系统及其他设备（视频输入输出设备等）无误，且开标直至项目结束始终保持系统在线状态。</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b w:val="0"/>
          <w:bCs w:val="0"/>
          <w:i w:val="0"/>
          <w:iCs/>
          <w:caps w:val="0"/>
          <w:color w:val="000000"/>
          <w:spacing w:val="0"/>
          <w:sz w:val="24"/>
          <w:highlight w:val="none"/>
          <w:lang w:val="en-US" w:eastAsia="zh-CN"/>
        </w:rPr>
      </w:pPr>
      <w:r>
        <w:rPr>
          <w:rFonts w:hint="default" w:ascii="Times New Roman" w:hAnsi="Times New Roman" w:eastAsia="宋体" w:cs="Times New Roman"/>
          <w:b w:val="0"/>
          <w:bCs w:val="0"/>
          <w:i w:val="0"/>
          <w:iCs/>
          <w:caps w:val="0"/>
          <w:color w:val="000000"/>
          <w:spacing w:val="0"/>
          <w:sz w:val="24"/>
          <w:highlight w:val="none"/>
          <w:lang w:val="en-US" w:eastAsia="zh-CN"/>
        </w:rPr>
        <w:t xml:space="preserve">6</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b w:val="0"/>
          <w:bCs w:val="0"/>
          <w:i w:val="0"/>
          <w:iCs/>
          <w:caps w:val="0"/>
          <w:color w:val="000000"/>
          <w:spacing w:val="0"/>
          <w:sz w:val="24"/>
          <w:highlight w:val="none"/>
          <w:lang w:val="en-US" w:eastAsia="zh-CN"/>
        </w:rPr>
        <w:t xml:space="preserve">招标文件澄清或者修改内容的告知方式：招标文件的实质性变动或修改将在政府采购公告媒体网通知，投标人可自行下载。</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b w:val="0"/>
          <w:bCs w:val="0"/>
          <w:i w:val="0"/>
          <w:iCs/>
          <w:caps w:val="0"/>
          <w:color w:val="000000"/>
          <w:spacing w:val="0"/>
          <w:sz w:val="24"/>
          <w:highlight w:val="none"/>
          <w:lang w:val="en-US" w:eastAsia="zh-CN"/>
        </w:rPr>
      </w:pPr>
      <w:r>
        <w:rPr>
          <w:rFonts w:hint="default" w:ascii="Times New Roman" w:hAnsi="Times New Roman" w:eastAsia="宋体" w:cs="Times New Roman"/>
          <w:b w:val="0"/>
          <w:bCs w:val="0"/>
          <w:i w:val="0"/>
          <w:iCs/>
          <w:caps w:val="0"/>
          <w:color w:val="000000"/>
          <w:spacing w:val="0"/>
          <w:sz w:val="24"/>
          <w:highlight w:val="none"/>
          <w:lang w:val="en-US" w:eastAsia="zh-CN"/>
        </w:rPr>
        <w:t xml:space="preserve">7</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b w:val="0"/>
          <w:bCs w:val="0"/>
          <w:i w:val="0"/>
          <w:iCs/>
          <w:caps w:val="0"/>
          <w:color w:val="000000"/>
          <w:spacing w:val="0"/>
          <w:sz w:val="24"/>
          <w:highlight w:val="none"/>
          <w:lang w:val="en-US" w:eastAsia="zh-CN"/>
        </w:rPr>
        <w:t xml:space="preserve">本次招标不收取投标保证金。</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b w:val="0"/>
          <w:bCs w:val="0"/>
          <w:i w:val="0"/>
          <w:iCs/>
          <w:caps w:val="0"/>
          <w:color w:val="000000"/>
          <w:spacing w:val="0"/>
          <w:sz w:val="24"/>
          <w:highlight w:val="none"/>
          <w:lang w:val="en-US" w:eastAsia="zh-CN"/>
        </w:rPr>
      </w:pPr>
      <w:r>
        <w:rPr>
          <w:rFonts w:hint="default" w:ascii="Times New Roman" w:hAnsi="Times New Roman" w:eastAsia="宋体" w:cs="Times New Roman"/>
          <w:b w:val="0"/>
          <w:bCs w:val="0"/>
          <w:i w:val="0"/>
          <w:iCs/>
          <w:caps w:val="0"/>
          <w:color w:val="000000"/>
          <w:spacing w:val="0"/>
          <w:sz w:val="24"/>
          <w:highlight w:val="none"/>
          <w:lang w:val="en-US" w:eastAsia="zh-CN"/>
        </w:rPr>
        <w:t xml:space="preserve">8</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b w:val="0"/>
          <w:bCs w:val="0"/>
          <w:i w:val="0"/>
          <w:iCs/>
          <w:caps w:val="0"/>
          <w:color w:val="000000"/>
          <w:spacing w:val="0"/>
          <w:sz w:val="24"/>
          <w:highlight w:val="none"/>
          <w:lang w:val="en-US" w:eastAsia="zh-CN"/>
        </w:rPr>
        <w:t xml:space="preserve">本项目不允许进口产品投标。</w:t>
      </w:r>
      <w:r/>
    </w:p>
    <w:p>
      <w:pPr>
        <w:ind w:left="0" w:right="0" w:firstLine="482"/>
        <w:jc w:val="left"/>
        <w:keepLines w:val="0"/>
        <w:keepNext w:val="0"/>
        <w:pageBreakBefore w:val="0"/>
        <w:spacing w:line="360" w:lineRule="auto"/>
        <w:shd w:val="clear" w:color="auto" w:fill="auto"/>
        <w:widowControl w:val="off"/>
        <w:rPr>
          <w:rFonts w:hint="default" w:ascii="Times New Roman" w:hAnsi="Times New Roman" w:eastAsia="宋体" w:cs="Times New Roman"/>
          <w:b/>
          <w:bCs/>
          <w:caps w:val="0"/>
          <w:color w:val="000000"/>
          <w:spacing w:val="0"/>
          <w:sz w:val="24"/>
          <w:highlight w:val="none"/>
        </w:rPr>
      </w:pPr>
      <w:r>
        <w:rPr>
          <w:rFonts w:hint="default" w:ascii="Times New Roman" w:hAnsi="Times New Roman" w:eastAsia="宋体" w:cs="Times New Roman"/>
          <w:b/>
          <w:bCs/>
          <w:caps w:val="0"/>
          <w:color w:val="000000"/>
          <w:spacing w:val="0"/>
          <w:sz w:val="24"/>
          <w:highlight w:val="none"/>
        </w:rPr>
        <w:t xml:space="preserve">七、对本次招标提出询问，请按以下方式联系</w:t>
      </w:r>
      <w:r/>
    </w:p>
    <w:p>
      <w:pPr>
        <w:ind w:left="0" w:right="0" w:firstLine="480"/>
        <w:jc w:val="left"/>
        <w:keepLines w:val="0"/>
        <w:keepNext w:val="0"/>
        <w:pageBreakBefore w:val="0"/>
        <w:spacing w:line="360" w:lineRule="auto"/>
        <w:shd w:val="clear" w:color="auto" w:fill="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t xml:space="preserve">1</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caps w:val="0"/>
          <w:color w:val="000000"/>
          <w:spacing w:val="0"/>
          <w:sz w:val="24"/>
          <w:highlight w:val="none"/>
        </w:rPr>
        <w:t xml:space="preserve">采购人信息</w:t>
      </w:r>
      <w:r/>
    </w:p>
    <w:p>
      <w:pPr>
        <w:ind w:left="0" w:right="0" w:firstLine="480"/>
        <w:jc w:val="left"/>
        <w:keepLines w:val="0"/>
        <w:keepNext w:val="0"/>
        <w:pageBreakBefore w:val="0"/>
        <w:spacing w:line="360" w:lineRule="auto"/>
        <w:shd w:val="clear" w:color="auto" w:fill="auto"/>
        <w:widowControl w:val="off"/>
        <w:rPr>
          <w:rFonts w:hint="default" w:ascii="Times New Roman" w:hAnsi="Times New Roman" w:eastAsia="宋体" w:cs="Times New Roman"/>
          <w:caps w:val="0"/>
          <w:color w:val="000000"/>
          <w:spacing w:val="0"/>
          <w:sz w:val="24"/>
          <w:highlight w:val="none"/>
          <w:lang w:val="en-US" w:eastAsia="zh-CN"/>
        </w:rPr>
      </w:pPr>
      <w:r>
        <w:rPr>
          <w:rFonts w:hint="default" w:ascii="Times New Roman" w:hAnsi="Times New Roman" w:eastAsia="宋体" w:cs="Times New Roman"/>
          <w:caps w:val="0"/>
          <w:color w:val="000000"/>
          <w:spacing w:val="0"/>
          <w:sz w:val="24"/>
          <w:highlight w:val="none"/>
          <w:lang w:val="en-US" w:eastAsia="zh-CN"/>
        </w:rPr>
        <w:t xml:space="preserve">名称：张家港市凤凰镇人民政府</w:t>
      </w:r>
      <w:r/>
    </w:p>
    <w:p>
      <w:pPr>
        <w:ind w:left="0" w:right="0" w:firstLine="480"/>
        <w:jc w:val="left"/>
        <w:keepLines w:val="0"/>
        <w:keepNext w:val="0"/>
        <w:pageBreakBefore w:val="0"/>
        <w:spacing w:line="360" w:lineRule="auto"/>
        <w:shd w:val="clear" w:color="auto" w:fill="auto"/>
        <w:widowControl w:val="off"/>
        <w:rPr>
          <w:rFonts w:hint="default" w:ascii="Times New Roman" w:hAnsi="Times New Roman" w:eastAsia="宋体" w:cs="Times New Roman"/>
          <w:caps w:val="0"/>
          <w:color w:val="000000"/>
          <w:spacing w:val="0"/>
          <w:sz w:val="24"/>
          <w:highlight w:val="none"/>
          <w:lang w:val="en-US" w:eastAsia="zh-CN"/>
        </w:rPr>
      </w:pPr>
      <w:r>
        <w:rPr>
          <w:rFonts w:hint="default" w:ascii="Times New Roman" w:hAnsi="Times New Roman" w:eastAsia="宋体" w:cs="Times New Roman"/>
          <w:caps w:val="0"/>
          <w:color w:val="000000"/>
          <w:spacing w:val="0"/>
          <w:sz w:val="24"/>
          <w:highlight w:val="none"/>
          <w:lang w:val="en-US" w:eastAsia="zh-CN"/>
        </w:rPr>
        <w:t xml:space="preserve">地址：</w:t>
      </w:r>
      <w:bookmarkStart w:id="23" w:name="EB9c4a1aaeb2f740559d87fd6428ed78cc"/>
      <w:r>
        <w:rPr>
          <w:rFonts w:hint="default" w:ascii="Times New Roman" w:hAnsi="Times New Roman" w:eastAsia="宋体" w:cs="Times New Roman"/>
          <w:caps w:val="0"/>
          <w:color w:val="000000"/>
          <w:spacing w:val="0"/>
          <w:sz w:val="24"/>
          <w:highlight w:val="none"/>
          <w:lang w:val="en-US" w:eastAsia="zh-CN"/>
        </w:rPr>
        <w:t xml:space="preserve">张家港市凤凰镇金谷路9号</w:t>
      </w:r>
      <w:bookmarkEnd w:id="23"/>
      <w:r/>
      <w:r/>
    </w:p>
    <w:p>
      <w:pPr>
        <w:ind w:left="0" w:right="0" w:firstLine="480"/>
        <w:jc w:val="left"/>
        <w:keepLines w:val="0"/>
        <w:keepNext w:val="0"/>
        <w:pageBreakBefore w:val="0"/>
        <w:spacing w:line="360" w:lineRule="auto"/>
        <w:shd w:val="clear" w:color="auto" w:fill="auto"/>
        <w:widowControl w:val="off"/>
        <w:rPr>
          <w:rFonts w:hint="default" w:ascii="Times New Roman" w:hAnsi="Times New Roman" w:eastAsia="宋体" w:cs="Times New Roman"/>
          <w:caps w:val="0"/>
          <w:color w:val="000000"/>
          <w:spacing w:val="0"/>
          <w:sz w:val="24"/>
          <w:highlight w:val="none"/>
          <w:lang w:val="en-US" w:eastAsia="zh-CN"/>
        </w:rPr>
      </w:pPr>
      <w:r>
        <w:rPr>
          <w:rFonts w:hint="default" w:ascii="Times New Roman" w:hAnsi="Times New Roman" w:eastAsia="宋体" w:cs="Times New Roman"/>
          <w:caps w:val="0"/>
          <w:color w:val="000000"/>
          <w:spacing w:val="0"/>
          <w:sz w:val="24"/>
          <w:highlight w:val="none"/>
          <w:lang w:val="en-US" w:eastAsia="zh-CN"/>
        </w:rPr>
        <w:t xml:space="preserve">联系人</w:t>
      </w:r>
      <w:bookmarkStart w:id="24" w:name="EB390ae4918c1e4b7a83628a7b425fb28c"/>
      <w:r>
        <w:rPr>
          <w:rFonts w:hint="default" w:ascii="Times New Roman" w:hAnsi="Times New Roman" w:eastAsia="宋体" w:cs="Times New Roman"/>
          <w:caps w:val="0"/>
          <w:color w:val="000000"/>
          <w:spacing w:val="0"/>
          <w:sz w:val="24"/>
          <w:highlight w:val="none"/>
          <w:lang w:val="en-US" w:eastAsia="zh-CN"/>
        </w:rPr>
        <w:t xml:space="preserve">：陈先生</w:t>
      </w:r>
      <w:r/>
    </w:p>
    <w:p>
      <w:pPr>
        <w:ind w:left="0" w:right="0" w:firstLine="480"/>
        <w:jc w:val="left"/>
        <w:keepLines w:val="0"/>
        <w:keepNext w:val="0"/>
        <w:pageBreakBefore w:val="0"/>
        <w:spacing w:line="360" w:lineRule="auto"/>
        <w:shd w:val="clear" w:color="auto" w:fill="auto"/>
        <w:widowControl w:val="off"/>
        <w:rPr>
          <w:rFonts w:hint="default" w:ascii="Times New Roman" w:hAnsi="Times New Roman" w:eastAsia="宋体" w:cs="Times New Roman"/>
          <w:caps w:val="0"/>
          <w:color w:val="000000"/>
          <w:spacing w:val="0"/>
          <w:sz w:val="24"/>
          <w:highlight w:val="none"/>
          <w:lang w:val="en-US" w:eastAsia="zh-CN"/>
        </w:rPr>
      </w:pPr>
      <w:r>
        <w:rPr>
          <w:rFonts w:hint="default" w:ascii="Times New Roman" w:hAnsi="Times New Roman" w:eastAsia="宋体" w:cs="Times New Roman"/>
          <w:caps w:val="0"/>
          <w:color w:val="000000"/>
          <w:spacing w:val="0"/>
          <w:sz w:val="24"/>
          <w:highlight w:val="none"/>
          <w:lang w:val="en-US" w:eastAsia="zh-CN"/>
        </w:rPr>
        <w:t xml:space="preserve">联系方式：</w:t>
      </w:r>
      <w:bookmarkEnd w:id="24"/>
      <w:r>
        <w:rPr>
          <w:rFonts w:hint="default" w:ascii="Times New Roman" w:hAnsi="Times New Roman" w:eastAsia="宋体" w:cs="Times New Roman"/>
          <w:caps w:val="0"/>
          <w:color w:val="000000"/>
          <w:spacing w:val="0"/>
          <w:sz w:val="24"/>
          <w:highlight w:val="none"/>
          <w:lang w:val="en-US" w:eastAsia="zh-CN"/>
        </w:rPr>
        <w:t xml:space="preserve">0512-58450290</w:t>
      </w:r>
      <w:r/>
    </w:p>
    <w:p>
      <w:pPr>
        <w:ind w:left="0" w:right="0" w:firstLine="480"/>
        <w:jc w:val="left"/>
        <w:keepLines w:val="0"/>
        <w:keepNext w:val="0"/>
        <w:pageBreakBefore w:val="0"/>
        <w:spacing w:line="360" w:lineRule="auto"/>
        <w:shd w:val="clear" w:color="auto" w:fill="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t xml:space="preserve">2</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caps w:val="0"/>
          <w:color w:val="000000"/>
          <w:spacing w:val="0"/>
          <w:sz w:val="24"/>
          <w:highlight w:val="none"/>
        </w:rPr>
        <w:t xml:space="preserve">采购代理机构信息</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t xml:space="preserve">名称：</w:t>
      </w:r>
      <w:bookmarkStart w:id="25" w:name="EBdfedbe8ad66f4d4f87edd13341207451"/>
      <w:r>
        <w:rPr>
          <w:rFonts w:hint="default" w:ascii="Times New Roman" w:hAnsi="Times New Roman" w:eastAsia="宋体" w:cs="Times New Roman"/>
          <w:caps w:val="0"/>
          <w:color w:val="000000"/>
          <w:spacing w:val="0"/>
          <w:sz w:val="24"/>
          <w:highlight w:val="none"/>
        </w:rPr>
        <w:t xml:space="preserve">苏州万泰招投标代理有限公司</w:t>
      </w:r>
      <w:bookmarkEnd w:id="25"/>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caps w:val="0"/>
          <w:color w:val="000000"/>
          <w:spacing w:val="0"/>
          <w:sz w:val="24"/>
          <w:highlight w:val="none"/>
          <w:lang w:eastAsia="zh-CN"/>
        </w:rPr>
      </w:pPr>
      <w:r>
        <w:rPr>
          <w:rFonts w:hint="default" w:ascii="Times New Roman" w:hAnsi="Times New Roman" w:eastAsia="宋体" w:cs="Times New Roman"/>
          <w:caps w:val="0"/>
          <w:color w:val="000000"/>
          <w:spacing w:val="0"/>
          <w:sz w:val="24"/>
          <w:highlight w:val="none"/>
        </w:rPr>
        <w:t xml:space="preserve">地址：</w:t>
      </w:r>
      <w:r>
        <w:rPr>
          <w:rFonts w:hint="default" w:ascii="Times New Roman" w:hAnsi="Times New Roman" w:eastAsia="宋体" w:cs="Times New Roman"/>
          <w:caps w:val="0"/>
          <w:color w:val="000000"/>
          <w:spacing w:val="0"/>
          <w:sz w:val="24"/>
          <w:highlight w:val="none"/>
          <w:lang w:eastAsia="zh-CN"/>
        </w:rPr>
        <w:t xml:space="preserve">张家港市杨舍镇东方新天地东区9幢2单元1305室</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caps w:val="0"/>
          <w:color w:val="000000"/>
          <w:spacing w:val="0"/>
          <w:sz w:val="24"/>
          <w:highlight w:val="none"/>
          <w:lang w:val="en-US" w:eastAsia="zh-CN"/>
        </w:rPr>
      </w:pPr>
      <w:r>
        <w:rPr>
          <w:rFonts w:hint="default" w:ascii="Times New Roman" w:hAnsi="Times New Roman" w:eastAsia="宋体" w:cs="Times New Roman"/>
          <w:caps w:val="0"/>
          <w:color w:val="000000"/>
          <w:spacing w:val="0"/>
          <w:sz w:val="24"/>
          <w:highlight w:val="none"/>
          <w:lang w:val="en-US" w:eastAsia="zh-CN"/>
        </w:rPr>
        <w:t xml:space="preserve">联系人：</w:t>
      </w:r>
      <w:bookmarkStart w:id="26" w:name="EB81a8d93da18b4796ab0ab762db2a956c"/>
      <w:r>
        <w:rPr>
          <w:rFonts w:hint="default" w:ascii="Times New Roman" w:hAnsi="Times New Roman" w:eastAsia="宋体" w:cs="Times New Roman"/>
          <w:caps w:val="0"/>
          <w:color w:val="000000"/>
          <w:spacing w:val="0"/>
          <w:sz w:val="24"/>
          <w:highlight w:val="none"/>
          <w:lang w:val="en-US" w:eastAsia="zh-CN"/>
        </w:rPr>
        <w:t xml:space="preserve">黄娅萍、</w:t>
      </w:r>
      <w:r>
        <w:rPr>
          <w:rFonts w:hint="default" w:ascii="Times New Roman" w:hAnsi="Times New Roman" w:eastAsia="宋体" w:cs="Times New Roman"/>
          <w:caps w:val="0"/>
          <w:color w:val="000000"/>
          <w:spacing w:val="0"/>
          <w:sz w:val="24"/>
          <w:highlight w:val="none"/>
        </w:rPr>
        <w:t xml:space="preserve">徐晓燕</w:t>
      </w:r>
      <w:bookmarkEnd w:id="26"/>
      <w:r>
        <w:rPr>
          <w:rFonts w:hint="default" w:ascii="Times New Roman" w:hAnsi="Times New Roman" w:eastAsia="宋体" w:cs="Times New Roman"/>
          <w:caps w:val="0"/>
          <w:color w:val="000000"/>
          <w:spacing w:val="0"/>
          <w:sz w:val="24"/>
          <w:highlight w:val="none"/>
          <w:lang w:eastAsia="zh-CN"/>
        </w:rPr>
        <w:t xml:space="preserve">、</w:t>
      </w:r>
      <w:r>
        <w:rPr>
          <w:rFonts w:hint="default" w:ascii="Times New Roman" w:hAnsi="Times New Roman" w:eastAsia="宋体" w:cs="Times New Roman"/>
          <w:caps w:val="0"/>
          <w:color w:val="000000"/>
          <w:spacing w:val="0"/>
          <w:sz w:val="24"/>
          <w:highlight w:val="none"/>
          <w:lang w:val="en-US" w:eastAsia="zh-CN"/>
        </w:rPr>
        <w:t xml:space="preserve">倪琦</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t xml:space="preserve">联系方式：</w:t>
      </w:r>
      <w:bookmarkStart w:id="27" w:name="EB41f2a17c09ec41f2ad35664102337780"/>
      <w:r>
        <w:rPr>
          <w:rFonts w:hint="default" w:ascii="Times New Roman" w:hAnsi="Times New Roman" w:eastAsia="宋体" w:cs="Times New Roman"/>
          <w:caps w:val="0"/>
          <w:color w:val="000000"/>
          <w:spacing w:val="0"/>
          <w:sz w:val="24"/>
          <w:highlight w:val="none"/>
          <w:lang w:val="en-US" w:eastAsia="zh-CN"/>
        </w:rPr>
        <w:t xml:space="preserve">0512-58695882、</w:t>
      </w:r>
      <w:r>
        <w:rPr>
          <w:rFonts w:hint="default" w:ascii="Times New Roman" w:hAnsi="Times New Roman" w:eastAsia="宋体" w:cs="Times New Roman"/>
          <w:caps w:val="0"/>
          <w:color w:val="000000"/>
          <w:spacing w:val="0"/>
          <w:sz w:val="24"/>
          <w:highlight w:val="none"/>
        </w:rPr>
        <w:t xml:space="preserve">18913615669</w:t>
      </w:r>
      <w:bookmarkEnd w:id="27"/>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t xml:space="preserve">3</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caps w:val="0"/>
          <w:color w:val="000000"/>
          <w:spacing w:val="0"/>
          <w:sz w:val="24"/>
          <w:highlight w:val="none"/>
        </w:rPr>
        <w:t xml:space="preserve">项目联系方式</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caps w:val="0"/>
          <w:color w:val="000000"/>
          <w:spacing w:val="0"/>
          <w:sz w:val="24"/>
          <w:highlight w:val="none"/>
          <w:lang w:eastAsia="zh-CN"/>
        </w:rPr>
      </w:pPr>
      <w:r>
        <w:rPr>
          <w:rFonts w:hint="default" w:ascii="Times New Roman" w:hAnsi="Times New Roman" w:eastAsia="宋体" w:cs="Times New Roman"/>
          <w:caps w:val="0"/>
          <w:color w:val="000000"/>
          <w:spacing w:val="0"/>
          <w:sz w:val="24"/>
          <w:highlight w:val="none"/>
        </w:rPr>
        <w:t xml:space="preserve">项目联系人：</w:t>
      </w:r>
      <w:bookmarkStart w:id="28" w:name="EBbee895d73fe44ea7a9a16fdd76e97311"/>
      <w:r>
        <w:rPr>
          <w:rFonts w:hint="default" w:ascii="Times New Roman" w:hAnsi="Times New Roman" w:eastAsia="宋体" w:cs="Times New Roman"/>
          <w:caps w:val="0"/>
          <w:color w:val="000000"/>
          <w:spacing w:val="0"/>
          <w:sz w:val="24"/>
          <w:highlight w:val="none"/>
          <w:lang w:val="en-US" w:eastAsia="zh-CN"/>
        </w:rPr>
        <w:t xml:space="preserve">黄娅萍、</w:t>
      </w:r>
      <w:r>
        <w:rPr>
          <w:rFonts w:hint="default" w:ascii="Times New Roman" w:hAnsi="Times New Roman" w:eastAsia="宋体" w:cs="Times New Roman"/>
          <w:caps w:val="0"/>
          <w:color w:val="000000"/>
          <w:spacing w:val="0"/>
          <w:sz w:val="24"/>
          <w:highlight w:val="none"/>
        </w:rPr>
        <w:t xml:space="preserve">徐晓燕</w:t>
      </w:r>
      <w:bookmarkEnd w:id="28"/>
      <w:r>
        <w:rPr>
          <w:rFonts w:hint="default" w:ascii="Times New Roman" w:hAnsi="Times New Roman" w:eastAsia="宋体" w:cs="Times New Roman"/>
          <w:caps w:val="0"/>
          <w:color w:val="000000"/>
          <w:spacing w:val="0"/>
          <w:sz w:val="24"/>
          <w:highlight w:val="none"/>
          <w:lang w:eastAsia="zh-CN"/>
        </w:rPr>
        <w:t xml:space="preserve">、</w:t>
      </w:r>
      <w:r>
        <w:rPr>
          <w:rFonts w:hint="default" w:ascii="Times New Roman" w:hAnsi="Times New Roman" w:eastAsia="宋体" w:cs="Times New Roman"/>
          <w:caps w:val="0"/>
          <w:color w:val="000000"/>
          <w:spacing w:val="0"/>
          <w:sz w:val="24"/>
          <w:highlight w:val="none"/>
          <w:lang w:val="en-US" w:eastAsia="zh-CN"/>
        </w:rPr>
        <w:t xml:space="preserve">倪琦</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caps w:val="0"/>
          <w:color w:val="000000"/>
          <w:spacing w:val="0"/>
          <w:sz w:val="24"/>
          <w:highlight w:val="none"/>
        </w:rPr>
        <w:sectPr>
          <w:footnotePr/>
          <w:endnotePr/>
          <w:type w:val="nextPage"/>
          <w:pgSz w:w="11906" w:h="16838" w:orient="portrait"/>
          <w:pgMar w:top="1440" w:right="1080" w:bottom="1440" w:left="1080" w:header="851" w:footer="992" w:gutter="0"/>
          <w:cols w:num="1" w:sep="0" w:space="425" w:equalWidth="1"/>
          <w:docGrid w:linePitch="360"/>
        </w:sectPr>
      </w:pPr>
      <w:r>
        <w:rPr>
          <w:rFonts w:hint="default" w:ascii="Times New Roman" w:hAnsi="Times New Roman" w:eastAsia="宋体" w:cs="Times New Roman"/>
          <w:caps w:val="0"/>
          <w:color w:val="000000"/>
          <w:spacing w:val="0"/>
          <w:sz w:val="24"/>
          <w:highlight w:val="none"/>
        </w:rPr>
        <w:t xml:space="preserve">电话：</w:t>
      </w:r>
      <w:bookmarkStart w:id="29" w:name="EBeaadb9fda9c64931a85969446f6dd01a"/>
      <w:r>
        <w:rPr>
          <w:rFonts w:hint="default" w:ascii="Times New Roman" w:hAnsi="Times New Roman" w:eastAsia="宋体" w:cs="Times New Roman"/>
          <w:caps w:val="0"/>
          <w:color w:val="000000"/>
          <w:spacing w:val="0"/>
          <w:sz w:val="24"/>
          <w:highlight w:val="none"/>
          <w:lang w:val="en-US" w:eastAsia="zh-CN"/>
        </w:rPr>
        <w:t xml:space="preserve">0512-58695882、</w:t>
      </w:r>
      <w:r>
        <w:rPr>
          <w:rFonts w:hint="default" w:ascii="Times New Roman" w:hAnsi="Times New Roman" w:eastAsia="宋体" w:cs="Times New Roman"/>
          <w:caps w:val="0"/>
          <w:color w:val="000000"/>
          <w:spacing w:val="0"/>
          <w:sz w:val="24"/>
          <w:highlight w:val="none"/>
        </w:rPr>
        <w:t xml:space="preserve">18913615669</w:t>
      </w:r>
      <w:bookmarkEnd w:id="29"/>
      <w:r/>
      <w:r/>
    </w:p>
    <w:p>
      <w:pPr>
        <w:pStyle w:val="1442"/>
        <w:keepLines w:val="0"/>
        <w:keepNext w:val="0"/>
        <w:pageBreakBefore/>
        <w:spacing w:before="313" w:after="313" w:line="360" w:lineRule="auto"/>
        <w:shd w:val="clear" w:color="auto" w:fill="auto"/>
        <w:widowControl w:val="off"/>
        <w:rPr>
          <w:rFonts w:hint="default" w:ascii="Times New Roman" w:hAnsi="Times New Roman" w:eastAsia="宋体" w:cs="Times New Roman"/>
          <w:caps w:val="0"/>
          <w:color w:val="auto"/>
          <w:spacing w:val="0"/>
          <w:highlight w:val="none"/>
        </w:rPr>
      </w:pPr>
      <w:r/>
      <w:bookmarkStart w:id="30" w:name="_Toc35244867"/>
      <w:r/>
      <w:bookmarkStart w:id="31" w:name="_Toc54119645"/>
      <w:r/>
      <w:bookmarkStart w:id="32" w:name="_Toc1064"/>
      <w:r/>
      <w:bookmarkStart w:id="33" w:name="_Toc31620"/>
      <w:r/>
      <w:bookmarkStart w:id="34" w:name="_Toc16504"/>
      <w:r/>
      <w:bookmarkStart w:id="35" w:name="_Toc18221"/>
      <w:r/>
      <w:bookmarkStart w:id="36" w:name="_Toc9162"/>
      <w:r>
        <w:rPr>
          <w:rFonts w:hint="default" w:ascii="Times New Roman" w:hAnsi="Times New Roman" w:eastAsia="宋体" w:cs="Times New Roman"/>
          <w:caps w:val="0"/>
          <w:color w:val="auto"/>
          <w:spacing w:val="0"/>
          <w:highlight w:val="none"/>
        </w:rPr>
        <w:t xml:space="preserve">第二章 </w:t>
      </w:r>
      <w:bookmarkStart w:id="37" w:name="_Toc120614213"/>
      <w:r/>
      <w:bookmarkStart w:id="38" w:name="_Toc513029202"/>
      <w:r/>
      <w:bookmarkStart w:id="39" w:name="_Toc20823274"/>
      <w:r/>
      <w:bookmarkStart w:id="40" w:name="_Toc16938518"/>
      <w:r>
        <w:rPr>
          <w:rFonts w:hint="default" w:ascii="Times New Roman" w:hAnsi="Times New Roman" w:eastAsia="宋体" w:cs="Times New Roman"/>
          <w:caps w:val="0"/>
          <w:color w:val="auto"/>
          <w:spacing w:val="0"/>
          <w:highlight w:val="none"/>
        </w:rPr>
        <w:t xml:space="preserve">投标人须知</w:t>
      </w:r>
      <w:bookmarkEnd w:id="30"/>
      <w:r/>
      <w:bookmarkEnd w:id="31"/>
      <w:r/>
      <w:bookmarkEnd w:id="32"/>
      <w:r/>
      <w:bookmarkEnd w:id="33"/>
      <w:r/>
      <w:bookmarkEnd w:id="34"/>
      <w:r/>
      <w:bookmarkEnd w:id="35"/>
      <w:r/>
      <w:bookmarkEnd w:id="36"/>
      <w:r/>
      <w:bookmarkEnd w:id="37"/>
      <w:r/>
      <w:bookmarkEnd w:id="38"/>
      <w:r/>
      <w:bookmarkEnd w:id="39"/>
      <w:r/>
      <w:bookmarkEnd w:id="40"/>
      <w:r/>
      <w:r/>
    </w:p>
    <w:p>
      <w:pPr>
        <w:pStyle w:val="1450"/>
        <w:ind w:left="0" w:right="0" w:firstLine="562"/>
        <w:jc w:val="left"/>
        <w:pageBreakBefore w:val="0"/>
        <w:spacing w:before="0" w:after="0" w:line="360" w:lineRule="auto"/>
        <w:widowControl w:val="off"/>
        <w:rPr>
          <w:rStyle w:val="1451"/>
          <w:rFonts w:hint="default" w:ascii="Times New Roman" w:hAnsi="Times New Roman" w:eastAsia="宋体" w:cs="Times New Roman"/>
          <w:b/>
          <w:bCs/>
          <w:caps w:val="0"/>
          <w:color w:val="000000"/>
          <w:spacing w:val="0"/>
          <w:highlight w:val="none"/>
        </w:rPr>
      </w:pPr>
      <w:r/>
      <w:bookmarkStart w:id="41" w:name="_Toc54119646"/>
      <w:r/>
      <w:bookmarkStart w:id="42" w:name="_Toc513029203"/>
      <w:r/>
      <w:bookmarkStart w:id="43" w:name="_Toc120614214"/>
      <w:r/>
      <w:bookmarkStart w:id="44" w:name="_Toc35244868"/>
      <w:r/>
      <w:bookmarkStart w:id="45" w:name="_Toc20823275"/>
      <w:r/>
      <w:bookmarkStart w:id="46" w:name="_Toc16938519"/>
      <w:r/>
      <w:bookmarkStart w:id="47" w:name="_Toc16758"/>
      <w:r>
        <w:rPr>
          <w:rStyle w:val="1451"/>
          <w:rFonts w:hint="default" w:ascii="Times New Roman" w:hAnsi="Times New Roman" w:eastAsia="宋体" w:cs="Times New Roman"/>
          <w:b/>
          <w:bCs/>
          <w:caps w:val="0"/>
          <w:color w:val="000000"/>
          <w:spacing w:val="0"/>
          <w:highlight w:val="none"/>
        </w:rPr>
        <w:t xml:space="preserve">一、总则</w:t>
      </w:r>
      <w:bookmarkEnd w:id="41"/>
      <w:r/>
      <w:bookmarkEnd w:id="42"/>
      <w:r/>
      <w:bookmarkEnd w:id="43"/>
      <w:r/>
      <w:bookmarkEnd w:id="44"/>
      <w:r/>
      <w:bookmarkEnd w:id="45"/>
      <w:r/>
      <w:bookmarkEnd w:id="46"/>
      <w:r/>
      <w:bookmarkEnd w:id="47"/>
      <w:r/>
      <w:r/>
    </w:p>
    <w:p>
      <w:pPr>
        <w:ind w:right="0" w:firstLine="560"/>
        <w:keepLines/>
        <w:keepNext/>
        <w:pageBreakBefore w:val="0"/>
        <w:spacing w:line="360" w:lineRule="auto"/>
        <w:widowControl w:val="off"/>
        <w:rPr>
          <w:rFonts w:hint="default" w:ascii="Times New Roman" w:hAnsi="Times New Roman" w:eastAsia="宋体" w:cs="Times New Roman"/>
          <w:caps w:val="0"/>
          <w:color w:val="000000"/>
          <w:spacing w:val="0"/>
          <w:sz w:val="28"/>
          <w:szCs w:val="28"/>
          <w:highlight w:val="none"/>
        </w:rPr>
        <w:outlineLvl w:val="9"/>
      </w:pPr>
      <w:r/>
      <w:bookmarkStart w:id="48" w:name="_Hlt16619475"/>
      <w:r/>
      <w:bookmarkEnd w:id="48"/>
      <w:r/>
      <w:bookmarkStart w:id="49" w:name="_Toc458694821"/>
      <w:r/>
      <w:bookmarkStart w:id="50" w:name="_Toc20823276"/>
      <w:r/>
      <w:bookmarkStart w:id="51" w:name="_Toc513029204"/>
      <w:r/>
      <w:bookmarkStart w:id="52" w:name="_Toc16938520"/>
      <w:r>
        <w:rPr>
          <w:rFonts w:hint="default" w:ascii="Times New Roman" w:hAnsi="Times New Roman" w:eastAsia="宋体" w:cs="Times New Roman"/>
          <w:caps w:val="0"/>
          <w:color w:val="000000"/>
          <w:spacing w:val="0"/>
          <w:sz w:val="28"/>
          <w:szCs w:val="28"/>
          <w:highlight w:val="none"/>
        </w:rPr>
        <w:t xml:space="preserve">1</w:t>
      </w:r>
      <w:bookmarkEnd w:id="49"/>
      <w:r>
        <w:rPr>
          <w:rFonts w:hint="default" w:ascii="Times New Roman" w:hAnsi="Times New Roman" w:eastAsia="宋体" w:cs="Times New Roman"/>
          <w:b/>
          <w:caps w:val="0"/>
          <w:color w:val="000000"/>
          <w:spacing w:val="0"/>
          <w:sz w:val="28"/>
          <w:szCs w:val="28"/>
          <w:highlight w:val="none"/>
        </w:rPr>
        <w:t xml:space="preserve">、</w:t>
      </w:r>
      <w:r>
        <w:rPr>
          <w:rFonts w:hint="default" w:ascii="Times New Roman" w:hAnsi="Times New Roman" w:eastAsia="宋体" w:cs="Times New Roman"/>
          <w:caps w:val="0"/>
          <w:color w:val="000000"/>
          <w:spacing w:val="0"/>
          <w:sz w:val="28"/>
          <w:szCs w:val="28"/>
          <w:highlight w:val="none"/>
        </w:rPr>
        <w:t xml:space="preserve">招标方式</w:t>
      </w:r>
      <w:bookmarkEnd w:id="50"/>
      <w:r/>
      <w:bookmarkEnd w:id="51"/>
      <w:r/>
      <w:bookmarkEnd w:id="52"/>
      <w:r/>
      <w:r/>
    </w:p>
    <w:p>
      <w:pPr>
        <w:ind w:left="0" w:right="0" w:firstLine="480"/>
        <w:pageBreakBefore w:val="0"/>
        <w:spacing w:line="360" w:lineRule="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t xml:space="preserve">1.1 本次招标采取公开招标方式，本招标文件仅适用于招标公告中所述项目。</w:t>
      </w:r>
      <w:r/>
    </w:p>
    <w:p>
      <w:pPr>
        <w:ind w:left="0" w:right="0" w:firstLine="560"/>
        <w:keepLines/>
        <w:keepNext/>
        <w:pageBreakBefore w:val="0"/>
        <w:spacing w:line="360" w:lineRule="auto"/>
        <w:widowControl w:val="off"/>
        <w:rPr>
          <w:rFonts w:hint="default" w:ascii="Times New Roman" w:hAnsi="Times New Roman" w:eastAsia="宋体" w:cs="Times New Roman"/>
          <w:caps w:val="0"/>
          <w:color w:val="000000"/>
          <w:spacing w:val="0"/>
          <w:sz w:val="28"/>
          <w:szCs w:val="28"/>
          <w:highlight w:val="none"/>
        </w:rPr>
        <w:outlineLvl w:val="9"/>
      </w:pPr>
      <w:r/>
      <w:bookmarkStart w:id="53" w:name="_Toc16938521"/>
      <w:r/>
      <w:bookmarkStart w:id="54" w:name="_Toc20823277"/>
      <w:r/>
      <w:bookmarkStart w:id="55" w:name="_Toc513029205"/>
      <w:r>
        <w:rPr>
          <w:rFonts w:hint="default" w:ascii="Times New Roman" w:hAnsi="Times New Roman" w:eastAsia="宋体" w:cs="Times New Roman"/>
          <w:caps w:val="0"/>
          <w:color w:val="000000"/>
          <w:spacing w:val="0"/>
          <w:sz w:val="28"/>
          <w:szCs w:val="28"/>
          <w:highlight w:val="none"/>
        </w:rPr>
        <w:t xml:space="preserve">2、合格的投标人</w:t>
      </w:r>
      <w:bookmarkEnd w:id="53"/>
      <w:r/>
      <w:bookmarkEnd w:id="54"/>
      <w:r/>
      <w:bookmarkEnd w:id="55"/>
      <w:r/>
      <w:r/>
    </w:p>
    <w:p>
      <w:pPr>
        <w:ind w:left="0" w:right="0" w:firstLine="480"/>
        <w:pageBreakBefore w:val="0"/>
        <w:spacing w:line="360" w:lineRule="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t xml:space="preserve">2.1</w:t>
      </w:r>
      <w:r>
        <w:rPr>
          <w:rFonts w:hint="default" w:ascii="Times New Roman" w:hAnsi="Times New Roman" w:eastAsia="宋体" w:cs="Times New Roman"/>
          <w:caps w:val="0"/>
          <w:color w:val="000000"/>
          <w:spacing w:val="0"/>
          <w:sz w:val="24"/>
          <w:highlight w:val="none"/>
          <w:lang w:val="en-US" w:eastAsia="zh-CN"/>
        </w:rPr>
        <w:t xml:space="preserve"> </w:t>
      </w:r>
      <w:r>
        <w:rPr>
          <w:rFonts w:hint="default" w:ascii="Times New Roman" w:hAnsi="Times New Roman" w:eastAsia="宋体" w:cs="Times New Roman"/>
          <w:caps w:val="0"/>
          <w:color w:val="000000"/>
          <w:spacing w:val="0"/>
          <w:sz w:val="24"/>
          <w:highlight w:val="none"/>
        </w:rPr>
        <w:t xml:space="preserve">满足招标公告中投标人的资格要求的规定。</w:t>
      </w:r>
      <w:r/>
    </w:p>
    <w:p>
      <w:pPr>
        <w:ind w:left="0" w:right="0" w:firstLine="480"/>
        <w:pageBreakBefore w:val="0"/>
        <w:spacing w:line="360" w:lineRule="auto"/>
        <w:widowControl w:val="off"/>
        <w:rPr>
          <w:rFonts w:hint="default" w:ascii="Times New Roman" w:hAnsi="Times New Roman" w:eastAsia="宋体" w:cs="Times New Roman"/>
          <w:caps w:val="0"/>
          <w:color w:val="000000"/>
          <w:spacing w:val="0"/>
          <w:sz w:val="28"/>
          <w:szCs w:val="28"/>
          <w:highlight w:val="none"/>
        </w:rPr>
      </w:pPr>
      <w:r>
        <w:rPr>
          <w:rFonts w:hint="default" w:ascii="Times New Roman" w:hAnsi="Times New Roman" w:eastAsia="宋体" w:cs="Times New Roman"/>
          <w:caps w:val="0"/>
          <w:color w:val="000000"/>
          <w:spacing w:val="0"/>
          <w:sz w:val="24"/>
          <w:highlight w:val="none"/>
        </w:rPr>
        <w:t xml:space="preserve">2.2满足本文件实质性要求的规定</w:t>
      </w:r>
      <w:r>
        <w:rPr>
          <w:rFonts w:hint="default" w:ascii="Times New Roman" w:hAnsi="Times New Roman" w:eastAsia="宋体" w:cs="Times New Roman"/>
          <w:b/>
          <w:caps w:val="0"/>
          <w:color w:val="000000"/>
          <w:spacing w:val="0"/>
          <w:sz w:val="24"/>
          <w:highlight w:val="none"/>
        </w:rPr>
        <w:t xml:space="preserve">（本招标文件中斜体且有下划线部分为实质性要求）。</w:t>
      </w:r>
      <w:r/>
    </w:p>
    <w:p>
      <w:pPr>
        <w:ind w:left="0" w:right="0" w:firstLine="560"/>
        <w:keepLines/>
        <w:keepNext/>
        <w:pageBreakBefore w:val="0"/>
        <w:spacing w:line="360" w:lineRule="auto"/>
        <w:widowControl w:val="off"/>
        <w:rPr>
          <w:rFonts w:hint="default" w:ascii="Times New Roman" w:hAnsi="Times New Roman" w:eastAsia="宋体" w:cs="Times New Roman"/>
          <w:caps w:val="0"/>
          <w:color w:val="000000"/>
          <w:spacing w:val="0"/>
          <w:sz w:val="28"/>
          <w:szCs w:val="28"/>
          <w:highlight w:val="none"/>
        </w:rPr>
        <w:outlineLvl w:val="9"/>
      </w:pPr>
      <w:r/>
      <w:bookmarkStart w:id="56" w:name="_Toc20823278"/>
      <w:r/>
      <w:bookmarkStart w:id="57" w:name="_Toc513029206"/>
      <w:r/>
      <w:bookmarkStart w:id="58" w:name="_Toc16938522"/>
      <w:r>
        <w:rPr>
          <w:rFonts w:hint="default" w:ascii="Times New Roman" w:hAnsi="Times New Roman" w:eastAsia="宋体" w:cs="Times New Roman"/>
          <w:caps w:val="0"/>
          <w:color w:val="000000"/>
          <w:spacing w:val="0"/>
          <w:sz w:val="28"/>
          <w:szCs w:val="28"/>
          <w:highlight w:val="none"/>
        </w:rPr>
        <w:t xml:space="preserve">3、适用法律</w:t>
      </w:r>
      <w:bookmarkEnd w:id="56"/>
      <w:r/>
      <w:bookmarkEnd w:id="57"/>
      <w:r/>
      <w:bookmarkEnd w:id="58"/>
      <w:r/>
      <w:r/>
    </w:p>
    <w:p>
      <w:pPr>
        <w:ind w:left="0" w:right="0" w:firstLine="480"/>
        <w:pageBreakBefore w:val="0"/>
        <w:spacing w:line="360" w:lineRule="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t xml:space="preserve">3.1 本次招标及由此产生的合同受中华人民共和国有关的法律法规制约和保护。</w:t>
      </w:r>
      <w:r/>
    </w:p>
    <w:p>
      <w:pPr>
        <w:ind w:left="0" w:right="0" w:firstLine="560"/>
        <w:keepLines/>
        <w:keepNext/>
        <w:pageBreakBefore w:val="0"/>
        <w:spacing w:line="360" w:lineRule="auto"/>
        <w:widowControl w:val="off"/>
        <w:rPr>
          <w:rFonts w:hint="default" w:ascii="Times New Roman" w:hAnsi="Times New Roman" w:eastAsia="宋体" w:cs="Times New Roman"/>
          <w:caps w:val="0"/>
          <w:color w:val="000000"/>
          <w:spacing w:val="0"/>
          <w:sz w:val="28"/>
          <w:szCs w:val="28"/>
          <w:highlight w:val="none"/>
        </w:rPr>
        <w:outlineLvl w:val="9"/>
      </w:pPr>
      <w:r/>
      <w:bookmarkStart w:id="59" w:name="_Toc20823279"/>
      <w:r/>
      <w:bookmarkStart w:id="60" w:name="_Toc16938523"/>
      <w:r/>
      <w:bookmarkStart w:id="61" w:name="_Toc462564067"/>
      <w:r/>
      <w:bookmarkStart w:id="62" w:name="_Toc513029207"/>
      <w:r>
        <w:rPr>
          <w:rFonts w:hint="default" w:ascii="Times New Roman" w:hAnsi="Times New Roman" w:eastAsia="宋体" w:cs="Times New Roman"/>
          <w:caps w:val="0"/>
          <w:color w:val="000000"/>
          <w:spacing w:val="0"/>
          <w:sz w:val="28"/>
          <w:szCs w:val="28"/>
          <w:highlight w:val="none"/>
        </w:rPr>
        <w:t xml:space="preserve">4、投标费用</w:t>
      </w:r>
      <w:bookmarkEnd w:id="59"/>
      <w:r/>
      <w:bookmarkEnd w:id="60"/>
      <w:r/>
      <w:bookmarkEnd w:id="61"/>
      <w:r/>
      <w:bookmarkEnd w:id="62"/>
      <w:r/>
      <w:r/>
    </w:p>
    <w:p>
      <w:pPr>
        <w:ind w:left="0" w:right="0" w:firstLine="480"/>
        <w:pageBreakBefore w:val="0"/>
        <w:spacing w:line="360" w:lineRule="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bCs/>
          <w:caps w:val="0"/>
          <w:color w:val="000000"/>
          <w:spacing w:val="0"/>
          <w:sz w:val="24"/>
          <w:highlight w:val="none"/>
        </w:rPr>
        <w:t xml:space="preserve">4.1</w:t>
      </w:r>
      <w:r>
        <w:rPr>
          <w:rFonts w:hint="default" w:ascii="Times New Roman" w:hAnsi="Times New Roman" w:eastAsia="宋体" w:cs="Times New Roman"/>
          <w:caps w:val="0"/>
          <w:color w:val="000000"/>
          <w:spacing w:val="0"/>
          <w:sz w:val="24"/>
          <w:highlight w:val="none"/>
        </w:rPr>
        <w:t xml:space="preserve">投标人应自行承担所有与参加投标有关的费用，无论投标过程中的做法和结果如何，</w:t>
      </w:r>
      <w:bookmarkStart w:id="63" w:name="EB24164e9e602e4482ad64a89de8202757"/>
      <w:r>
        <w:rPr>
          <w:rFonts w:hint="default" w:ascii="Times New Roman" w:hAnsi="Times New Roman" w:eastAsia="宋体" w:cs="Times New Roman"/>
          <w:caps w:val="0"/>
          <w:color w:val="000000"/>
          <w:spacing w:val="0"/>
          <w:sz w:val="24"/>
          <w:highlight w:val="none"/>
        </w:rPr>
        <w:t xml:space="preserve">苏州万泰招投标代理有限公司</w:t>
      </w:r>
      <w:bookmarkEnd w:id="63"/>
      <w:r>
        <w:rPr>
          <w:rFonts w:hint="default" w:ascii="Times New Roman" w:hAnsi="Times New Roman" w:eastAsia="宋体" w:cs="Times New Roman"/>
          <w:caps w:val="0"/>
          <w:color w:val="000000"/>
          <w:spacing w:val="0"/>
          <w:sz w:val="24"/>
          <w:highlight w:val="none"/>
        </w:rPr>
        <w:t xml:space="preserve">在任何情况下均无义务和责任承担这些费用。</w:t>
      </w:r>
      <w:r/>
    </w:p>
    <w:p>
      <w:pPr>
        <w:pStyle w:val="1452"/>
        <w:ind w:left="0" w:right="0" w:firstLine="480"/>
        <w:pageBreakBefore w:val="0"/>
        <w:spacing w:line="360" w:lineRule="auto"/>
        <w:widowControl w:val="off"/>
        <w:rPr>
          <w:rStyle w:val="1444"/>
          <w:rFonts w:hint="default" w:ascii="Times New Roman" w:hAnsi="Times New Roman" w:eastAsia="宋体" w:cs="Times New Roman"/>
          <w:b w:val="0"/>
          <w:caps w:val="0"/>
          <w:color w:val="000000"/>
          <w:spacing w:val="0"/>
          <w:sz w:val="24"/>
          <w:highlight w:val="none"/>
        </w:rPr>
        <w:outlineLvl w:val="9"/>
      </w:pPr>
      <w:r>
        <w:rPr>
          <w:rStyle w:val="1444"/>
          <w:rFonts w:hint="default" w:ascii="Times New Roman" w:hAnsi="Times New Roman" w:eastAsia="宋体" w:cs="Times New Roman"/>
          <w:b w:val="0"/>
          <w:caps w:val="0"/>
          <w:color w:val="000000"/>
          <w:spacing w:val="0"/>
          <w:sz w:val="24"/>
          <w:highlight w:val="none"/>
        </w:rPr>
        <w:t xml:space="preserve">4.2 本次招标采购代理机构收取代理服务费。</w:t>
      </w:r>
      <w:r/>
    </w:p>
    <w:p>
      <w:pPr>
        <w:pStyle w:val="1452"/>
        <w:ind w:left="0" w:right="0" w:firstLine="480"/>
        <w:pageBreakBefore w:val="0"/>
        <w:spacing w:line="360" w:lineRule="auto"/>
        <w:widowControl w:val="off"/>
        <w:rPr>
          <w:rStyle w:val="1444"/>
          <w:rFonts w:hint="default" w:ascii="Times New Roman" w:hAnsi="Times New Roman" w:eastAsia="宋体" w:cs="Times New Roman"/>
          <w:b w:val="0"/>
          <w:caps w:val="0"/>
          <w:color w:val="000000"/>
          <w:spacing w:val="0"/>
          <w:sz w:val="24"/>
          <w:highlight w:val="none"/>
          <w:lang w:val="en-US" w:eastAsia="zh-CN"/>
        </w:rPr>
        <w:outlineLvl w:val="9"/>
      </w:pPr>
      <w:r>
        <w:rPr>
          <w:rStyle w:val="1444"/>
          <w:rFonts w:hint="default" w:ascii="Times New Roman" w:hAnsi="Times New Roman" w:eastAsia="宋体" w:cs="Times New Roman"/>
          <w:b w:val="0"/>
          <w:caps w:val="0"/>
          <w:color w:val="000000"/>
          <w:spacing w:val="0"/>
          <w:sz w:val="24"/>
          <w:highlight w:val="none"/>
        </w:rPr>
        <w:t xml:space="preserve">4.2.1 本项目采购代理服务费由中标（成交）供应商支付</w:t>
      </w:r>
      <w:r>
        <w:rPr>
          <w:rStyle w:val="1444"/>
          <w:rFonts w:hint="default" w:ascii="Times New Roman" w:hAnsi="Times New Roman" w:eastAsia="宋体" w:cs="Times New Roman"/>
          <w:b w:val="0"/>
          <w:caps w:val="0"/>
          <w:color w:val="000000"/>
          <w:spacing w:val="0"/>
          <w:sz w:val="24"/>
          <w:highlight w:val="none"/>
          <w:lang w:eastAsia="zh-CN"/>
        </w:rPr>
        <w:t xml:space="preserve">；</w:t>
      </w:r>
      <w:r/>
    </w:p>
    <w:p>
      <w:pPr>
        <w:pStyle w:val="1452"/>
        <w:ind w:left="0" w:right="0" w:firstLine="480"/>
        <w:pageBreakBefore w:val="0"/>
        <w:spacing w:line="360" w:lineRule="auto"/>
        <w:widowControl w:val="off"/>
        <w:rPr>
          <w:rStyle w:val="1444"/>
          <w:rFonts w:hint="default" w:ascii="Times New Roman" w:hAnsi="Times New Roman" w:eastAsia="宋体" w:cs="Times New Roman"/>
          <w:b w:val="0"/>
          <w:caps w:val="0"/>
          <w:color w:val="000000"/>
          <w:spacing w:val="0"/>
          <w:sz w:val="24"/>
          <w:highlight w:val="none"/>
        </w:rPr>
        <w:outlineLvl w:val="9"/>
      </w:pPr>
      <w:r>
        <w:rPr>
          <w:rStyle w:val="1444"/>
          <w:rFonts w:hint="default" w:ascii="Times New Roman" w:hAnsi="Times New Roman" w:eastAsia="宋体" w:cs="Times New Roman"/>
          <w:b w:val="0"/>
          <w:caps w:val="0"/>
          <w:color w:val="000000"/>
          <w:spacing w:val="0"/>
          <w:sz w:val="24"/>
          <w:highlight w:val="none"/>
        </w:rPr>
        <w:t xml:space="preserve">4.2.2 代理费用收取方式：由中标单位在签订合同前向采购代理机构一次性付清。</w:t>
      </w:r>
      <w:r/>
    </w:p>
    <w:p>
      <w:pPr>
        <w:pStyle w:val="1452"/>
        <w:ind w:left="0" w:right="0" w:firstLine="480"/>
        <w:pageBreakBefore w:val="0"/>
        <w:spacing w:line="360" w:lineRule="auto"/>
        <w:widowControl w:val="off"/>
        <w:rPr>
          <w:rFonts w:hint="default" w:ascii="Times New Roman" w:hAnsi="Times New Roman" w:eastAsia="宋体" w:cs="Times New Roman"/>
          <w:b w:val="0"/>
          <w:bCs w:val="0"/>
          <w:color w:val="auto"/>
          <w:spacing w:val="8"/>
          <w:sz w:val="24"/>
          <w:highlight w:val="none"/>
          <w:lang w:val="en-US" w:eastAsia="zh-CN"/>
        </w:rPr>
        <w:outlineLvl w:val="9"/>
      </w:pPr>
      <w:r>
        <w:rPr>
          <w:rStyle w:val="1444"/>
          <w:rFonts w:hint="default" w:ascii="Times New Roman" w:hAnsi="Times New Roman" w:eastAsia="宋体" w:cs="Times New Roman"/>
          <w:b w:val="0"/>
          <w:caps w:val="0"/>
          <w:color w:val="000000"/>
          <w:spacing w:val="0"/>
          <w:sz w:val="24"/>
          <w:highlight w:val="none"/>
        </w:rPr>
        <w:t xml:space="preserve">4.2.3 </w:t>
      </w:r>
      <w:r>
        <w:rPr>
          <w:rStyle w:val="1455"/>
          <w:rFonts w:hint="default" w:ascii="Times New Roman" w:hAnsi="Times New Roman" w:eastAsia="宋体" w:cs="Times New Roman"/>
          <w:b w:val="0"/>
          <w:caps w:val="0"/>
          <w:color w:val="auto"/>
          <w:spacing w:val="0"/>
          <w:sz w:val="24"/>
          <w:highlight w:val="none"/>
        </w:rPr>
        <w:t xml:space="preserve">本次采购项目代理服务收费</w:t>
      </w:r>
      <w:r>
        <w:rPr>
          <w:rStyle w:val="1455"/>
          <w:rFonts w:hint="default" w:ascii="Times New Roman" w:hAnsi="Times New Roman" w:eastAsia="宋体" w:cs="Times New Roman"/>
          <w:b w:val="0"/>
          <w:caps w:val="0"/>
          <w:color w:val="auto"/>
          <w:spacing w:val="0"/>
          <w:sz w:val="24"/>
          <w:highlight w:val="none"/>
          <w:lang w:val="en-US" w:eastAsia="zh-CN"/>
        </w:rPr>
        <w:t xml:space="preserve">由中标单位按照预算金额的如下比例进行计算：即100万元内1.5%，也即 壹万贰仟 元整</w:t>
      </w:r>
      <w:r>
        <w:rPr>
          <w:rStyle w:val="1455"/>
          <w:rFonts w:hint="default" w:ascii="Times New Roman" w:hAnsi="Times New Roman" w:eastAsia="宋体" w:cs="Times New Roman"/>
          <w:b w:val="0"/>
          <w:caps w:val="0"/>
          <w:color w:val="auto"/>
          <w:spacing w:val="0"/>
          <w:sz w:val="24"/>
          <w:highlight w:val="none"/>
        </w:rPr>
        <w:t xml:space="preserve">（￥</w:t>
      </w:r>
      <w:r>
        <w:rPr>
          <w:rStyle w:val="1455"/>
          <w:rFonts w:hint="default" w:ascii="Times New Roman" w:hAnsi="Times New Roman" w:eastAsia="宋体" w:cs="Times New Roman"/>
          <w:b w:val="0"/>
          <w:caps w:val="0"/>
          <w:color w:val="auto"/>
          <w:spacing w:val="0"/>
          <w:sz w:val="24"/>
          <w:highlight w:val="none"/>
          <w:lang w:val="en-US" w:eastAsia="zh-CN"/>
        </w:rPr>
        <w:t xml:space="preserve">12000.00</w:t>
      </w:r>
      <w:r>
        <w:rPr>
          <w:rStyle w:val="1455"/>
          <w:rFonts w:hint="default" w:ascii="Times New Roman" w:hAnsi="Times New Roman" w:eastAsia="宋体" w:cs="Times New Roman"/>
          <w:b w:val="0"/>
          <w:caps w:val="0"/>
          <w:color w:val="auto"/>
          <w:spacing w:val="0"/>
          <w:sz w:val="24"/>
          <w:highlight w:val="none"/>
        </w:rPr>
        <w:t xml:space="preserve">），由</w:t>
      </w:r>
      <w:r>
        <w:rPr>
          <w:rStyle w:val="1455"/>
          <w:rFonts w:hint="default" w:ascii="Times New Roman" w:hAnsi="Times New Roman" w:eastAsia="宋体" w:cs="Times New Roman"/>
          <w:b w:val="0"/>
          <w:caps w:val="0"/>
          <w:color w:val="auto"/>
          <w:spacing w:val="0"/>
          <w:sz w:val="24"/>
          <w:highlight w:val="none"/>
          <w:lang w:val="en-US" w:eastAsia="zh-CN"/>
        </w:rPr>
        <w:t xml:space="preserve">中标</w:t>
      </w:r>
      <w:r>
        <w:rPr>
          <w:rStyle w:val="1455"/>
          <w:rFonts w:hint="default" w:ascii="Times New Roman" w:hAnsi="Times New Roman" w:eastAsia="宋体" w:cs="Times New Roman"/>
          <w:b w:val="0"/>
          <w:caps w:val="0"/>
          <w:color w:val="auto"/>
          <w:spacing w:val="0"/>
          <w:sz w:val="24"/>
          <w:highlight w:val="none"/>
        </w:rPr>
        <w:t xml:space="preserve">单位在签订合同前向采购代理机构一次性付清。</w:t>
      </w:r>
      <w:r>
        <w:rPr>
          <w:rFonts w:hint="default" w:ascii="Times New Roman" w:hAnsi="Times New Roman" w:eastAsia="宋体" w:cs="Times New Roman"/>
          <w:b w:val="0"/>
          <w:bCs w:val="0"/>
          <w:color w:val="auto"/>
          <w:spacing w:val="8"/>
          <w:sz w:val="24"/>
          <w:highlight w:val="none"/>
          <w:lang w:val="en-US" w:eastAsia="zh-CN"/>
        </w:rPr>
        <w:t xml:space="preserve">采购代理机构开具增值税普通发票（电子发票）。</w:t>
      </w:r>
      <w:r/>
    </w:p>
    <w:p>
      <w:pPr>
        <w:pStyle w:val="1452"/>
        <w:ind w:left="0" w:right="0" w:firstLine="480"/>
        <w:pageBreakBefore w:val="0"/>
        <w:spacing w:line="360" w:lineRule="auto"/>
        <w:widowControl w:val="off"/>
        <w:rPr>
          <w:rStyle w:val="1444"/>
          <w:rFonts w:hint="default" w:ascii="Times New Roman" w:hAnsi="Times New Roman" w:eastAsia="宋体" w:cs="Times New Roman"/>
          <w:b w:val="0"/>
          <w:caps w:val="0"/>
          <w:color w:val="000000"/>
          <w:spacing w:val="0"/>
          <w:sz w:val="24"/>
          <w:highlight w:val="none"/>
        </w:rPr>
        <w:outlineLvl w:val="9"/>
      </w:pPr>
      <w:r>
        <w:rPr>
          <w:rStyle w:val="1444"/>
          <w:rFonts w:hint="default" w:ascii="Times New Roman" w:hAnsi="Times New Roman" w:eastAsia="宋体" w:cs="Times New Roman"/>
          <w:b w:val="0"/>
          <w:caps w:val="0"/>
          <w:color w:val="000000"/>
          <w:spacing w:val="0"/>
          <w:sz w:val="24"/>
          <w:highlight w:val="none"/>
          <w:lang w:val="en-US" w:eastAsia="zh-CN"/>
        </w:rPr>
        <w:t xml:space="preserve">4.2.4 </w:t>
      </w:r>
      <w:r>
        <w:rPr>
          <w:rStyle w:val="1444"/>
          <w:rFonts w:hint="default" w:ascii="Times New Roman" w:hAnsi="Times New Roman" w:eastAsia="宋体" w:cs="Times New Roman"/>
          <w:b w:val="0"/>
          <w:caps w:val="0"/>
          <w:color w:val="000000"/>
          <w:spacing w:val="0"/>
          <w:sz w:val="24"/>
          <w:highlight w:val="none"/>
        </w:rPr>
        <w:t xml:space="preserve">采购代理机构收款账号信息</w:t>
      </w:r>
      <w:r/>
    </w:p>
    <w:p>
      <w:pPr>
        <w:pStyle w:val="1452"/>
        <w:ind w:left="0" w:right="0" w:firstLine="480"/>
        <w:pageBreakBefore w:val="0"/>
        <w:spacing w:line="360" w:lineRule="auto"/>
        <w:widowControl w:val="off"/>
        <w:rPr>
          <w:rStyle w:val="1444"/>
          <w:rFonts w:hint="default" w:ascii="Times New Roman" w:hAnsi="Times New Roman" w:eastAsia="宋体" w:cs="Times New Roman"/>
          <w:b w:val="0"/>
          <w:caps w:val="0"/>
          <w:color w:val="000000"/>
          <w:spacing w:val="0"/>
          <w:sz w:val="24"/>
          <w:highlight w:val="none"/>
        </w:rPr>
        <w:outlineLvl w:val="9"/>
      </w:pPr>
      <w:r>
        <w:rPr>
          <w:rStyle w:val="1444"/>
          <w:rFonts w:hint="default" w:ascii="Times New Roman" w:hAnsi="Times New Roman" w:eastAsia="宋体" w:cs="Times New Roman"/>
          <w:b w:val="0"/>
          <w:caps w:val="0"/>
          <w:color w:val="000000"/>
          <w:spacing w:val="0"/>
          <w:sz w:val="24"/>
          <w:highlight w:val="none"/>
        </w:rPr>
        <w:t xml:space="preserve">公司名称：苏州万泰招投标代理有限公司</w:t>
      </w:r>
      <w:r/>
    </w:p>
    <w:p>
      <w:pPr>
        <w:pStyle w:val="1452"/>
        <w:ind w:left="0" w:right="0" w:firstLine="480"/>
        <w:pageBreakBefore w:val="0"/>
        <w:spacing w:line="360" w:lineRule="auto"/>
        <w:widowControl w:val="off"/>
        <w:rPr>
          <w:rStyle w:val="1444"/>
          <w:rFonts w:hint="default" w:ascii="Times New Roman" w:hAnsi="Times New Roman" w:eastAsia="宋体" w:cs="Times New Roman"/>
          <w:b w:val="0"/>
          <w:caps w:val="0"/>
          <w:color w:val="000000"/>
          <w:spacing w:val="0"/>
          <w:sz w:val="24"/>
          <w:highlight w:val="none"/>
        </w:rPr>
        <w:outlineLvl w:val="9"/>
      </w:pPr>
      <w:r>
        <w:rPr>
          <w:rStyle w:val="1444"/>
          <w:rFonts w:hint="default" w:ascii="Times New Roman" w:hAnsi="Times New Roman" w:eastAsia="宋体" w:cs="Times New Roman"/>
          <w:b w:val="0"/>
          <w:caps w:val="0"/>
          <w:color w:val="000000"/>
          <w:spacing w:val="0"/>
          <w:sz w:val="24"/>
          <w:highlight w:val="none"/>
        </w:rPr>
        <w:t xml:space="preserve">账户号码：1102029109100024620</w:t>
      </w:r>
      <w:r/>
    </w:p>
    <w:p>
      <w:pPr>
        <w:pStyle w:val="1452"/>
        <w:ind w:left="0" w:right="0" w:firstLine="480"/>
        <w:pageBreakBefore w:val="0"/>
        <w:spacing w:line="360" w:lineRule="auto"/>
        <w:widowControl w:val="off"/>
        <w:rPr>
          <w:rStyle w:val="1444"/>
          <w:rFonts w:hint="default" w:ascii="Times New Roman" w:hAnsi="Times New Roman" w:eastAsia="宋体" w:cs="Times New Roman"/>
          <w:b w:val="0"/>
          <w:caps w:val="0"/>
          <w:color w:val="000000"/>
          <w:spacing w:val="0"/>
          <w:sz w:val="24"/>
          <w:highlight w:val="none"/>
        </w:rPr>
        <w:outlineLvl w:val="9"/>
      </w:pPr>
      <w:r>
        <w:rPr>
          <w:rStyle w:val="1444"/>
          <w:rFonts w:hint="default" w:ascii="Times New Roman" w:hAnsi="Times New Roman" w:eastAsia="宋体" w:cs="Times New Roman"/>
          <w:b w:val="0"/>
          <w:caps w:val="0"/>
          <w:color w:val="000000"/>
          <w:spacing w:val="0"/>
          <w:sz w:val="24"/>
          <w:highlight w:val="none"/>
        </w:rPr>
        <w:t xml:space="preserve">开户银行：中国工商银行股份有限公司张家港城中支行</w:t>
      </w:r>
      <w:r/>
    </w:p>
    <w:p>
      <w:pPr>
        <w:pStyle w:val="1452"/>
        <w:ind w:left="0" w:right="0" w:firstLine="480"/>
        <w:pageBreakBefore w:val="0"/>
        <w:spacing w:line="360" w:lineRule="auto"/>
        <w:widowControl w:val="off"/>
        <w:rPr>
          <w:rStyle w:val="1444"/>
          <w:rFonts w:hint="default" w:ascii="Times New Roman" w:hAnsi="Times New Roman" w:eastAsia="宋体" w:cs="Times New Roman"/>
          <w:b w:val="0"/>
          <w:caps w:val="0"/>
          <w:color w:val="000000"/>
          <w:spacing w:val="0"/>
          <w:sz w:val="24"/>
          <w:highlight w:val="none"/>
        </w:rPr>
        <w:outlineLvl w:val="9"/>
      </w:pPr>
      <w:r>
        <w:rPr>
          <w:rStyle w:val="1444"/>
          <w:rFonts w:hint="default" w:ascii="Times New Roman" w:hAnsi="Times New Roman" w:eastAsia="宋体" w:cs="Times New Roman"/>
          <w:b w:val="0"/>
          <w:caps w:val="0"/>
          <w:color w:val="000000"/>
          <w:spacing w:val="0"/>
          <w:sz w:val="24"/>
          <w:highlight w:val="none"/>
          <w:lang w:val="en-US" w:eastAsia="zh-CN"/>
        </w:rPr>
        <w:t xml:space="preserve">4.2.5 中标人</w:t>
      </w:r>
      <w:r>
        <w:rPr>
          <w:rStyle w:val="1444"/>
          <w:rFonts w:hint="default" w:ascii="Times New Roman" w:hAnsi="Times New Roman" w:eastAsia="宋体" w:cs="Times New Roman"/>
          <w:b w:val="0"/>
          <w:caps w:val="0"/>
          <w:color w:val="000000"/>
          <w:spacing w:val="0"/>
          <w:sz w:val="24"/>
          <w:highlight w:val="none"/>
        </w:rPr>
        <w:t xml:space="preserve">如果未按规定缴纳代理服务费，采购代理机构保留诉讼的权利。</w:t>
      </w:r>
      <w:r/>
    </w:p>
    <w:p>
      <w:pPr>
        <w:ind w:left="0" w:right="0" w:firstLine="560"/>
        <w:keepLines/>
        <w:keepNext/>
        <w:pageBreakBefore w:val="0"/>
        <w:spacing w:line="360" w:lineRule="auto"/>
        <w:widowControl w:val="off"/>
        <w:rPr>
          <w:rFonts w:hint="default" w:ascii="Times New Roman" w:hAnsi="Times New Roman" w:eastAsia="宋体" w:cs="Times New Roman"/>
          <w:caps w:val="0"/>
          <w:color w:val="000000"/>
          <w:spacing w:val="0"/>
          <w:sz w:val="28"/>
          <w:szCs w:val="28"/>
          <w:highlight w:val="none"/>
        </w:rPr>
        <w:outlineLvl w:val="9"/>
      </w:pPr>
      <w:r/>
      <w:bookmarkStart w:id="64" w:name="EB549d1380e2684e2e879dcc605639425b"/>
      <w:r/>
      <w:bookmarkEnd w:id="64"/>
      <w:r>
        <w:rPr>
          <w:rFonts w:hint="default" w:ascii="Times New Roman" w:hAnsi="Times New Roman" w:eastAsia="宋体" w:cs="Times New Roman"/>
          <w:caps w:val="0"/>
          <w:color w:val="000000"/>
          <w:spacing w:val="0"/>
          <w:sz w:val="28"/>
          <w:szCs w:val="28"/>
          <w:highlight w:val="none"/>
        </w:rPr>
        <w:t xml:space="preserve">5、招标文件的约束力</w:t>
      </w:r>
      <w:r/>
    </w:p>
    <w:p>
      <w:pPr>
        <w:ind w:left="0" w:right="0" w:firstLine="480"/>
        <w:pageBreakBefore w:val="0"/>
        <w:spacing w:line="360" w:lineRule="auto"/>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bCs/>
          <w:caps w:val="0"/>
          <w:color w:val="000000"/>
          <w:spacing w:val="0"/>
          <w:sz w:val="24"/>
          <w:highlight w:val="none"/>
        </w:rPr>
        <w:t xml:space="preserve">5.1</w:t>
      </w:r>
      <w:r>
        <w:rPr>
          <w:rFonts w:hint="default" w:ascii="Times New Roman" w:hAnsi="Times New Roman" w:eastAsia="宋体" w:cs="Times New Roman"/>
          <w:caps w:val="0"/>
          <w:color w:val="000000"/>
          <w:spacing w:val="0"/>
          <w:sz w:val="24"/>
          <w:highlight w:val="none"/>
        </w:rPr>
        <w:t xml:space="preserve"> 投标人一旦在</w:t>
      </w:r>
      <w:r>
        <w:rPr>
          <w:rFonts w:hint="default" w:ascii="Times New Roman" w:hAnsi="Times New Roman" w:eastAsia="宋体" w:cs="Times New Roman"/>
          <w:caps w:val="0"/>
          <w:color w:val="000000"/>
          <w:spacing w:val="0"/>
          <w:sz w:val="24"/>
          <w:highlight w:val="none"/>
          <w:lang w:eastAsia="zh-CN"/>
        </w:rPr>
        <w:t xml:space="preserve">“</w:t>
      </w:r>
      <w:r>
        <w:rPr>
          <w:rFonts w:hint="default" w:ascii="Times New Roman" w:hAnsi="Times New Roman" w:eastAsia="宋体" w:cs="Times New Roman"/>
          <w:caps w:val="0"/>
          <w:color w:val="000000"/>
          <w:spacing w:val="0"/>
          <w:sz w:val="24"/>
          <w:szCs w:val="24"/>
          <w:highlight w:val="none"/>
        </w:rPr>
        <w:t xml:space="preserve">苏采云</w:t>
      </w:r>
      <w:r>
        <w:rPr>
          <w:rFonts w:hint="default" w:ascii="Times New Roman" w:hAnsi="Times New Roman" w:eastAsia="宋体" w:cs="Times New Roman"/>
          <w:caps w:val="0"/>
          <w:color w:val="000000"/>
          <w:spacing w:val="0"/>
          <w:sz w:val="24"/>
          <w:highlight w:val="none"/>
          <w:lang w:eastAsia="zh-CN"/>
        </w:rPr>
        <w:t xml:space="preserve">”</w:t>
      </w:r>
      <w:r>
        <w:rPr>
          <w:rFonts w:hint="default" w:ascii="Times New Roman" w:hAnsi="Times New Roman" w:eastAsia="宋体" w:cs="Times New Roman"/>
          <w:caps w:val="0"/>
          <w:color w:val="000000"/>
          <w:spacing w:val="0"/>
          <w:sz w:val="24"/>
          <w:highlight w:val="none"/>
          <w:lang w:val="en-US" w:eastAsia="zh-CN"/>
        </w:rPr>
        <w:t xml:space="preserve">系统</w:t>
      </w:r>
      <w:r>
        <w:rPr>
          <w:rFonts w:hint="default" w:ascii="Times New Roman" w:hAnsi="Times New Roman" w:eastAsia="宋体" w:cs="Times New Roman"/>
          <w:caps w:val="0"/>
          <w:color w:val="000000"/>
          <w:spacing w:val="0"/>
          <w:sz w:val="24"/>
          <w:highlight w:val="none"/>
        </w:rPr>
        <w:t xml:space="preserve">下载本招标文件决定参加投标，即被认为接受了本招标文件的规定和约束，并且视为已经知道或应当知道自身权益是否受到了损害。</w:t>
      </w:r>
      <w:r/>
    </w:p>
    <w:p>
      <w:pPr>
        <w:ind w:left="0" w:right="0" w:firstLine="562"/>
        <w:pageBreakBefore w:val="0"/>
        <w:spacing w:line="360" w:lineRule="auto"/>
        <w:widowControl w:val="off"/>
        <w:rPr>
          <w:rFonts w:hint="default" w:ascii="Times New Roman" w:hAnsi="Times New Roman" w:eastAsia="宋体" w:cs="Times New Roman"/>
          <w:caps w:val="0"/>
          <w:color w:val="000000"/>
          <w:spacing w:val="0"/>
          <w:sz w:val="24"/>
          <w:szCs w:val="24"/>
          <w:highlight w:val="none"/>
        </w:rPr>
      </w:pPr>
      <w:r/>
      <w:bookmarkStart w:id="65" w:name="_Toc120614215"/>
      <w:r/>
      <w:bookmarkStart w:id="66" w:name="_Toc54119647"/>
      <w:r/>
      <w:bookmarkStart w:id="67" w:name="_Toc513029209"/>
      <w:r/>
      <w:bookmarkStart w:id="68" w:name="_Toc16938525"/>
      <w:r/>
      <w:bookmarkStart w:id="69" w:name="_Toc7253"/>
      <w:r/>
      <w:bookmarkStart w:id="70" w:name="_Toc20823281"/>
      <w:r/>
      <w:bookmarkStart w:id="71" w:name="_Toc35244869"/>
      <w:r>
        <w:rPr>
          <w:rStyle w:val="1451"/>
          <w:rFonts w:hint="default" w:ascii="Times New Roman" w:hAnsi="Times New Roman" w:eastAsia="宋体" w:cs="Times New Roman"/>
          <w:b/>
          <w:bCs w:val="0"/>
          <w:caps w:val="0"/>
          <w:color w:val="000000"/>
          <w:spacing w:val="0"/>
          <w:highlight w:val="none"/>
        </w:rPr>
        <w:t xml:space="preserve">二、招标文件</w:t>
      </w:r>
      <w:bookmarkEnd w:id="65"/>
      <w:r/>
      <w:bookmarkEnd w:id="66"/>
      <w:r/>
      <w:bookmarkEnd w:id="67"/>
      <w:r/>
      <w:bookmarkEnd w:id="68"/>
      <w:r/>
      <w:bookmarkEnd w:id="69"/>
      <w:r/>
      <w:bookmarkEnd w:id="70"/>
      <w:r/>
      <w:bookmarkEnd w:id="71"/>
      <w:r/>
      <w:r/>
    </w:p>
    <w:p>
      <w:pPr>
        <w:ind w:left="0" w:right="0" w:firstLine="560"/>
        <w:pageBreakBefore w:val="0"/>
        <w:spacing w:line="360" w:lineRule="auto"/>
        <w:widowControl w:val="off"/>
        <w:rPr>
          <w:rFonts w:hint="default" w:ascii="Times New Roman" w:hAnsi="Times New Roman" w:eastAsia="宋体" w:cs="Times New Roman"/>
          <w:caps w:val="0"/>
          <w:color w:val="000000"/>
          <w:spacing w:val="0"/>
          <w:sz w:val="24"/>
          <w:szCs w:val="24"/>
          <w:highlight w:val="none"/>
        </w:rPr>
      </w:pPr>
      <w:r/>
      <w:bookmarkStart w:id="72" w:name="_Toc513029210"/>
      <w:r/>
      <w:bookmarkStart w:id="73" w:name="_Toc16938526"/>
      <w:r/>
      <w:bookmarkStart w:id="74" w:name="_Toc20823282"/>
      <w:r>
        <w:rPr>
          <w:rFonts w:hint="default" w:ascii="Times New Roman" w:hAnsi="Times New Roman" w:eastAsia="宋体" w:cs="Times New Roman"/>
          <w:caps w:val="0"/>
          <w:color w:val="000000"/>
          <w:spacing w:val="0"/>
          <w:sz w:val="28"/>
          <w:szCs w:val="28"/>
          <w:highlight w:val="none"/>
        </w:rPr>
        <w:t xml:space="preserve">6、招标文件构成</w:t>
      </w:r>
      <w:bookmarkEnd w:id="72"/>
      <w:r/>
      <w:bookmarkEnd w:id="73"/>
      <w:r/>
      <w:bookmarkEnd w:id="74"/>
      <w:r/>
      <w:r/>
    </w:p>
    <w:p>
      <w:pPr>
        <w:ind w:left="0" w:right="0" w:firstLine="480"/>
        <w:pageBreakBefore w:val="0"/>
        <w:spacing w:line="360" w:lineRule="auto"/>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bCs/>
          <w:caps w:val="0"/>
          <w:color w:val="000000"/>
          <w:spacing w:val="0"/>
          <w:sz w:val="24"/>
          <w:highlight w:val="none"/>
        </w:rPr>
        <w:t xml:space="preserve">6.1</w:t>
      </w:r>
      <w:r>
        <w:rPr>
          <w:rFonts w:hint="default" w:ascii="Times New Roman" w:hAnsi="Times New Roman" w:eastAsia="宋体" w:cs="Times New Roman"/>
          <w:caps w:val="0"/>
          <w:color w:val="000000"/>
          <w:spacing w:val="0"/>
          <w:sz w:val="24"/>
          <w:highlight w:val="none"/>
        </w:rPr>
        <w:t xml:space="preserve"> 招标文件有以下部分组成：</w:t>
      </w:r>
      <w:r/>
    </w:p>
    <w:p>
      <w:pPr>
        <w:ind w:left="0" w:right="0" w:firstLine="480"/>
        <w:pageBreakBefore w:val="0"/>
        <w:spacing w:line="360" w:lineRule="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t xml:space="preserve">（1）投标邀请</w:t>
      </w:r>
      <w:r/>
    </w:p>
    <w:p>
      <w:pPr>
        <w:ind w:left="0" w:right="0" w:firstLine="480"/>
        <w:pageBreakBefore w:val="0"/>
        <w:spacing w:line="360" w:lineRule="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t xml:space="preserve">（2）投标人须知</w:t>
      </w:r>
      <w:r/>
    </w:p>
    <w:p>
      <w:pPr>
        <w:ind w:left="0" w:right="0" w:firstLine="480"/>
        <w:pageBreakBefore w:val="0"/>
        <w:spacing w:line="360" w:lineRule="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t xml:space="preserve">（3）合同条款及格式</w:t>
      </w:r>
      <w:r/>
    </w:p>
    <w:p>
      <w:pPr>
        <w:ind w:left="0" w:right="0" w:firstLine="480"/>
        <w:pageBreakBefore w:val="0"/>
        <w:spacing w:line="360" w:lineRule="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t xml:space="preserve">（4）项目需求</w:t>
      </w:r>
      <w:r/>
    </w:p>
    <w:p>
      <w:pPr>
        <w:ind w:left="0" w:right="0" w:firstLine="480"/>
        <w:pageBreakBefore w:val="0"/>
        <w:spacing w:line="360" w:lineRule="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t xml:space="preserve">（5）评标方法与评标标准</w:t>
      </w:r>
      <w:r/>
    </w:p>
    <w:p>
      <w:pPr>
        <w:ind w:left="0" w:right="0" w:firstLine="480"/>
        <w:pageBreakBefore w:val="0"/>
        <w:spacing w:line="360" w:lineRule="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t xml:space="preserve">（6）投标文件格式</w:t>
      </w:r>
      <w:r/>
    </w:p>
    <w:p>
      <w:pPr>
        <w:ind w:left="0" w:right="0" w:firstLine="480"/>
        <w:pageBreakBefore w:val="0"/>
        <w:spacing w:line="360" w:lineRule="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t xml:space="preserve">请仔细检查招标文件是否齐全，如有缺漏请立即与</w:t>
      </w:r>
      <w:bookmarkStart w:id="75" w:name="EBb8301eb107674c14a4276381bfa606ba"/>
      <w:r>
        <w:rPr>
          <w:rFonts w:hint="default" w:ascii="Times New Roman" w:hAnsi="Times New Roman" w:eastAsia="宋体" w:cs="Times New Roman"/>
          <w:caps w:val="0"/>
          <w:color w:val="000000"/>
          <w:spacing w:val="0"/>
          <w:sz w:val="24"/>
          <w:highlight w:val="none"/>
        </w:rPr>
        <w:t xml:space="preserve">苏州万泰招投标代理有限公司</w:t>
      </w:r>
      <w:bookmarkEnd w:id="75"/>
      <w:r>
        <w:rPr>
          <w:rFonts w:hint="default" w:ascii="Times New Roman" w:hAnsi="Times New Roman" w:eastAsia="宋体" w:cs="Times New Roman"/>
          <w:caps w:val="0"/>
          <w:color w:val="000000"/>
          <w:spacing w:val="0"/>
          <w:sz w:val="24"/>
          <w:highlight w:val="none"/>
        </w:rPr>
        <w:t xml:space="preserve">联系解决。</w:t>
      </w:r>
      <w:r/>
    </w:p>
    <w:p>
      <w:pPr>
        <w:ind w:left="0" w:right="0" w:firstLine="480"/>
        <w:pageBreakBefore w:val="0"/>
        <w:spacing w:line="360" w:lineRule="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bCs/>
          <w:caps w:val="0"/>
          <w:color w:val="000000"/>
          <w:spacing w:val="0"/>
          <w:sz w:val="24"/>
          <w:highlight w:val="none"/>
        </w:rPr>
        <w:t xml:space="preserve">6.2</w:t>
      </w:r>
      <w:r>
        <w:rPr>
          <w:rFonts w:hint="default" w:ascii="Times New Roman" w:hAnsi="Times New Roman" w:eastAsia="宋体" w:cs="Times New Roman"/>
          <w:caps w:val="0"/>
          <w:color w:val="000000"/>
          <w:spacing w:val="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keepLines/>
        <w:keepNext/>
        <w:pageBreakBefore w:val="0"/>
        <w:spacing w:line="360" w:lineRule="auto"/>
        <w:widowControl w:val="off"/>
        <w:rPr>
          <w:rFonts w:hint="default" w:ascii="Times New Roman" w:hAnsi="Times New Roman" w:eastAsia="宋体" w:cs="Times New Roman"/>
          <w:caps w:val="0"/>
          <w:color w:val="000000"/>
          <w:spacing w:val="0"/>
          <w:sz w:val="28"/>
          <w:szCs w:val="28"/>
          <w:highlight w:val="none"/>
        </w:rPr>
        <w:outlineLvl w:val="9"/>
      </w:pPr>
      <w:r/>
      <w:bookmarkStart w:id="76" w:name="_Toc16938528"/>
      <w:r/>
      <w:bookmarkStart w:id="77" w:name="_Toc462564071"/>
      <w:r/>
      <w:bookmarkStart w:id="78" w:name="_Toc513029212"/>
      <w:r/>
      <w:bookmarkStart w:id="79" w:name="_Toc20823284"/>
      <w:r>
        <w:rPr>
          <w:rFonts w:hint="default" w:ascii="Times New Roman" w:hAnsi="Times New Roman" w:eastAsia="宋体" w:cs="Times New Roman"/>
          <w:caps w:val="0"/>
          <w:color w:val="000000"/>
          <w:spacing w:val="0"/>
          <w:sz w:val="28"/>
          <w:szCs w:val="28"/>
          <w:highlight w:val="none"/>
        </w:rPr>
        <w:t xml:space="preserve">7、招标文件的澄清或修改</w:t>
      </w:r>
      <w:bookmarkEnd w:id="76"/>
      <w:r/>
      <w:bookmarkEnd w:id="77"/>
      <w:r/>
      <w:bookmarkEnd w:id="78"/>
      <w:r/>
      <w:bookmarkEnd w:id="79"/>
      <w:r/>
      <w:r/>
    </w:p>
    <w:p>
      <w:pPr>
        <w:ind w:left="0" w:right="0" w:firstLine="480"/>
        <w:pageBreakBefore w:val="0"/>
        <w:spacing w:line="360" w:lineRule="auto"/>
        <w:widowControl w:val="off"/>
        <w:rPr>
          <w:rFonts w:hint="default" w:ascii="Times New Roman" w:hAnsi="Times New Roman" w:eastAsia="宋体" w:cs="Times New Roman"/>
          <w:bCs/>
          <w:caps w:val="0"/>
          <w:color w:val="000000"/>
          <w:spacing w:val="0"/>
          <w:sz w:val="24"/>
          <w:highlight w:val="none"/>
        </w:rPr>
      </w:pPr>
      <w:r>
        <w:rPr>
          <w:rFonts w:hint="default" w:ascii="Times New Roman" w:hAnsi="Times New Roman" w:eastAsia="宋体" w:cs="Times New Roman"/>
          <w:bCs/>
          <w:caps w:val="0"/>
          <w:color w:val="000000"/>
          <w:spacing w:val="0"/>
          <w:sz w:val="24"/>
          <w:highlight w:val="none"/>
        </w:rPr>
        <w:t xml:space="preserve">7.1在投标截止时间前，</w:t>
      </w:r>
      <w:bookmarkStart w:id="80" w:name="EB767d7adfda8149f18b02e80b517aebb2"/>
      <w:r>
        <w:rPr>
          <w:rFonts w:hint="default" w:ascii="Times New Roman" w:hAnsi="Times New Roman" w:eastAsia="宋体" w:cs="Times New Roman"/>
          <w:bCs/>
          <w:caps w:val="0"/>
          <w:color w:val="000000"/>
          <w:spacing w:val="0"/>
          <w:sz w:val="24"/>
          <w:highlight w:val="none"/>
        </w:rPr>
        <w:t xml:space="preserve">苏州万泰招投标代理有限公司</w:t>
      </w:r>
      <w:bookmarkEnd w:id="80"/>
      <w:r>
        <w:rPr>
          <w:rFonts w:hint="default" w:ascii="Times New Roman" w:hAnsi="Times New Roman" w:eastAsia="宋体" w:cs="Times New Roman"/>
          <w:bCs/>
          <w:caps w:val="0"/>
          <w:color w:val="000000"/>
          <w:spacing w:val="0"/>
          <w:sz w:val="24"/>
          <w:highlight w:val="none"/>
        </w:rPr>
        <w:t xml:space="preserve">可以对招标文件进行澄清或修改。</w:t>
      </w:r>
      <w:r/>
    </w:p>
    <w:p>
      <w:pPr>
        <w:ind w:left="0" w:right="0" w:firstLine="480"/>
        <w:pageBreakBefore w:val="0"/>
        <w:spacing w:line="360" w:lineRule="auto"/>
        <w:widowControl w:val="off"/>
        <w:rPr>
          <w:rFonts w:hint="default" w:ascii="Times New Roman" w:hAnsi="Times New Roman" w:eastAsia="宋体" w:cs="Times New Roman"/>
          <w:caps w:val="0"/>
          <w:color w:val="000000"/>
          <w:spacing w:val="0"/>
          <w:sz w:val="28"/>
          <w:szCs w:val="28"/>
          <w:highlight w:val="none"/>
        </w:rPr>
      </w:pPr>
      <w:r>
        <w:rPr>
          <w:rFonts w:hint="default" w:ascii="Times New Roman" w:hAnsi="Times New Roman" w:eastAsia="宋体" w:cs="Times New Roman"/>
          <w:bCs/>
          <w:caps w:val="0"/>
          <w:color w:val="000000"/>
          <w:spacing w:val="0"/>
          <w:sz w:val="24"/>
          <w:highlight w:val="none"/>
        </w:rPr>
        <w:t xml:space="preserve">7.2</w:t>
      </w:r>
      <w:bookmarkStart w:id="81" w:name="EBa5900077139e4b16b49ff9dc14653cdd"/>
      <w:r>
        <w:rPr>
          <w:rFonts w:hint="default" w:ascii="Times New Roman" w:hAnsi="Times New Roman" w:eastAsia="宋体" w:cs="Times New Roman"/>
          <w:bCs/>
          <w:caps w:val="0"/>
          <w:color w:val="000000"/>
          <w:spacing w:val="0"/>
          <w:sz w:val="24"/>
          <w:highlight w:val="none"/>
        </w:rPr>
        <w:t xml:space="preserve">苏州万泰招投标代理有限公司</w:t>
      </w:r>
      <w:bookmarkEnd w:id="81"/>
      <w:r>
        <w:rPr>
          <w:rFonts w:hint="default" w:ascii="Times New Roman" w:hAnsi="Times New Roman" w:eastAsia="宋体" w:cs="Times New Roman"/>
          <w:caps w:val="0"/>
          <w:color w:val="000000"/>
          <w:spacing w:val="0"/>
          <w:sz w:val="24"/>
          <w:highlight w:val="none"/>
        </w:rPr>
        <w:t xml:space="preserve">有权按照法定的要求推迟投标截止日期和开标日期。</w:t>
      </w:r>
      <w:r/>
    </w:p>
    <w:p>
      <w:pPr>
        <w:ind w:left="0" w:right="0" w:firstLine="480"/>
        <w:pageBreakBefore w:val="0"/>
        <w:spacing w:line="360" w:lineRule="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bCs/>
          <w:caps w:val="0"/>
          <w:color w:val="000000"/>
          <w:spacing w:val="0"/>
          <w:sz w:val="24"/>
          <w:highlight w:val="none"/>
        </w:rPr>
        <w:t xml:space="preserve">7.3</w:t>
      </w:r>
      <w:r>
        <w:rPr>
          <w:rFonts w:hint="default" w:ascii="Times New Roman" w:hAnsi="Times New Roman" w:eastAsia="宋体" w:cs="Times New Roman"/>
          <w:caps w:val="0"/>
          <w:color w:val="000000"/>
          <w:spacing w:val="0"/>
          <w:sz w:val="24"/>
          <w:highlight w:val="none"/>
        </w:rPr>
        <w:t xml:space="preserve">招标文件的实质性变动或修改将在政府采购公告媒体网通知，投标人可自行下载。补充文件将作为招标文件的组成部分，并对投标人具有约束力。</w:t>
      </w:r>
      <w:r/>
    </w:p>
    <w:p>
      <w:pPr>
        <w:pStyle w:val="1450"/>
        <w:ind w:left="0" w:right="0" w:firstLine="562"/>
        <w:jc w:val="left"/>
        <w:pageBreakBefore w:val="0"/>
        <w:spacing w:before="0" w:after="0" w:line="360" w:lineRule="auto"/>
        <w:widowControl w:val="off"/>
        <w:rPr>
          <w:rStyle w:val="1451"/>
          <w:rFonts w:hint="default" w:ascii="Times New Roman" w:hAnsi="Times New Roman" w:eastAsia="宋体" w:cs="Times New Roman"/>
          <w:b/>
          <w:bCs/>
          <w:caps w:val="0"/>
          <w:color w:val="000000"/>
          <w:spacing w:val="0"/>
          <w:highlight w:val="none"/>
        </w:rPr>
      </w:pPr>
      <w:r/>
      <w:bookmarkStart w:id="82" w:name="_Toc20823285"/>
      <w:r/>
      <w:bookmarkStart w:id="83" w:name="_Toc513029213"/>
      <w:r/>
      <w:bookmarkStart w:id="84" w:name="_Toc35244870"/>
      <w:r/>
      <w:bookmarkStart w:id="85" w:name="_Toc462564072"/>
      <w:r/>
      <w:bookmarkStart w:id="86" w:name="_Toc54119648"/>
      <w:r/>
      <w:bookmarkStart w:id="87" w:name="_Toc16938529"/>
      <w:r/>
      <w:bookmarkStart w:id="88" w:name="_Toc120614216"/>
      <w:r/>
      <w:bookmarkStart w:id="89" w:name="_Toc14596"/>
      <w:r>
        <w:rPr>
          <w:rStyle w:val="1451"/>
          <w:rFonts w:hint="default" w:ascii="Times New Roman" w:hAnsi="Times New Roman" w:eastAsia="宋体" w:cs="Times New Roman"/>
          <w:b/>
          <w:bCs/>
          <w:caps w:val="0"/>
          <w:color w:val="000000"/>
          <w:spacing w:val="0"/>
          <w:highlight w:val="none"/>
        </w:rPr>
        <w:t xml:space="preserve">三、投标文件的编制</w:t>
      </w:r>
      <w:bookmarkEnd w:id="82"/>
      <w:r/>
      <w:bookmarkEnd w:id="83"/>
      <w:r/>
      <w:bookmarkEnd w:id="84"/>
      <w:r/>
      <w:bookmarkEnd w:id="85"/>
      <w:r/>
      <w:bookmarkEnd w:id="86"/>
      <w:r/>
      <w:bookmarkEnd w:id="87"/>
      <w:r/>
      <w:bookmarkEnd w:id="88"/>
      <w:r/>
      <w:bookmarkEnd w:id="89"/>
      <w:r/>
      <w:r/>
    </w:p>
    <w:p>
      <w:pPr>
        <w:ind w:left="0" w:right="0" w:firstLine="560"/>
        <w:keepLines/>
        <w:keepNext/>
        <w:pageBreakBefore w:val="0"/>
        <w:spacing w:line="360" w:lineRule="auto"/>
        <w:widowControl w:val="off"/>
        <w:rPr>
          <w:rFonts w:hint="default" w:ascii="Times New Roman" w:hAnsi="Times New Roman" w:eastAsia="宋体" w:cs="Times New Roman"/>
          <w:caps w:val="0"/>
          <w:color w:val="000000"/>
          <w:spacing w:val="0"/>
          <w:sz w:val="28"/>
          <w:szCs w:val="28"/>
          <w:highlight w:val="none"/>
        </w:rPr>
        <w:outlineLvl w:val="9"/>
      </w:pPr>
      <w:r/>
      <w:bookmarkStart w:id="90" w:name="_Toc513029214"/>
      <w:r/>
      <w:bookmarkStart w:id="91" w:name="_Toc16938530"/>
      <w:r/>
      <w:bookmarkStart w:id="92" w:name="_Toc462564073"/>
      <w:r/>
      <w:bookmarkStart w:id="93" w:name="_Toc20823286"/>
      <w:r>
        <w:rPr>
          <w:rFonts w:hint="default" w:ascii="Times New Roman" w:hAnsi="Times New Roman" w:eastAsia="宋体" w:cs="Times New Roman"/>
          <w:caps w:val="0"/>
          <w:color w:val="000000"/>
          <w:spacing w:val="0"/>
          <w:sz w:val="28"/>
          <w:szCs w:val="28"/>
          <w:highlight w:val="none"/>
        </w:rPr>
        <w:t xml:space="preserve">8、投标文件的语言及度量衡单位</w:t>
      </w:r>
      <w:bookmarkEnd w:id="90"/>
      <w:r/>
      <w:bookmarkEnd w:id="91"/>
      <w:r/>
      <w:bookmarkEnd w:id="92"/>
      <w:r/>
      <w:bookmarkEnd w:id="93"/>
      <w:r/>
      <w:r/>
    </w:p>
    <w:p>
      <w:pPr>
        <w:ind w:left="0" w:right="0" w:firstLine="480"/>
        <w:pageBreakBefore w:val="0"/>
        <w:spacing w:line="360" w:lineRule="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bCs/>
          <w:caps w:val="0"/>
          <w:color w:val="000000"/>
          <w:spacing w:val="0"/>
          <w:sz w:val="24"/>
          <w:highlight w:val="none"/>
        </w:rPr>
        <w:t xml:space="preserve">8.1</w:t>
      </w:r>
      <w:r>
        <w:rPr>
          <w:rFonts w:hint="default" w:ascii="Times New Roman" w:hAnsi="Times New Roman" w:eastAsia="宋体" w:cs="Times New Roman"/>
          <w:caps w:val="0"/>
          <w:color w:val="000000"/>
          <w:spacing w:val="0"/>
          <w:sz w:val="24"/>
          <w:highlight w:val="none"/>
        </w:rPr>
        <w:t xml:space="preserve">投标人提交的投标文件以及投标人与</w:t>
      </w:r>
      <w:bookmarkStart w:id="94" w:name="EB223173bb655845fda11578f6372fd6c0"/>
      <w:r>
        <w:rPr>
          <w:rFonts w:hint="default" w:ascii="Times New Roman" w:hAnsi="Times New Roman" w:eastAsia="宋体" w:cs="Times New Roman"/>
          <w:caps w:val="0"/>
          <w:color w:val="000000"/>
          <w:spacing w:val="0"/>
          <w:sz w:val="24"/>
          <w:highlight w:val="none"/>
        </w:rPr>
        <w:t xml:space="preserve">苏州万泰招投标代理有限公司</w:t>
      </w:r>
      <w:bookmarkEnd w:id="94"/>
      <w:r>
        <w:rPr>
          <w:rFonts w:hint="default" w:ascii="Times New Roman" w:hAnsi="Times New Roman" w:eastAsia="宋体" w:cs="Times New Roman"/>
          <w:caps w:val="0"/>
          <w:color w:val="000000"/>
          <w:spacing w:val="0"/>
          <w:sz w:val="24"/>
          <w:highlight w:val="none"/>
        </w:rPr>
        <w:t xml:space="preserve">就有关投标的所有来往通知、函件和文件均应使用</w:t>
      </w:r>
      <w:r>
        <w:rPr>
          <w:rFonts w:hint="default" w:ascii="Times New Roman" w:hAnsi="Times New Roman" w:eastAsia="宋体" w:cs="Times New Roman"/>
          <w:b/>
          <w:bCs/>
          <w:caps w:val="0"/>
          <w:color w:val="000000"/>
          <w:spacing w:val="0"/>
          <w:sz w:val="24"/>
          <w:highlight w:val="none"/>
        </w:rPr>
        <w:t xml:space="preserve">简体中文</w:t>
      </w:r>
      <w:r>
        <w:rPr>
          <w:rFonts w:hint="default" w:ascii="Times New Roman" w:hAnsi="Times New Roman" w:eastAsia="宋体" w:cs="Times New Roman"/>
          <w:caps w:val="0"/>
          <w:color w:val="000000"/>
          <w:spacing w:val="0"/>
          <w:sz w:val="24"/>
          <w:highlight w:val="none"/>
        </w:rPr>
        <w:t xml:space="preserve">。</w:t>
      </w:r>
      <w:r/>
    </w:p>
    <w:p>
      <w:pPr>
        <w:ind w:left="0" w:right="0" w:firstLine="480"/>
        <w:pageBreakBefore w:val="0"/>
        <w:spacing w:line="360" w:lineRule="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bCs/>
          <w:caps w:val="0"/>
          <w:color w:val="000000"/>
          <w:spacing w:val="0"/>
          <w:sz w:val="24"/>
          <w:highlight w:val="none"/>
        </w:rPr>
        <w:t xml:space="preserve">8.2</w:t>
      </w:r>
      <w:r>
        <w:rPr>
          <w:rFonts w:hint="default" w:ascii="Times New Roman" w:hAnsi="Times New Roman" w:eastAsia="宋体" w:cs="Times New Roman"/>
          <w:caps w:val="0"/>
          <w:color w:val="000000"/>
          <w:spacing w:val="0"/>
          <w:sz w:val="24"/>
          <w:highlight w:val="none"/>
        </w:rPr>
        <w:t xml:space="preserve">除技术性能另有规定外，投标文件所使用的度量衡单位，均须采用国家法定计量单位。</w:t>
      </w:r>
      <w:r/>
    </w:p>
    <w:p>
      <w:pPr>
        <w:ind w:left="0" w:right="0" w:firstLine="560"/>
        <w:keepLines/>
        <w:keepNext/>
        <w:pageBreakBefore w:val="0"/>
        <w:spacing w:line="360" w:lineRule="auto"/>
        <w:widowControl w:val="off"/>
        <w:rPr>
          <w:rFonts w:hint="default" w:ascii="Times New Roman" w:hAnsi="Times New Roman" w:eastAsia="宋体" w:cs="Times New Roman"/>
          <w:caps w:val="0"/>
          <w:color w:val="000000"/>
          <w:spacing w:val="0"/>
          <w:sz w:val="28"/>
          <w:szCs w:val="28"/>
          <w:highlight w:val="none"/>
        </w:rPr>
        <w:outlineLvl w:val="9"/>
      </w:pPr>
      <w:r/>
      <w:bookmarkStart w:id="95" w:name="_Toc513029215"/>
      <w:r/>
      <w:bookmarkStart w:id="96" w:name="_Toc20823287"/>
      <w:r/>
      <w:bookmarkStart w:id="97" w:name="_Toc462564074"/>
      <w:r/>
      <w:bookmarkStart w:id="98" w:name="_Toc16938531"/>
      <w:r>
        <w:rPr>
          <w:rFonts w:hint="default" w:ascii="Times New Roman" w:hAnsi="Times New Roman" w:eastAsia="宋体" w:cs="Times New Roman"/>
          <w:caps w:val="0"/>
          <w:color w:val="000000"/>
          <w:spacing w:val="0"/>
          <w:sz w:val="28"/>
          <w:szCs w:val="28"/>
          <w:highlight w:val="none"/>
        </w:rPr>
        <w:t xml:space="preserve">9、投标文件构成</w:t>
      </w:r>
      <w:bookmarkEnd w:id="95"/>
      <w:r/>
      <w:bookmarkEnd w:id="96"/>
      <w:r/>
      <w:bookmarkEnd w:id="97"/>
      <w:r/>
      <w:bookmarkEnd w:id="98"/>
      <w:r/>
      <w:r/>
    </w:p>
    <w:p>
      <w:pPr>
        <w:ind w:left="0" w:right="0" w:firstLine="480"/>
        <w:pageBreakBefore w:val="0"/>
        <w:spacing w:line="360" w:lineRule="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bCs/>
          <w:caps w:val="0"/>
          <w:color w:val="000000"/>
          <w:spacing w:val="0"/>
          <w:sz w:val="24"/>
          <w:highlight w:val="none"/>
        </w:rPr>
        <w:t xml:space="preserve">9.1 </w:t>
      </w:r>
      <w:r>
        <w:rPr>
          <w:rFonts w:hint="default" w:ascii="Times New Roman" w:hAnsi="Times New Roman" w:eastAsia="宋体" w:cs="Times New Roman"/>
          <w:bCs/>
          <w:caps w:val="0"/>
          <w:color w:val="auto"/>
          <w:spacing w:val="0"/>
          <w:sz w:val="24"/>
          <w:highlight w:val="none"/>
        </w:rPr>
        <w:t xml:space="preserve">投标人编写的投标文件应包括投标函、开标一览表、投标配置与分项报价表、</w:t>
      </w:r>
      <w:r>
        <w:rPr>
          <w:rFonts w:hint="default" w:ascii="Times New Roman" w:hAnsi="Times New Roman" w:eastAsia="宋体" w:cs="Times New Roman"/>
          <w:bCs/>
          <w:caps w:val="0"/>
          <w:color w:val="auto"/>
          <w:spacing w:val="0"/>
          <w:sz w:val="24"/>
          <w:highlight w:val="none"/>
          <w:lang w:val="en-US" w:eastAsia="zh-CN"/>
        </w:rPr>
        <w:t xml:space="preserve">常用零配件及耗材报价表、</w:t>
      </w:r>
      <w:r>
        <w:rPr>
          <w:rFonts w:hint="default" w:ascii="Times New Roman" w:hAnsi="Times New Roman" w:eastAsia="宋体" w:cs="Times New Roman"/>
          <w:bCs/>
          <w:caps w:val="0"/>
          <w:color w:val="auto"/>
          <w:spacing w:val="0"/>
          <w:sz w:val="24"/>
          <w:highlight w:val="none"/>
        </w:rPr>
        <w:t xml:space="preserve">资格证明文件、</w:t>
      </w:r>
      <w:r>
        <w:rPr>
          <w:rFonts w:hint="default" w:ascii="Times New Roman" w:hAnsi="Times New Roman" w:eastAsia="宋体" w:cs="Times New Roman"/>
          <w:caps w:val="0"/>
          <w:color w:val="auto"/>
          <w:spacing w:val="0"/>
          <w:sz w:val="24"/>
          <w:highlight w:val="none"/>
        </w:rPr>
        <w:t xml:space="preserve">第四章项目需求中实质性要求响应对照表</w:t>
      </w:r>
      <w:r>
        <w:rPr>
          <w:rFonts w:hint="default" w:ascii="Times New Roman" w:hAnsi="Times New Roman" w:eastAsia="宋体" w:cs="Times New Roman"/>
          <w:bCs/>
          <w:caps w:val="0"/>
          <w:color w:val="auto"/>
          <w:spacing w:val="0"/>
          <w:sz w:val="24"/>
          <w:highlight w:val="none"/>
        </w:rPr>
        <w:t xml:space="preserve">、</w:t>
      </w:r>
      <w:r>
        <w:rPr>
          <w:rFonts w:hint="default" w:ascii="Times New Roman" w:hAnsi="Times New Roman" w:eastAsia="宋体" w:cs="Times New Roman"/>
          <w:bCs/>
          <w:caps w:val="0"/>
          <w:color w:val="auto"/>
          <w:spacing w:val="0"/>
          <w:sz w:val="24"/>
          <w:highlight w:val="none"/>
          <w:lang w:val="en-US" w:eastAsia="zh-CN"/>
        </w:rPr>
        <w:t xml:space="preserve">技术参数响应及偏离表、</w:t>
      </w:r>
      <w:r>
        <w:rPr>
          <w:rFonts w:hint="default" w:ascii="Times New Roman" w:hAnsi="Times New Roman" w:eastAsia="宋体" w:cs="Times New Roman"/>
          <w:bCs/>
          <w:caps w:val="0"/>
          <w:color w:val="auto"/>
          <w:spacing w:val="0"/>
          <w:sz w:val="24"/>
          <w:highlight w:val="none"/>
        </w:rPr>
        <w:t xml:space="preserve">技术及</w:t>
      </w:r>
      <w:r>
        <w:rPr>
          <w:rFonts w:hint="default" w:ascii="Times New Roman" w:hAnsi="Times New Roman" w:eastAsia="宋体" w:cs="Times New Roman"/>
          <w:bCs/>
          <w:caps w:val="0"/>
          <w:color w:val="auto"/>
          <w:spacing w:val="0"/>
          <w:sz w:val="24"/>
          <w:highlight w:val="none"/>
          <w:lang w:val="en-US" w:eastAsia="zh-CN"/>
        </w:rPr>
        <w:t xml:space="preserve">服务</w:t>
      </w:r>
      <w:r>
        <w:rPr>
          <w:rFonts w:hint="default" w:ascii="Times New Roman" w:hAnsi="Times New Roman" w:eastAsia="宋体" w:cs="Times New Roman"/>
          <w:bCs/>
          <w:caps w:val="0"/>
          <w:color w:val="auto"/>
          <w:spacing w:val="0"/>
          <w:sz w:val="24"/>
          <w:highlight w:val="none"/>
        </w:rPr>
        <w:t xml:space="preserve">方案、投标人情况介绍等部分。</w:t>
      </w:r>
      <w:r/>
    </w:p>
    <w:p>
      <w:pPr>
        <w:ind w:left="0" w:right="0" w:firstLine="480"/>
        <w:pageBreakBefore w:val="0"/>
        <w:spacing w:line="360" w:lineRule="auto"/>
        <w:widowControl w:val="off"/>
        <w:rPr>
          <w:rFonts w:hint="default" w:ascii="Times New Roman" w:hAnsi="Times New Roman" w:eastAsia="宋体" w:cs="Times New Roman"/>
          <w:b w:val="0"/>
          <w:bCs w:val="0"/>
          <w:caps w:val="0"/>
          <w:color w:val="000000"/>
          <w:spacing w:val="0"/>
          <w:sz w:val="24"/>
          <w:szCs w:val="24"/>
          <w:highlight w:val="none"/>
        </w:rPr>
      </w:pPr>
      <w:r>
        <w:rPr>
          <w:rFonts w:hint="default" w:ascii="Times New Roman" w:hAnsi="Times New Roman" w:eastAsia="宋体" w:cs="Times New Roman"/>
          <w:b w:val="0"/>
          <w:bCs w:val="0"/>
          <w:caps w:val="0"/>
          <w:color w:val="000000"/>
          <w:spacing w:val="0"/>
          <w:sz w:val="24"/>
          <w:highlight w:val="none"/>
        </w:rPr>
        <w:t xml:space="preserve">9.2 特别提醒：投标人必须在投标文件接收截止时间之前在系统中提交所有与开评标相关的资料。开评标现场不接收任何资料。</w:t>
      </w:r>
      <w:r/>
    </w:p>
    <w:p>
      <w:pPr>
        <w:ind w:left="0" w:right="0" w:firstLine="560"/>
        <w:pageBreakBefore w:val="0"/>
        <w:spacing w:line="360" w:lineRule="auto"/>
        <w:widowControl w:val="off"/>
        <w:rPr>
          <w:rFonts w:hint="default" w:ascii="Times New Roman" w:hAnsi="Times New Roman" w:eastAsia="宋体" w:cs="Times New Roman"/>
          <w:b w:val="0"/>
          <w:bCs w:val="0"/>
          <w:caps w:val="0"/>
          <w:color w:val="000000"/>
          <w:spacing w:val="0"/>
          <w:sz w:val="24"/>
          <w:szCs w:val="24"/>
          <w:highlight w:val="none"/>
        </w:rPr>
      </w:pPr>
      <w:r/>
      <w:bookmarkStart w:id="99" w:name="_Hlt26954838"/>
      <w:r/>
      <w:bookmarkEnd w:id="99"/>
      <w:r/>
      <w:bookmarkStart w:id="100" w:name="_Hlt26670360"/>
      <w:r/>
      <w:bookmarkEnd w:id="100"/>
      <w:r/>
      <w:bookmarkStart w:id="101" w:name="_Hlt26668975"/>
      <w:r/>
      <w:bookmarkEnd w:id="101"/>
      <w:r/>
      <w:bookmarkStart w:id="102" w:name="_Toc49090509"/>
      <w:r/>
      <w:bookmarkStart w:id="103" w:name="_Toc14577357"/>
      <w:r/>
      <w:bookmarkStart w:id="104" w:name="_Toc513029219"/>
      <w:r/>
      <w:bookmarkStart w:id="105" w:name="_Toc49090507"/>
      <w:r/>
      <w:bookmarkStart w:id="106" w:name="_Toc14577354"/>
      <w:r/>
      <w:bookmarkStart w:id="107" w:name="_Toc513029216"/>
      <w:r>
        <w:rPr>
          <w:rFonts w:hint="default" w:ascii="Times New Roman" w:hAnsi="Times New Roman" w:eastAsia="宋体" w:cs="Times New Roman"/>
          <w:caps w:val="0"/>
          <w:color w:val="000000"/>
          <w:spacing w:val="0"/>
          <w:sz w:val="28"/>
          <w:szCs w:val="28"/>
          <w:highlight w:val="none"/>
        </w:rPr>
        <w:t xml:space="preserve">10、投标函和开标一览表</w:t>
      </w:r>
      <w:r/>
    </w:p>
    <w:p>
      <w:pPr>
        <w:ind w:left="0" w:right="0" w:firstLine="480"/>
        <w:pageBreakBefore w:val="0"/>
        <w:spacing w:line="360" w:lineRule="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bCs/>
          <w:caps w:val="0"/>
          <w:color w:val="000000"/>
          <w:spacing w:val="0"/>
          <w:sz w:val="24"/>
          <w:highlight w:val="none"/>
        </w:rPr>
        <w:t xml:space="preserve">10.1</w:t>
      </w:r>
      <w:r>
        <w:rPr>
          <w:rFonts w:hint="default" w:ascii="Times New Roman" w:hAnsi="Times New Roman" w:eastAsia="宋体" w:cs="Times New Roman"/>
          <w:caps w:val="0"/>
          <w:color w:val="000000"/>
          <w:spacing w:val="0"/>
          <w:sz w:val="24"/>
          <w:highlight w:val="none"/>
        </w:rPr>
        <w:t xml:space="preserve"> 投标人应按照招标文件中提供的格式完整、正确填写投标函、开标一览表。</w:t>
      </w:r>
      <w:r/>
    </w:p>
    <w:p>
      <w:pPr>
        <w:ind w:left="0" w:right="0" w:firstLine="480"/>
        <w:pageBreakBefore w:val="0"/>
        <w:spacing w:line="360" w:lineRule="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bCs/>
          <w:caps w:val="0"/>
          <w:color w:val="000000"/>
          <w:spacing w:val="0"/>
          <w:sz w:val="24"/>
          <w:highlight w:val="none"/>
        </w:rPr>
        <w:t xml:space="preserve">10.2</w:t>
      </w:r>
      <w:r>
        <w:rPr>
          <w:rFonts w:hint="default" w:ascii="Times New Roman" w:hAnsi="Times New Roman" w:eastAsia="宋体" w:cs="Times New Roman"/>
          <w:caps w:val="0"/>
          <w:color w:val="000000"/>
          <w:spacing w:val="0"/>
          <w:sz w:val="24"/>
          <w:highlight w:val="none"/>
        </w:rPr>
        <w:t xml:space="preserve"> </w:t>
      </w:r>
      <w:r>
        <w:rPr>
          <w:rFonts w:hint="default" w:ascii="Times New Roman" w:hAnsi="Times New Roman" w:eastAsia="宋体" w:cs="Times New Roman"/>
          <w:bCs/>
          <w:caps w:val="0"/>
          <w:color w:val="auto"/>
          <w:spacing w:val="0"/>
          <w:sz w:val="24"/>
          <w:highlight w:val="none"/>
        </w:rPr>
        <w:t xml:space="preserve">开标一览表中的价格应与投标文件中投标配置与分项报价表中的价格一致，若出现价格不一致的情况，评标时一律按开标一览表中价格为准</w:t>
      </w:r>
      <w:r>
        <w:rPr>
          <w:rFonts w:hint="default" w:ascii="Times New Roman" w:hAnsi="Times New Roman" w:eastAsia="宋体" w:cs="Times New Roman"/>
          <w:b w:val="0"/>
          <w:bCs w:val="0"/>
          <w:caps w:val="0"/>
          <w:color w:val="auto"/>
          <w:spacing w:val="0"/>
          <w:sz w:val="24"/>
          <w:highlight w:val="none"/>
        </w:rPr>
        <w:t xml:space="preserve">。</w:t>
      </w:r>
      <w:r/>
    </w:p>
    <w:p>
      <w:pPr>
        <w:ind w:left="0" w:right="0" w:firstLine="560"/>
        <w:keepLines/>
        <w:keepNext/>
        <w:pageBreakBefore w:val="0"/>
        <w:spacing w:line="360" w:lineRule="auto"/>
        <w:widowControl w:val="off"/>
        <w:rPr>
          <w:rFonts w:hint="default" w:ascii="Times New Roman" w:hAnsi="Times New Roman" w:eastAsia="宋体" w:cs="Times New Roman"/>
          <w:caps w:val="0"/>
          <w:color w:val="000000"/>
          <w:spacing w:val="0"/>
          <w:sz w:val="28"/>
          <w:szCs w:val="28"/>
          <w:highlight w:val="none"/>
        </w:rPr>
        <w:outlineLvl w:val="9"/>
      </w:pPr>
      <w:r>
        <w:rPr>
          <w:rFonts w:hint="default" w:ascii="Times New Roman" w:hAnsi="Times New Roman" w:eastAsia="宋体" w:cs="Times New Roman"/>
          <w:caps w:val="0"/>
          <w:color w:val="000000"/>
          <w:spacing w:val="0"/>
          <w:sz w:val="28"/>
          <w:szCs w:val="28"/>
          <w:highlight w:val="none"/>
        </w:rPr>
        <w:t xml:space="preserve">11、投标人资格证明文件</w:t>
      </w:r>
      <w:bookmarkEnd w:id="102"/>
      <w:r/>
      <w:bookmarkEnd w:id="103"/>
      <w:r/>
      <w:bookmarkEnd w:id="104"/>
      <w:r/>
      <w:r/>
    </w:p>
    <w:p>
      <w:pPr>
        <w:ind w:left="0" w:right="0" w:firstLine="480"/>
        <w:pageBreakBefore w:val="0"/>
        <w:spacing w:line="360" w:lineRule="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t xml:space="preserve">11.1</w:t>
      </w:r>
      <w:bookmarkStart w:id="108" w:name="_Hlt26668999"/>
      <w:r/>
      <w:bookmarkEnd w:id="108"/>
      <w:r>
        <w:rPr>
          <w:rFonts w:hint="default" w:ascii="Times New Roman" w:hAnsi="Times New Roman" w:eastAsia="宋体" w:cs="Times New Roman"/>
          <w:caps w:val="0"/>
          <w:color w:val="000000"/>
          <w:spacing w:val="0"/>
          <w:sz w:val="24"/>
          <w:highlight w:val="none"/>
        </w:rPr>
        <w:t xml:space="preserve">投标人应按招标文件的要求提交资格证明文件。</w:t>
      </w:r>
      <w:bookmarkEnd w:id="105"/>
      <w:r/>
      <w:bookmarkEnd w:id="106"/>
      <w:r/>
      <w:bookmarkEnd w:id="107"/>
      <w:r/>
      <w:r/>
    </w:p>
    <w:p>
      <w:pPr>
        <w:ind w:left="0" w:right="0" w:firstLine="560"/>
        <w:keepLines/>
        <w:keepNext/>
        <w:pageBreakBefore w:val="0"/>
        <w:spacing w:line="360" w:lineRule="auto"/>
        <w:widowControl w:val="off"/>
        <w:rPr>
          <w:rFonts w:hint="default" w:ascii="Times New Roman" w:hAnsi="Times New Roman" w:eastAsia="宋体" w:cs="Times New Roman"/>
          <w:caps w:val="0"/>
          <w:color w:val="000000"/>
          <w:spacing w:val="0"/>
          <w:sz w:val="28"/>
          <w:szCs w:val="28"/>
          <w:highlight w:val="none"/>
        </w:rPr>
        <w:outlineLvl w:val="9"/>
      </w:pPr>
      <w:r/>
      <w:bookmarkStart w:id="109" w:name="_Toc14577355"/>
      <w:r/>
      <w:bookmarkStart w:id="110" w:name="_Toc49090508"/>
      <w:r>
        <w:rPr>
          <w:rFonts w:hint="default" w:ascii="Times New Roman" w:hAnsi="Times New Roman" w:eastAsia="宋体" w:cs="Times New Roman"/>
          <w:caps w:val="0"/>
          <w:color w:val="000000"/>
          <w:spacing w:val="0"/>
          <w:sz w:val="28"/>
          <w:szCs w:val="28"/>
          <w:highlight w:val="none"/>
        </w:rPr>
        <w:t xml:space="preserve">12、</w:t>
      </w:r>
      <w:bookmarkEnd w:id="109"/>
      <w:r/>
      <w:bookmarkEnd w:id="110"/>
      <w:r>
        <w:rPr>
          <w:rFonts w:hint="default" w:ascii="Times New Roman" w:hAnsi="Times New Roman" w:eastAsia="宋体" w:cs="Times New Roman"/>
          <w:caps w:val="0"/>
          <w:color w:val="auto"/>
          <w:spacing w:val="0"/>
          <w:sz w:val="28"/>
          <w:szCs w:val="28"/>
          <w:highlight w:val="none"/>
        </w:rPr>
        <w:t xml:space="preserve">投标配置与分项报价</w:t>
      </w:r>
      <w:bookmarkStart w:id="111" w:name="_Hlt26670373"/>
      <w:r/>
      <w:bookmarkEnd w:id="111"/>
      <w:r>
        <w:rPr>
          <w:rFonts w:hint="default" w:ascii="Times New Roman" w:hAnsi="Times New Roman" w:eastAsia="宋体" w:cs="Times New Roman"/>
          <w:caps w:val="0"/>
          <w:color w:val="auto"/>
          <w:spacing w:val="0"/>
          <w:sz w:val="28"/>
          <w:szCs w:val="28"/>
          <w:highlight w:val="none"/>
        </w:rPr>
        <w:t xml:space="preserve">表</w:t>
      </w:r>
      <w:r/>
    </w:p>
    <w:p>
      <w:pPr>
        <w:ind w:left="0" w:right="0" w:firstLine="480"/>
        <w:pageBreakBefore w:val="0"/>
        <w:spacing w:line="360" w:lineRule="auto"/>
        <w:widowControl w:val="off"/>
        <w:rPr>
          <w:rFonts w:hint="default" w:ascii="Times New Roman" w:hAnsi="Times New Roman" w:eastAsia="宋体" w:cs="Times New Roman"/>
          <w:bCs/>
          <w:caps w:val="0"/>
          <w:color w:val="000000"/>
          <w:spacing w:val="0"/>
          <w:sz w:val="24"/>
          <w:highlight w:val="none"/>
        </w:rPr>
      </w:pPr>
      <w:r>
        <w:rPr>
          <w:rFonts w:hint="default" w:ascii="Times New Roman" w:hAnsi="Times New Roman" w:eastAsia="宋体" w:cs="Times New Roman"/>
          <w:bCs/>
          <w:caps w:val="0"/>
          <w:color w:val="000000"/>
          <w:spacing w:val="0"/>
          <w:sz w:val="24"/>
          <w:highlight w:val="none"/>
        </w:rPr>
        <w:t xml:space="preserve">12.1</w:t>
      </w:r>
      <w:r>
        <w:rPr>
          <w:rFonts w:hint="default" w:ascii="Times New Roman" w:hAnsi="Times New Roman" w:eastAsia="宋体" w:cs="Times New Roman"/>
          <w:caps w:val="0"/>
          <w:color w:val="000000"/>
          <w:spacing w:val="0"/>
          <w:sz w:val="24"/>
          <w:highlight w:val="none"/>
        </w:rPr>
        <w:t xml:space="preserve"> </w:t>
      </w:r>
      <w:r>
        <w:rPr>
          <w:rFonts w:hint="default" w:ascii="Times New Roman" w:hAnsi="Times New Roman" w:eastAsia="宋体" w:cs="Times New Roman"/>
          <w:caps w:val="0"/>
          <w:color w:val="auto"/>
          <w:spacing w:val="0"/>
          <w:sz w:val="24"/>
          <w:highlight w:val="none"/>
        </w:rPr>
        <w:t xml:space="preserve">投</w:t>
      </w:r>
      <w:bookmarkStart w:id="112" w:name="_Hlt26954840"/>
      <w:r/>
      <w:bookmarkEnd w:id="112"/>
      <w:r>
        <w:rPr>
          <w:rFonts w:hint="default" w:ascii="Times New Roman" w:hAnsi="Times New Roman" w:eastAsia="宋体" w:cs="Times New Roman"/>
          <w:caps w:val="0"/>
          <w:color w:val="auto"/>
          <w:spacing w:val="0"/>
          <w:sz w:val="24"/>
          <w:highlight w:val="none"/>
        </w:rPr>
        <w:t xml:space="preserve">标人应按照招标文件规定格式填报。</w:t>
      </w:r>
      <w:r>
        <w:rPr>
          <w:rFonts w:hint="default" w:ascii="Times New Roman" w:hAnsi="Times New Roman" w:eastAsia="宋体" w:cs="Times New Roman"/>
          <w:b/>
          <w:caps w:val="0"/>
          <w:color w:val="auto"/>
          <w:spacing w:val="0"/>
          <w:sz w:val="24"/>
          <w:highlight w:val="none"/>
        </w:rPr>
        <w:t xml:space="preserve">每项货物和服务等只允许有一个报价</w:t>
      </w:r>
      <w:r>
        <w:rPr>
          <w:rFonts w:hint="default" w:ascii="Times New Roman" w:hAnsi="Times New Roman" w:eastAsia="宋体"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rPr>
        <w:t xml:space="preserve">如有备选配件，备选配件的报价不属于选择的报价</w:t>
      </w:r>
      <w:r>
        <w:rPr>
          <w:rFonts w:hint="default" w:ascii="Times New Roman" w:hAnsi="Times New Roman" w:eastAsia="宋体"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rPr>
        <w:t xml:space="preserve">。</w:t>
      </w:r>
      <w:r/>
    </w:p>
    <w:p>
      <w:pPr>
        <w:ind w:left="0" w:right="0" w:firstLine="480"/>
        <w:pageBreakBefore w:val="0"/>
        <w:spacing w:line="360" w:lineRule="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t xml:space="preserve">12.2 标的物</w:t>
      </w:r>
      <w:r/>
    </w:p>
    <w:p>
      <w:pPr>
        <w:ind w:left="0" w:right="0" w:firstLine="480"/>
        <w:pageBreakBefore w:val="0"/>
        <w:spacing w:line="360" w:lineRule="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t xml:space="preserve">12.2.1</w:t>
      </w:r>
      <w:r>
        <w:rPr>
          <w:rFonts w:hint="default" w:ascii="Times New Roman" w:hAnsi="Times New Roman" w:eastAsia="宋体" w:cs="Times New Roman"/>
          <w:caps w:val="0"/>
          <w:color w:val="auto"/>
          <w:spacing w:val="0"/>
          <w:sz w:val="24"/>
          <w:highlight w:val="none"/>
        </w:rPr>
        <w:t xml:space="preserve">采购人需求的货物、供应、安装，调试及有关技术服务等。</w:t>
      </w:r>
      <w:r/>
    </w:p>
    <w:p>
      <w:pPr>
        <w:ind w:left="0" w:right="0" w:firstLine="480"/>
        <w:pageBreakBefore w:val="0"/>
        <w:spacing w:line="360" w:lineRule="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left="0" w:right="0" w:firstLine="480"/>
        <w:pageBreakBefore w:val="0"/>
        <w:spacing w:line="360" w:lineRule="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t xml:space="preserve">12.3投标货币</w:t>
      </w:r>
      <w:r/>
    </w:p>
    <w:p>
      <w:pPr>
        <w:ind w:left="0" w:right="0" w:firstLine="480"/>
        <w:pageBreakBefore w:val="0"/>
        <w:spacing w:line="360" w:lineRule="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t xml:space="preserve">投标文件中的货物单价和总价无特殊规定的采用人民币报价，以元为单位标注。招标文件中另有规定的按规定执行。</w:t>
      </w:r>
      <w:r/>
    </w:p>
    <w:p>
      <w:pPr>
        <w:ind w:left="0" w:right="0" w:firstLine="480"/>
        <w:pageBreakBefore w:val="0"/>
        <w:spacing w:line="360" w:lineRule="auto"/>
        <w:widowControl w:val="off"/>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12.4 投标配置与分项报价表上的价格应按下列方式分开填写：</w:t>
      </w:r>
      <w:r/>
    </w:p>
    <w:p>
      <w:pPr>
        <w:ind w:left="0" w:right="0" w:firstLine="48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aps w:val="0"/>
          <w:color w:val="auto"/>
          <w:spacing w:val="0"/>
          <w:sz w:val="24"/>
          <w:highlight w:val="none"/>
        </w:rPr>
        <w:t xml:space="preserve">12.4.1 </w:t>
      </w:r>
      <w:r>
        <w:rPr>
          <w:rStyle w:val="1455"/>
          <w:rFonts w:hint="default" w:ascii="Times New Roman" w:hAnsi="Times New Roman" w:eastAsia="宋体" w:cs="Times New Roman"/>
          <w:b w:val="0"/>
          <w:bCs w:val="0"/>
          <w:caps w:val="0"/>
          <w:color w:val="auto"/>
          <w:spacing w:val="0"/>
          <w:sz w:val="24"/>
          <w:highlight w:val="none"/>
          <w:lang w:val="en-US" w:eastAsia="zh-CN"/>
        </w:rPr>
        <w:t xml:space="preserve">总价包括但不限于含设备、软件以及相应的附件、备件、配件、包装、税费、运杂（到位）、保险、安装、调试、验收、管理、售后服务、维护、人员培训、接口费、专利技术、质保期间等一切费用及其他费用等所产生的费用。</w:t>
      </w:r>
      <w:r/>
    </w:p>
    <w:p>
      <w:pPr>
        <w:ind w:left="0" w:right="0" w:firstLine="480"/>
        <w:pageBreakBefore w:val="0"/>
        <w:spacing w:line="360" w:lineRule="auto"/>
        <w:widowControl w:val="off"/>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12.4.2 项目单价按投标配置及分项报价表中要求填报。</w:t>
      </w:r>
      <w:r/>
    </w:p>
    <w:p>
      <w:pPr>
        <w:ind w:left="0" w:right="0" w:firstLine="480"/>
        <w:pageBreakBefore w:val="0"/>
        <w:spacing w:line="360" w:lineRule="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t xml:space="preserve">12.5 本报价必须充分考虑所有可能影响到报价的价格因素，一旦投标结束最终成交，如发生漏、缺、少项，都将被认为是中标人的报价让利行为。</w:t>
      </w:r>
      <w:bookmarkStart w:id="113" w:name="_Hlt26954848"/>
      <w:r/>
      <w:bookmarkEnd w:id="113"/>
      <w:r/>
      <w:bookmarkStart w:id="114" w:name="_Hlt26670482"/>
      <w:r/>
      <w:bookmarkEnd w:id="114"/>
      <w:r/>
      <w:bookmarkStart w:id="115" w:name="_Hlt26954731"/>
      <w:r/>
      <w:bookmarkEnd w:id="115"/>
      <w:r/>
      <w:bookmarkStart w:id="116" w:name="_Hlt26670486"/>
      <w:r/>
      <w:bookmarkEnd w:id="116"/>
      <w:r/>
      <w:bookmarkStart w:id="117" w:name="_Hlt26954846"/>
      <w:r/>
      <w:bookmarkEnd w:id="117"/>
      <w:r/>
      <w:r/>
    </w:p>
    <w:p>
      <w:pPr>
        <w:ind w:left="0" w:right="0" w:firstLine="560"/>
        <w:pageBreakBefore w:val="0"/>
        <w:spacing w:line="360" w:lineRule="auto"/>
        <w:widowControl w:val="off"/>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8"/>
          <w:szCs w:val="28"/>
          <w:highlight w:val="none"/>
        </w:rPr>
        <w:t xml:space="preserve">13</w:t>
      </w:r>
      <w:r>
        <w:rPr>
          <w:rFonts w:hint="default" w:ascii="Times New Roman" w:hAnsi="Times New Roman" w:eastAsia="宋体" w:cs="Times New Roman"/>
          <w:bCs/>
          <w:caps w:val="0"/>
          <w:color w:val="auto"/>
          <w:spacing w:val="0"/>
          <w:szCs w:val="21"/>
          <w:highlight w:val="none"/>
        </w:rPr>
        <w:t xml:space="preserve">、</w:t>
      </w:r>
      <w:r>
        <w:rPr>
          <w:rFonts w:hint="default" w:ascii="Times New Roman" w:hAnsi="Times New Roman" w:eastAsia="宋体" w:cs="Times New Roman"/>
          <w:caps w:val="0"/>
          <w:color w:val="auto"/>
          <w:spacing w:val="0"/>
          <w:sz w:val="28"/>
          <w:szCs w:val="28"/>
          <w:highlight w:val="none"/>
          <w:lang w:val="en-US" w:eastAsia="zh-CN"/>
        </w:rPr>
        <w:t xml:space="preserve">技术参数响应及偏离表、</w:t>
      </w:r>
      <w:r>
        <w:rPr>
          <w:rFonts w:hint="default" w:ascii="Times New Roman" w:hAnsi="Times New Roman" w:eastAsia="宋体" w:cs="Times New Roman"/>
          <w:caps w:val="0"/>
          <w:color w:val="auto"/>
          <w:spacing w:val="0"/>
          <w:sz w:val="28"/>
          <w:szCs w:val="28"/>
          <w:highlight w:val="none"/>
        </w:rPr>
        <w:t xml:space="preserve">商务条款响应及偏离表</w:t>
      </w:r>
      <w:r/>
    </w:p>
    <w:p>
      <w:pPr>
        <w:ind w:left="0" w:right="0" w:firstLine="480"/>
        <w:pageBreakBefore w:val="0"/>
        <w:spacing w:line="360" w:lineRule="auto"/>
        <w:widowControl w:val="off"/>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13.1 对招标</w:t>
      </w:r>
      <w:r>
        <w:rPr>
          <w:rFonts w:hint="default" w:ascii="Times New Roman" w:hAnsi="Times New Roman" w:eastAsia="宋体" w:cs="Times New Roman"/>
          <w:caps w:val="0"/>
          <w:color w:val="auto"/>
          <w:spacing w:val="0"/>
          <w:sz w:val="24"/>
          <w:highlight w:val="none"/>
        </w:rPr>
        <w:t xml:space="preserve">文件</w:t>
      </w:r>
      <w:r>
        <w:rPr>
          <w:rFonts w:hint="default" w:ascii="Times New Roman" w:hAnsi="Times New Roman" w:eastAsia="宋体" w:cs="Times New Roman"/>
          <w:bCs/>
          <w:caps w:val="0"/>
          <w:color w:val="auto"/>
          <w:spacing w:val="0"/>
          <w:sz w:val="24"/>
          <w:highlight w:val="none"/>
        </w:rPr>
        <w:t xml:space="preserve">中的</w:t>
      </w:r>
      <w:r>
        <w:rPr>
          <w:rFonts w:hint="default" w:ascii="Times New Roman" w:hAnsi="Times New Roman" w:eastAsia="宋体" w:cs="Times New Roman"/>
          <w:bCs/>
          <w:caps w:val="0"/>
          <w:color w:val="auto"/>
          <w:spacing w:val="0"/>
          <w:sz w:val="24"/>
          <w:highlight w:val="none"/>
          <w:lang w:val="en-US" w:eastAsia="zh-CN"/>
        </w:rPr>
        <w:t xml:space="preserve">技术参数与</w:t>
      </w:r>
      <w:r>
        <w:rPr>
          <w:rFonts w:hint="default" w:ascii="Times New Roman" w:hAnsi="Times New Roman" w:eastAsia="宋体" w:cs="Times New Roman"/>
          <w:bCs/>
          <w:caps w:val="0"/>
          <w:color w:val="auto"/>
          <w:spacing w:val="0"/>
          <w:sz w:val="24"/>
          <w:highlight w:val="none"/>
        </w:rPr>
        <w:t xml:space="preserve">商务条款要求逐项作出响应或偏离，并说明原因。</w:t>
      </w:r>
      <w:r/>
    </w:p>
    <w:p>
      <w:pPr>
        <w:ind w:left="0" w:right="0" w:firstLine="560"/>
        <w:keepLines/>
        <w:keepNext/>
        <w:pageBreakBefore w:val="0"/>
        <w:spacing w:line="360" w:lineRule="auto"/>
        <w:widowControl w:val="off"/>
        <w:rPr>
          <w:rFonts w:hint="default" w:ascii="Times New Roman" w:hAnsi="Times New Roman" w:eastAsia="宋体" w:cs="Times New Roman"/>
          <w:caps w:val="0"/>
          <w:color w:val="auto"/>
          <w:spacing w:val="0"/>
          <w:sz w:val="28"/>
          <w:szCs w:val="28"/>
          <w:highlight w:val="none"/>
        </w:rPr>
        <w:outlineLvl w:val="9"/>
      </w:pPr>
      <w:r/>
      <w:bookmarkStart w:id="118" w:name="_Toc14577359"/>
      <w:r/>
      <w:bookmarkStart w:id="119" w:name="_Toc49090510"/>
      <w:r>
        <w:rPr>
          <w:rFonts w:hint="default" w:ascii="Times New Roman" w:hAnsi="Times New Roman" w:eastAsia="宋体" w:cs="Times New Roman"/>
          <w:caps w:val="0"/>
          <w:color w:val="auto"/>
          <w:spacing w:val="0"/>
          <w:sz w:val="28"/>
          <w:szCs w:val="28"/>
          <w:highlight w:val="none"/>
        </w:rPr>
        <w:t xml:space="preserve">14、技术方案及实施方案</w:t>
      </w:r>
      <w:r/>
    </w:p>
    <w:p>
      <w:pPr>
        <w:ind w:left="0" w:right="0" w:firstLine="480"/>
        <w:pageBreakBefore w:val="0"/>
        <w:spacing w:line="360" w:lineRule="auto"/>
        <w:widowControl w:val="off"/>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14.1</w:t>
      </w:r>
      <w:r>
        <w:rPr>
          <w:rFonts w:hint="default" w:ascii="Times New Roman" w:hAnsi="Times New Roman" w:eastAsia="宋体" w:cs="Times New Roman"/>
          <w:caps w:val="0"/>
          <w:color w:val="auto"/>
          <w:spacing w:val="0"/>
          <w:sz w:val="24"/>
          <w:highlight w:val="none"/>
        </w:rPr>
        <w:t xml:space="preserve">投标</w:t>
      </w:r>
      <w:r>
        <w:rPr>
          <w:rFonts w:hint="default" w:ascii="Times New Roman" w:hAnsi="Times New Roman" w:eastAsia="宋体" w:cs="Times New Roman"/>
          <w:bCs/>
          <w:caps w:val="0"/>
          <w:color w:val="auto"/>
          <w:spacing w:val="0"/>
          <w:sz w:val="24"/>
          <w:highlight w:val="none"/>
        </w:rPr>
        <w:t xml:space="preserve">文件中应体现技术方案、服务承诺、培训承诺和优惠承诺及各项计划。</w:t>
      </w:r>
      <w:r/>
    </w:p>
    <w:p>
      <w:pPr>
        <w:ind w:left="0" w:right="0" w:firstLine="560"/>
        <w:keepLines/>
        <w:keepNext/>
        <w:pageBreakBefore w:val="0"/>
        <w:spacing w:line="360" w:lineRule="auto"/>
        <w:widowControl w:val="off"/>
        <w:rPr>
          <w:rFonts w:hint="default" w:ascii="Times New Roman" w:hAnsi="Times New Roman" w:eastAsia="宋体" w:cs="Times New Roman"/>
          <w:caps w:val="0"/>
          <w:color w:val="auto"/>
          <w:spacing w:val="0"/>
          <w:sz w:val="24"/>
          <w:highlight w:val="none"/>
        </w:rPr>
        <w:outlineLvl w:val="9"/>
      </w:pPr>
      <w:r>
        <w:rPr>
          <w:rFonts w:hint="default" w:ascii="Times New Roman" w:hAnsi="Times New Roman" w:eastAsia="宋体" w:cs="Times New Roman"/>
          <w:caps w:val="0"/>
          <w:color w:val="auto"/>
          <w:spacing w:val="0"/>
          <w:sz w:val="28"/>
          <w:szCs w:val="28"/>
          <w:highlight w:val="none"/>
        </w:rPr>
        <w:t xml:space="preserve">15、投标人情况介绍</w:t>
      </w:r>
      <w:r/>
    </w:p>
    <w:p>
      <w:pPr>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pPr>
      <w:r>
        <w:rPr>
          <w:rStyle w:val="1455"/>
          <w:rFonts w:hint="default" w:ascii="Times New Roman" w:hAnsi="Times New Roman" w:eastAsia="宋体" w:cs="Times New Roman"/>
          <w:b w:val="0"/>
          <w:caps w:val="0"/>
          <w:color w:val="auto"/>
          <w:spacing w:val="0"/>
          <w:sz w:val="24"/>
          <w:highlight w:val="none"/>
        </w:rPr>
        <w:t xml:space="preserve">15.1 投标人的总体情况应在电子投标文件中作出说明。</w:t>
      </w:r>
      <w:bookmarkEnd w:id="118"/>
      <w:r/>
      <w:bookmarkEnd w:id="119"/>
      <w:r/>
      <w:r/>
    </w:p>
    <w:p>
      <w:pPr>
        <w:ind w:left="0" w:right="0" w:firstLine="560"/>
        <w:keepLines/>
        <w:keepNext/>
        <w:pageBreakBefore w:val="0"/>
        <w:spacing w:line="360" w:lineRule="auto"/>
        <w:widowControl w:val="off"/>
        <w:rPr>
          <w:rFonts w:hint="default" w:ascii="Times New Roman" w:hAnsi="Times New Roman" w:eastAsia="宋体" w:cs="Times New Roman"/>
          <w:caps w:val="0"/>
          <w:color w:val="auto"/>
          <w:spacing w:val="0"/>
          <w:sz w:val="28"/>
          <w:szCs w:val="28"/>
          <w:highlight w:val="none"/>
        </w:rPr>
        <w:outlineLvl w:val="9"/>
      </w:pPr>
      <w:r/>
      <w:bookmarkStart w:id="120" w:name="_Hlt26954850"/>
      <w:r/>
      <w:bookmarkEnd w:id="120"/>
      <w:r/>
      <w:bookmarkStart w:id="121" w:name="_Hlt26670489"/>
      <w:r/>
      <w:bookmarkEnd w:id="121"/>
      <w:r/>
      <w:bookmarkStart w:id="122" w:name="EBafc5492861ec403790d6a161ed611335"/>
      <w:r/>
      <w:bookmarkEnd w:id="122"/>
      <w:r/>
      <w:bookmarkStart w:id="123" w:name="_Hlt26954734"/>
      <w:r/>
      <w:bookmarkEnd w:id="123"/>
      <w:r/>
      <w:bookmarkStart w:id="124" w:name="_Toc14577360"/>
      <w:r/>
      <w:bookmarkStart w:id="125" w:name="_Toc49090511"/>
      <w:r>
        <w:rPr>
          <w:rFonts w:hint="default" w:ascii="Times New Roman" w:hAnsi="Times New Roman" w:eastAsia="宋体" w:cs="Times New Roman"/>
          <w:caps w:val="0"/>
          <w:color w:val="auto"/>
          <w:spacing w:val="0"/>
          <w:sz w:val="28"/>
          <w:szCs w:val="28"/>
          <w:highlight w:val="none"/>
        </w:rPr>
        <w:t xml:space="preserve">16、投标保证金</w:t>
      </w:r>
      <w:r/>
    </w:p>
    <w:p>
      <w:pPr>
        <w:ind w:left="0" w:right="0" w:firstLine="480"/>
        <w:pageBreakBefore w:val="0"/>
        <w:spacing w:line="360" w:lineRule="auto"/>
        <w:widowControl w:val="off"/>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16.1本次招标不收取投标保证金。</w:t>
      </w:r>
      <w:bookmarkEnd w:id="124"/>
      <w:r/>
      <w:bookmarkEnd w:id="125"/>
      <w:r/>
      <w:r/>
    </w:p>
    <w:p>
      <w:pPr>
        <w:ind w:left="0" w:right="0" w:firstLine="560"/>
        <w:keepLines/>
        <w:keepNext/>
        <w:pageBreakBefore w:val="0"/>
        <w:spacing w:line="360" w:lineRule="auto"/>
        <w:widowControl w:val="off"/>
        <w:rPr>
          <w:rFonts w:hint="default" w:ascii="Times New Roman" w:hAnsi="Times New Roman" w:eastAsia="宋体" w:cs="Times New Roman"/>
          <w:caps w:val="0"/>
          <w:color w:val="auto"/>
          <w:spacing w:val="0"/>
          <w:sz w:val="28"/>
          <w:szCs w:val="28"/>
          <w:highlight w:val="none"/>
        </w:rPr>
        <w:outlineLvl w:val="9"/>
      </w:pPr>
      <w:r>
        <w:rPr>
          <w:rFonts w:hint="default" w:ascii="Times New Roman" w:hAnsi="Times New Roman" w:eastAsia="宋体" w:cs="Times New Roman"/>
          <w:caps w:val="0"/>
          <w:color w:val="auto"/>
          <w:spacing w:val="0"/>
          <w:sz w:val="28"/>
          <w:szCs w:val="28"/>
          <w:highlight w:val="none"/>
        </w:rPr>
        <w:t xml:space="preserve">17、投标有效期</w:t>
      </w:r>
      <w:r/>
    </w:p>
    <w:p>
      <w:pPr>
        <w:ind w:left="0" w:right="0" w:firstLine="480"/>
        <w:pageBreakBefore w:val="0"/>
        <w:spacing w:line="360" w:lineRule="auto"/>
        <w:widowControl w:val="off"/>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17.1 投标有效期为</w:t>
      </w:r>
      <w:bookmarkStart w:id="126" w:name="EB14bb242aab194694b200adfbd996a9fb"/>
      <w:r>
        <w:rPr>
          <w:rFonts w:hint="default" w:ascii="Times New Roman" w:hAnsi="Times New Roman" w:eastAsia="宋体" w:cs="Times New Roman"/>
          <w:bCs/>
          <w:caps w:val="0"/>
          <w:color w:val="auto"/>
          <w:spacing w:val="0"/>
          <w:sz w:val="24"/>
          <w:highlight w:val="none"/>
        </w:rPr>
        <w:t xml:space="preserve">苏州万泰招投标代理有限公司</w:t>
      </w:r>
      <w:bookmarkEnd w:id="126"/>
      <w:r>
        <w:rPr>
          <w:rFonts w:hint="default" w:ascii="Times New Roman" w:hAnsi="Times New Roman" w:eastAsia="宋体" w:cs="Times New Roman"/>
          <w:bCs/>
          <w:caps w:val="0"/>
          <w:color w:val="auto"/>
          <w:spacing w:val="0"/>
          <w:sz w:val="24"/>
          <w:highlight w:val="none"/>
        </w:rPr>
        <w:t xml:space="preserve">规定的开标之日后九十（90）天。投标有效期比规定短的将被视为非响应性投标而予以拒绝。</w:t>
      </w:r>
      <w:r/>
    </w:p>
    <w:p>
      <w:pPr>
        <w:ind w:left="0" w:right="0" w:firstLine="480"/>
        <w:pageBreakBefore w:val="0"/>
        <w:spacing w:line="360" w:lineRule="auto"/>
        <w:widowControl w:val="off"/>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17.2 在特殊情况下，</w:t>
      </w:r>
      <w:bookmarkStart w:id="127" w:name="EB744a1ea50d2a4f2a95ff927bac13cc01"/>
      <w:r>
        <w:rPr>
          <w:rFonts w:hint="default" w:ascii="Times New Roman" w:hAnsi="Times New Roman" w:eastAsia="宋体" w:cs="Times New Roman"/>
          <w:bCs/>
          <w:caps w:val="0"/>
          <w:color w:val="auto"/>
          <w:spacing w:val="0"/>
          <w:sz w:val="24"/>
          <w:highlight w:val="none"/>
        </w:rPr>
        <w:t xml:space="preserve">苏州万泰招投标代理有限公司</w:t>
      </w:r>
      <w:bookmarkEnd w:id="127"/>
      <w:r>
        <w:rPr>
          <w:rFonts w:hint="default" w:ascii="Times New Roman" w:hAnsi="Times New Roman" w:eastAsia="宋体" w:cs="Times New Roman"/>
          <w:bCs/>
          <w:caps w:val="0"/>
          <w:color w:val="auto"/>
          <w:spacing w:val="0"/>
          <w:sz w:val="24"/>
          <w:highlight w:val="none"/>
        </w:rPr>
        <w:t xml:space="preserve">于原投标有效期满之前，可向投标人提出延长投标有效期的要求。这种要求与答复均应采用书面形式。投标人可以拒绝</w:t>
      </w:r>
      <w:bookmarkStart w:id="128" w:name="EB02477e63216044f88860290c0c0f385d"/>
      <w:r>
        <w:rPr>
          <w:rFonts w:hint="default" w:ascii="Times New Roman" w:hAnsi="Times New Roman" w:eastAsia="宋体" w:cs="Times New Roman"/>
          <w:bCs/>
          <w:caps w:val="0"/>
          <w:color w:val="auto"/>
          <w:spacing w:val="0"/>
          <w:sz w:val="24"/>
          <w:highlight w:val="none"/>
        </w:rPr>
        <w:t xml:space="preserve">苏州万泰招投标代理有限公司</w:t>
      </w:r>
      <w:bookmarkEnd w:id="128"/>
      <w:r>
        <w:rPr>
          <w:rFonts w:hint="default" w:ascii="Times New Roman" w:hAnsi="Times New Roman" w:eastAsia="宋体" w:cs="Times New Roman"/>
          <w:bCs/>
          <w:caps w:val="0"/>
          <w:color w:val="auto"/>
          <w:spacing w:val="0"/>
          <w:sz w:val="24"/>
          <w:highlight w:val="none"/>
        </w:rPr>
        <w:t xml:space="preserve">的这一要求而放弃投标。同意延长投标有效期的投标人既不能要求也不允许修改其投标文件。受投标有效期约束的所有权利与义务均延长至新的有效期。</w:t>
      </w:r>
      <w:r/>
    </w:p>
    <w:p>
      <w:pPr>
        <w:ind w:left="0" w:right="0" w:firstLine="560"/>
        <w:keepLines/>
        <w:keepNext/>
        <w:pageBreakBefore w:val="0"/>
        <w:spacing w:line="360" w:lineRule="auto"/>
        <w:widowControl w:val="off"/>
        <w:rPr>
          <w:rFonts w:hint="default" w:ascii="Times New Roman" w:hAnsi="Times New Roman" w:eastAsia="宋体" w:cs="Times New Roman"/>
          <w:caps w:val="0"/>
          <w:color w:val="auto"/>
          <w:spacing w:val="0"/>
          <w:sz w:val="28"/>
          <w:szCs w:val="28"/>
          <w:highlight w:val="none"/>
        </w:rPr>
        <w:outlineLvl w:val="9"/>
      </w:pPr>
      <w:r>
        <w:rPr>
          <w:rFonts w:hint="default" w:ascii="Times New Roman" w:hAnsi="Times New Roman" w:eastAsia="宋体" w:cs="Times New Roman"/>
          <w:caps w:val="0"/>
          <w:color w:val="auto"/>
          <w:spacing w:val="0"/>
          <w:sz w:val="28"/>
          <w:szCs w:val="28"/>
          <w:highlight w:val="none"/>
        </w:rPr>
        <w:t xml:space="preserve">18、投标文件的签署</w:t>
      </w:r>
      <w:r/>
    </w:p>
    <w:p>
      <w:pPr>
        <w:ind w:left="0" w:right="0" w:firstLine="480"/>
        <w:pageBreakBefore w:val="0"/>
        <w:spacing w:line="360" w:lineRule="auto"/>
        <w:widowControl w:val="off"/>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18.1 本招标文件所表述（指定）的公章是指法定名称章，不包括合同专用章、业务专用章等印章。</w:t>
      </w:r>
      <w:r/>
    </w:p>
    <w:p>
      <w:pPr>
        <w:pStyle w:val="1450"/>
        <w:ind w:left="0" w:right="0" w:firstLine="562"/>
        <w:jc w:val="left"/>
        <w:pageBreakBefore w:val="0"/>
        <w:spacing w:before="0" w:after="0" w:line="360" w:lineRule="auto"/>
        <w:widowControl w:val="off"/>
        <w:rPr>
          <w:rStyle w:val="1453"/>
          <w:rFonts w:hint="default" w:ascii="Times New Roman" w:hAnsi="Times New Roman" w:eastAsia="宋体" w:cs="Times New Roman"/>
          <w:b/>
          <w:bCs/>
          <w:caps w:val="0"/>
          <w:color w:val="auto"/>
          <w:spacing w:val="0"/>
          <w:highlight w:val="none"/>
        </w:rPr>
      </w:pPr>
      <w:r/>
      <w:bookmarkStart w:id="129" w:name="_Hlt26954739"/>
      <w:r/>
      <w:bookmarkEnd w:id="129"/>
      <w:r/>
      <w:bookmarkStart w:id="130" w:name="EBa5e69283da1348f3b73656e0fd552d89"/>
      <w:r/>
      <w:bookmarkEnd w:id="130"/>
      <w:r/>
      <w:bookmarkStart w:id="131" w:name="_Hlt26954852"/>
      <w:r/>
      <w:bookmarkEnd w:id="131"/>
      <w:r/>
      <w:bookmarkStart w:id="132" w:name="_Toc6389296"/>
      <w:r/>
      <w:bookmarkStart w:id="133" w:name="_Toc6388848"/>
      <w:r/>
      <w:bookmarkStart w:id="134" w:name="_Toc35244871"/>
      <w:r/>
      <w:bookmarkStart w:id="135" w:name="_Toc54119649"/>
      <w:r/>
      <w:bookmarkStart w:id="136" w:name="_Toc4718"/>
      <w:r/>
      <w:bookmarkStart w:id="137" w:name="_Toc120614217"/>
      <w:r/>
      <w:bookmarkStart w:id="138" w:name="_Toc513029224"/>
      <w:r/>
      <w:bookmarkStart w:id="139" w:name="_Toc20823296"/>
      <w:r/>
      <w:bookmarkStart w:id="140" w:name="_Toc16938540"/>
      <w:r>
        <w:rPr>
          <w:rStyle w:val="1453"/>
          <w:rFonts w:hint="default" w:ascii="Times New Roman" w:hAnsi="Times New Roman" w:eastAsia="宋体" w:cs="Times New Roman"/>
          <w:b/>
          <w:bCs/>
          <w:caps w:val="0"/>
          <w:color w:val="auto"/>
          <w:spacing w:val="0"/>
          <w:highlight w:val="none"/>
        </w:rPr>
        <w:t xml:space="preserve">四、</w:t>
      </w:r>
      <w:bookmarkEnd w:id="132"/>
      <w:r/>
      <w:bookmarkEnd w:id="133"/>
      <w:r/>
      <w:bookmarkEnd w:id="134"/>
      <w:r>
        <w:rPr>
          <w:rStyle w:val="1453"/>
          <w:rFonts w:hint="default" w:ascii="Times New Roman" w:hAnsi="Times New Roman" w:eastAsia="宋体" w:cs="Times New Roman"/>
          <w:b/>
          <w:bCs/>
          <w:caps w:val="0"/>
          <w:color w:val="auto"/>
          <w:spacing w:val="0"/>
          <w:highlight w:val="none"/>
        </w:rPr>
        <w:t xml:space="preserve">投标文件的递交</w:t>
      </w:r>
      <w:bookmarkEnd w:id="135"/>
      <w:r/>
      <w:bookmarkEnd w:id="136"/>
      <w:r/>
      <w:r/>
    </w:p>
    <w:p>
      <w:pPr>
        <w:ind w:left="0" w:right="0" w:firstLine="560"/>
        <w:keepLines/>
        <w:keepNext/>
        <w:pageBreakBefore w:val="0"/>
        <w:spacing w:line="360" w:lineRule="auto"/>
        <w:widowControl w:val="off"/>
        <w:rPr>
          <w:rFonts w:hint="default" w:ascii="Times New Roman" w:hAnsi="Times New Roman" w:eastAsia="宋体" w:cs="Times New Roman"/>
          <w:caps w:val="0"/>
          <w:color w:val="auto"/>
          <w:spacing w:val="0"/>
          <w:sz w:val="28"/>
          <w:szCs w:val="28"/>
          <w:highlight w:val="none"/>
        </w:rPr>
        <w:outlineLvl w:val="9"/>
      </w:pPr>
      <w:r>
        <w:rPr>
          <w:rFonts w:hint="default" w:ascii="Times New Roman" w:hAnsi="Times New Roman" w:eastAsia="宋体" w:cs="Times New Roman"/>
          <w:caps w:val="0"/>
          <w:color w:val="auto"/>
          <w:spacing w:val="0"/>
          <w:sz w:val="28"/>
          <w:szCs w:val="28"/>
          <w:highlight w:val="none"/>
        </w:rPr>
        <w:t xml:space="preserve">19、</w:t>
      </w:r>
      <w:r>
        <w:rPr>
          <w:rFonts w:hint="default" w:ascii="Times New Roman" w:hAnsi="Times New Roman" w:eastAsia="宋体" w:cs="Times New Roman"/>
          <w:caps w:val="0"/>
          <w:color w:val="auto"/>
          <w:spacing w:val="0"/>
          <w:sz w:val="28"/>
          <w:szCs w:val="28"/>
          <w:highlight w:val="none"/>
          <w:lang w:val="en-US" w:eastAsia="zh-CN"/>
        </w:rPr>
        <w:t xml:space="preserve">电子</w:t>
      </w:r>
      <w:r>
        <w:rPr>
          <w:rFonts w:hint="default" w:ascii="Times New Roman" w:hAnsi="Times New Roman" w:eastAsia="宋体" w:cs="Times New Roman"/>
          <w:caps w:val="0"/>
          <w:color w:val="auto"/>
          <w:spacing w:val="0"/>
          <w:sz w:val="28"/>
          <w:szCs w:val="28"/>
          <w:highlight w:val="none"/>
        </w:rPr>
        <w:t xml:space="preserve">投标文件的递交</w:t>
      </w:r>
      <w:r/>
    </w:p>
    <w:p>
      <w:pPr>
        <w:pStyle w:val="1456"/>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pBdr>
          <w:top w:val="none" w:color="000000" w:sz="0" w:space="0"/>
          <w:left w:val="none" w:color="000000" w:sz="0" w:space="0"/>
          <w:bottom w:val="none" w:color="000000" w:sz="0" w:space="0"/>
          <w:right w:val="none" w:color="000000" w:sz="0" w:space="0"/>
        </w:pBdr>
      </w:pPr>
      <w:r>
        <w:rPr>
          <w:rStyle w:val="1455"/>
          <w:rFonts w:hint="default" w:ascii="Times New Roman" w:hAnsi="Times New Roman" w:eastAsia="宋体" w:cs="Times New Roman"/>
          <w:b w:val="0"/>
          <w:caps w:val="0"/>
          <w:color w:val="auto"/>
          <w:spacing w:val="0"/>
          <w:sz w:val="24"/>
          <w:highlight w:val="none"/>
        </w:rPr>
        <w:t xml:space="preserve">19.1 </w:t>
      </w:r>
      <w:r>
        <w:rPr>
          <w:rStyle w:val="1455"/>
          <w:rFonts w:hint="default" w:ascii="Times New Roman" w:hAnsi="Times New Roman" w:eastAsia="宋体" w:cs="Times New Roman"/>
          <w:b w:val="0"/>
          <w:bCs w:val="0"/>
          <w:caps w:val="0"/>
          <w:color w:val="auto"/>
          <w:spacing w:val="0"/>
          <w:sz w:val="24"/>
          <w:szCs w:val="24"/>
          <w:highlight w:val="none"/>
        </w:rPr>
        <w:t xml:space="preserve">投标人应当按照</w:t>
      </w:r>
      <w:r>
        <w:rPr>
          <w:rStyle w:val="1455"/>
          <w:rFonts w:hint="default" w:ascii="Times New Roman" w:hAnsi="Times New Roman" w:eastAsia="宋体" w:cs="Times New Roman"/>
          <w:b w:val="0"/>
          <w:caps w:val="0"/>
          <w:color w:val="auto"/>
          <w:spacing w:val="0"/>
          <w:sz w:val="24"/>
          <w:highlight w:val="none"/>
        </w:rPr>
        <w:t xml:space="preserve">《</w:t>
      </w:r>
      <w:r>
        <w:rPr>
          <w:rFonts w:hint="default" w:ascii="Times New Roman" w:hAnsi="Times New Roman" w:eastAsia="宋体" w:cs="Times New Roman"/>
          <w:caps w:val="0"/>
          <w:color w:val="auto"/>
          <w:spacing w:val="0"/>
          <w:sz w:val="24"/>
          <w:highlight w:val="none"/>
        </w:rPr>
        <w:t xml:space="preserve">苏采云系统供应商操作手册</w:t>
      </w:r>
      <w:r>
        <w:rPr>
          <w:rStyle w:val="1455"/>
          <w:rFonts w:hint="default" w:ascii="Times New Roman" w:hAnsi="Times New Roman" w:eastAsia="宋体" w:cs="Times New Roman"/>
          <w:b w:val="0"/>
          <w:caps w:val="0"/>
          <w:color w:val="auto"/>
          <w:spacing w:val="0"/>
          <w:sz w:val="24"/>
          <w:highlight w:val="none"/>
        </w:rPr>
        <w:t xml:space="preserve">》规定，在投标截止时间前制作并上传电子投标文件。</w:t>
      </w:r>
      <w:r/>
    </w:p>
    <w:p>
      <w:pPr>
        <w:pStyle w:val="1456"/>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lang w:val="en-US" w:eastAsia="zh-CN"/>
        </w:rPr>
        <w:pBdr>
          <w:top w:val="none" w:color="000000" w:sz="0" w:space="0"/>
          <w:left w:val="none" w:color="000000" w:sz="0" w:space="0"/>
          <w:bottom w:val="none" w:color="000000" w:sz="0" w:space="0"/>
          <w:right w:val="none" w:color="000000" w:sz="0" w:space="0"/>
        </w:pBdr>
      </w:pPr>
      <w:r>
        <w:rPr>
          <w:rStyle w:val="1455"/>
          <w:rFonts w:hint="default" w:ascii="Times New Roman" w:hAnsi="Times New Roman" w:eastAsia="宋体" w:cs="Times New Roman"/>
          <w:b w:val="0"/>
          <w:caps w:val="0"/>
          <w:color w:val="auto"/>
          <w:spacing w:val="0"/>
          <w:sz w:val="24"/>
          <w:highlight w:val="none"/>
          <w:lang w:val="en-US" w:eastAsia="zh-CN"/>
        </w:rPr>
        <w:t xml:space="preserve">19.2 中标人在采购活动结束后，提供纸质胶装中标投标文件交于采购代理机构，用于制作归档资料。</w:t>
      </w:r>
      <w:r/>
    </w:p>
    <w:p>
      <w:pPr>
        <w:ind w:left="0" w:right="0" w:firstLine="560"/>
        <w:keepLines/>
        <w:keepNext/>
        <w:pageBreakBefore w:val="0"/>
        <w:spacing w:line="360" w:lineRule="auto"/>
        <w:widowControl w:val="off"/>
        <w:rPr>
          <w:rFonts w:hint="default" w:ascii="Times New Roman" w:hAnsi="Times New Roman" w:eastAsia="宋体" w:cs="Times New Roman"/>
          <w:caps w:val="0"/>
          <w:color w:val="auto"/>
          <w:spacing w:val="0"/>
          <w:sz w:val="28"/>
          <w:szCs w:val="28"/>
          <w:highlight w:val="none"/>
        </w:rPr>
        <w:outlineLvl w:val="9"/>
      </w:pPr>
      <w:r/>
      <w:bookmarkStart w:id="141" w:name="EBfc3777c758ec4babb4bf9b969f094487"/>
      <w:r/>
      <w:bookmarkEnd w:id="141"/>
      <w:r/>
      <w:bookmarkStart w:id="142" w:name="_Toc6389298"/>
      <w:r/>
      <w:bookmarkStart w:id="143" w:name="_Toc6388850"/>
      <w:r>
        <w:rPr>
          <w:rFonts w:hint="default" w:ascii="Times New Roman" w:hAnsi="Times New Roman" w:eastAsia="宋体" w:cs="Times New Roman"/>
          <w:caps w:val="0"/>
          <w:color w:val="auto"/>
          <w:spacing w:val="0"/>
          <w:sz w:val="28"/>
          <w:szCs w:val="28"/>
          <w:highlight w:val="none"/>
        </w:rPr>
        <w:t xml:space="preserve">20、投标截止日期</w:t>
      </w:r>
      <w:bookmarkEnd w:id="142"/>
      <w:r/>
      <w:bookmarkEnd w:id="143"/>
      <w:r/>
      <w:r/>
    </w:p>
    <w:p>
      <w:pPr>
        <w:pStyle w:val="1456"/>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rPr>
        <w:t xml:space="preserve">20.1 投标人上传电子投标文件的时间不得迟于招标公告中规定的投标截止时间。</w:t>
      </w:r>
      <w:r/>
    </w:p>
    <w:p>
      <w:pPr>
        <w:pStyle w:val="1456"/>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lang w:val="en-US" w:eastAsia="zh-CN"/>
        </w:rPr>
        <w:t xml:space="preserve">20.2 </w:t>
      </w:r>
      <w:r>
        <w:rPr>
          <w:rStyle w:val="1455"/>
          <w:rFonts w:hint="default" w:ascii="Times New Roman" w:hAnsi="Times New Roman" w:eastAsia="宋体" w:cs="Times New Roman"/>
          <w:b w:val="0"/>
          <w:caps w:val="0"/>
          <w:color w:val="auto"/>
          <w:spacing w:val="0"/>
          <w:sz w:val="24"/>
          <w:highlight w:val="none"/>
        </w:rPr>
        <w:t xml:space="preserve">投标人应充分考虑到网络环境、网络带宽等风险因素，如因投标人自身原因造成的电子投标文件上传不成功由投标人自行承担全部责任。</w:t>
      </w:r>
      <w:r/>
    </w:p>
    <w:p>
      <w:pPr>
        <w:ind w:left="0" w:right="0" w:firstLine="560"/>
        <w:keepLines/>
        <w:keepNext/>
        <w:pageBreakBefore w:val="0"/>
        <w:spacing w:line="360" w:lineRule="auto"/>
        <w:widowControl w:val="off"/>
        <w:rPr>
          <w:rFonts w:hint="default" w:ascii="Times New Roman" w:hAnsi="Times New Roman" w:eastAsia="宋体" w:cs="Times New Roman"/>
          <w:caps w:val="0"/>
          <w:color w:val="auto"/>
          <w:spacing w:val="0"/>
          <w:sz w:val="28"/>
          <w:szCs w:val="28"/>
          <w:highlight w:val="none"/>
          <w:lang w:val="en-US"/>
        </w:rPr>
        <w:outlineLvl w:val="9"/>
      </w:pPr>
      <w:r/>
      <w:bookmarkStart w:id="144" w:name="EBc8ad76a9f0394784bc2c7afade7308b0"/>
      <w:r/>
      <w:bookmarkEnd w:id="144"/>
      <w:r/>
      <w:bookmarkStart w:id="145" w:name="_Toc6389299"/>
      <w:r/>
      <w:bookmarkStart w:id="146" w:name="_Toc6388851"/>
      <w:r>
        <w:rPr>
          <w:rFonts w:hint="default" w:ascii="Times New Roman" w:hAnsi="Times New Roman" w:eastAsia="宋体" w:cs="Times New Roman"/>
          <w:caps w:val="0"/>
          <w:color w:val="auto"/>
          <w:spacing w:val="0"/>
          <w:sz w:val="28"/>
          <w:szCs w:val="28"/>
          <w:highlight w:val="none"/>
        </w:rPr>
        <w:t xml:space="preserve">21、</w:t>
      </w:r>
      <w:bookmarkEnd w:id="145"/>
      <w:r/>
      <w:bookmarkEnd w:id="146"/>
      <w:r>
        <w:rPr>
          <w:rFonts w:hint="default" w:ascii="Times New Roman" w:hAnsi="Times New Roman" w:eastAsia="宋体" w:cs="Times New Roman"/>
          <w:caps w:val="0"/>
          <w:color w:val="auto"/>
          <w:spacing w:val="0"/>
          <w:sz w:val="28"/>
          <w:szCs w:val="28"/>
          <w:highlight w:val="none"/>
        </w:rPr>
        <w:t xml:space="preserve">投标文件</w:t>
      </w:r>
      <w:r>
        <w:rPr>
          <w:rFonts w:hint="default" w:ascii="Times New Roman" w:hAnsi="Times New Roman" w:eastAsia="宋体" w:cs="Times New Roman"/>
          <w:caps w:val="0"/>
          <w:color w:val="auto"/>
          <w:spacing w:val="0"/>
          <w:sz w:val="28"/>
          <w:szCs w:val="28"/>
          <w:highlight w:val="none"/>
          <w:lang w:val="en-US" w:eastAsia="zh-CN"/>
        </w:rPr>
        <w:t xml:space="preserve">的递交</w:t>
      </w:r>
      <w:r/>
    </w:p>
    <w:p>
      <w:pPr>
        <w:ind w:left="0" w:right="0" w:firstLine="480"/>
        <w:pageBreakBefore w:val="0"/>
        <w:spacing w:line="360" w:lineRule="auto"/>
        <w:widowControl w:val="off"/>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21.1</w:t>
      </w:r>
      <w:bookmarkStart w:id="147" w:name="EB23601a5f75064c12bfd46eb7b3c4c778"/>
      <w:r>
        <w:rPr>
          <w:rFonts w:hint="default" w:ascii="Times New Roman" w:hAnsi="Times New Roman" w:eastAsia="宋体" w:cs="Times New Roman"/>
          <w:caps w:val="0"/>
          <w:color w:val="auto"/>
          <w:spacing w:val="0"/>
          <w:sz w:val="24"/>
          <w:highlight w:val="none"/>
          <w:lang w:val="en-US" w:eastAsia="zh-CN"/>
        </w:rPr>
        <w:t xml:space="preserve"> </w:t>
      </w:r>
      <w:r>
        <w:rPr>
          <w:rFonts w:hint="default" w:ascii="Times New Roman" w:hAnsi="Times New Roman" w:eastAsia="宋体" w:cs="Times New Roman"/>
          <w:caps w:val="0"/>
          <w:color w:val="auto"/>
          <w:spacing w:val="0"/>
          <w:sz w:val="24"/>
          <w:highlight w:val="none"/>
        </w:rPr>
        <w:t xml:space="preserve">苏州万泰招投标代理有限公司</w:t>
      </w:r>
      <w:bookmarkEnd w:id="147"/>
      <w:r>
        <w:rPr>
          <w:rFonts w:hint="default" w:ascii="Times New Roman" w:hAnsi="Times New Roman" w:eastAsia="宋体" w:cs="Times New Roman"/>
          <w:caps w:val="0"/>
          <w:color w:val="auto"/>
          <w:spacing w:val="0"/>
          <w:sz w:val="24"/>
          <w:highlight w:val="none"/>
        </w:rPr>
        <w:t xml:space="preserve">拒绝接收在其规定的投标截止时间后递交的任何投标文件。</w:t>
      </w:r>
      <w:r/>
    </w:p>
    <w:p>
      <w:pPr>
        <w:ind w:left="0" w:right="0" w:firstLine="560"/>
        <w:keepLines/>
        <w:keepNext/>
        <w:pageBreakBefore w:val="0"/>
        <w:spacing w:line="360" w:lineRule="auto"/>
        <w:widowControl w:val="off"/>
        <w:rPr>
          <w:rFonts w:hint="default" w:ascii="Times New Roman" w:hAnsi="Times New Roman" w:eastAsia="宋体" w:cs="Times New Roman"/>
          <w:caps w:val="0"/>
          <w:color w:val="auto"/>
          <w:spacing w:val="0"/>
          <w:sz w:val="28"/>
          <w:szCs w:val="28"/>
          <w:highlight w:val="none"/>
        </w:rPr>
        <w:outlineLvl w:val="9"/>
      </w:pPr>
      <w:r/>
      <w:bookmarkStart w:id="148" w:name="_Toc6389300"/>
      <w:r/>
      <w:bookmarkStart w:id="149" w:name="_Toc6388852"/>
      <w:r>
        <w:rPr>
          <w:rFonts w:hint="default" w:ascii="Times New Roman" w:hAnsi="Times New Roman" w:eastAsia="宋体" w:cs="Times New Roman"/>
          <w:caps w:val="0"/>
          <w:color w:val="auto"/>
          <w:spacing w:val="0"/>
          <w:sz w:val="28"/>
          <w:szCs w:val="28"/>
          <w:highlight w:val="none"/>
        </w:rPr>
        <w:t xml:space="preserve">22、投标文件的修改和撤回</w:t>
      </w:r>
      <w:bookmarkEnd w:id="148"/>
      <w:r/>
      <w:bookmarkEnd w:id="149"/>
      <w:r/>
      <w:r/>
    </w:p>
    <w:p>
      <w:pPr>
        <w:pStyle w:val="1457"/>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rPr>
        <w:t xml:space="preserve">22.1 投标人在递交投标文件后，可以修改或撤回其投标文件，但这种修改和撤回，必须在规定的投标截止时间前，具体操作方法见《苏采云系统供应商操作手册操作手册》。</w:t>
      </w:r>
      <w:r/>
    </w:p>
    <w:p>
      <w:pPr>
        <w:pStyle w:val="1457"/>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rPr>
        <w:t xml:space="preserve">22.2 投标人撤回电子投标文件，则认为其不再参与本项目投标活动。</w:t>
      </w:r>
      <w:r/>
    </w:p>
    <w:p>
      <w:pPr>
        <w:pStyle w:val="1457"/>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rPr>
        <w:t xml:space="preserve">22.3 在投标截止时间之后，投标人不得对其电子投标文件作任何修改。</w:t>
      </w:r>
      <w:r/>
    </w:p>
    <w:p>
      <w:pPr>
        <w:pStyle w:val="1457"/>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rPr>
        <w:t xml:space="preserve">22.4 在投标截止时间至招标文件中规定的投标有效期满之间的这段时间内，投标人不得撤销其投标。</w:t>
      </w:r>
      <w:r/>
    </w:p>
    <w:p>
      <w:pPr>
        <w:pStyle w:val="1457"/>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rPr>
        <w:t xml:space="preserve">22.5 不论投标人中标与否，投标文件均不退回。</w:t>
      </w:r>
      <w:bookmarkEnd w:id="137"/>
      <w:r/>
      <w:bookmarkEnd w:id="138"/>
      <w:r/>
      <w:bookmarkEnd w:id="139"/>
      <w:r/>
      <w:bookmarkEnd w:id="140"/>
      <w:r/>
      <w:r/>
    </w:p>
    <w:p>
      <w:pPr>
        <w:pStyle w:val="1450"/>
        <w:ind w:left="0" w:right="0" w:firstLine="562"/>
        <w:jc w:val="left"/>
        <w:pageBreakBefore w:val="0"/>
        <w:spacing w:before="0" w:after="0" w:line="360" w:lineRule="auto"/>
        <w:widowControl w:val="off"/>
        <w:rPr>
          <w:rStyle w:val="1451"/>
          <w:rFonts w:hint="default" w:ascii="Times New Roman" w:hAnsi="Times New Roman" w:eastAsia="宋体" w:cs="Times New Roman"/>
          <w:b/>
          <w:bCs/>
          <w:caps w:val="0"/>
          <w:color w:val="auto"/>
          <w:spacing w:val="0"/>
          <w:highlight w:val="none"/>
        </w:rPr>
      </w:pPr>
      <w:r/>
      <w:bookmarkStart w:id="150" w:name="EB3048b22a8feb4cba9a0389fbb8383c34"/>
      <w:r/>
      <w:bookmarkEnd w:id="150"/>
      <w:r/>
      <w:bookmarkStart w:id="151" w:name="_Toc22632"/>
      <w:r/>
      <w:bookmarkStart w:id="152" w:name="_Toc35244872"/>
      <w:r/>
      <w:bookmarkStart w:id="153" w:name="_Toc20823301"/>
      <w:r/>
      <w:bookmarkStart w:id="154" w:name="_Toc513029229"/>
      <w:r/>
      <w:bookmarkStart w:id="155" w:name="_Toc16938545"/>
      <w:r/>
      <w:bookmarkStart w:id="156" w:name="_Toc120614218"/>
      <w:r/>
      <w:bookmarkStart w:id="157" w:name="_Toc54119650"/>
      <w:r>
        <w:rPr>
          <w:rStyle w:val="1451"/>
          <w:rFonts w:hint="default" w:ascii="Times New Roman" w:hAnsi="Times New Roman" w:eastAsia="宋体" w:cs="Times New Roman"/>
          <w:b/>
          <w:bCs/>
          <w:caps w:val="0"/>
          <w:color w:val="auto"/>
          <w:spacing w:val="0"/>
          <w:highlight w:val="none"/>
        </w:rPr>
        <w:t xml:space="preserve">五、开标与评标</w:t>
      </w:r>
      <w:bookmarkEnd w:id="151"/>
      <w:r/>
      <w:bookmarkEnd w:id="152"/>
      <w:r/>
      <w:bookmarkEnd w:id="153"/>
      <w:r/>
      <w:bookmarkEnd w:id="154"/>
      <w:r/>
      <w:bookmarkEnd w:id="155"/>
      <w:r/>
      <w:bookmarkEnd w:id="156"/>
      <w:r/>
      <w:bookmarkEnd w:id="157"/>
      <w:r/>
      <w:r/>
    </w:p>
    <w:p>
      <w:pPr>
        <w:ind w:left="0" w:right="0" w:firstLine="560"/>
        <w:keepLines/>
        <w:keepNext/>
        <w:pageBreakBefore w:val="0"/>
        <w:spacing w:line="360" w:lineRule="auto"/>
        <w:widowControl w:val="off"/>
        <w:rPr>
          <w:rFonts w:hint="default" w:ascii="Times New Roman" w:hAnsi="Times New Roman" w:eastAsia="宋体" w:cs="Times New Roman"/>
          <w:caps w:val="0"/>
          <w:color w:val="auto"/>
          <w:spacing w:val="0"/>
          <w:sz w:val="28"/>
          <w:szCs w:val="28"/>
          <w:highlight w:val="none"/>
        </w:rPr>
        <w:outlineLvl w:val="9"/>
      </w:pPr>
      <w:r/>
      <w:bookmarkStart w:id="158" w:name="_Toc513029230"/>
      <w:r/>
      <w:bookmarkStart w:id="159" w:name="_Toc20823302"/>
      <w:r/>
      <w:bookmarkStart w:id="160" w:name="_Toc16938546"/>
      <w:r>
        <w:rPr>
          <w:rFonts w:hint="default" w:ascii="Times New Roman" w:hAnsi="Times New Roman" w:eastAsia="宋体" w:cs="Times New Roman"/>
          <w:caps w:val="0"/>
          <w:color w:val="auto"/>
          <w:spacing w:val="0"/>
          <w:sz w:val="28"/>
          <w:szCs w:val="28"/>
          <w:highlight w:val="none"/>
        </w:rPr>
        <w:t xml:space="preserve">23、开标</w:t>
      </w:r>
      <w:bookmarkEnd w:id="158"/>
      <w:r/>
      <w:bookmarkEnd w:id="159"/>
      <w:r/>
      <w:bookmarkEnd w:id="160"/>
      <w:r/>
      <w:r/>
    </w:p>
    <w:p>
      <w:pPr>
        <w:pStyle w:val="1458"/>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rPr>
        <w:t xml:space="preserve">23.1 开标由采购代理机构在线主持，邀请投标人在线参加。投标人应当按照《苏采云系统供应商操作手册》规定，参加开标活动和在</w:t>
      </w:r>
      <w:r>
        <w:rPr>
          <w:rStyle w:val="1455"/>
          <w:rFonts w:hint="default" w:ascii="Times New Roman" w:hAnsi="Times New Roman" w:eastAsia="宋体" w:cs="Times New Roman"/>
          <w:b w:val="0"/>
          <w:caps w:val="0"/>
          <w:color w:val="auto"/>
          <w:spacing w:val="0"/>
          <w:sz w:val="24"/>
          <w:highlight w:val="none"/>
          <w:lang w:eastAsia="zh-CN"/>
        </w:rPr>
        <w:t xml:space="preserve">“</w:t>
      </w:r>
      <w:r>
        <w:rPr>
          <w:rStyle w:val="1455"/>
          <w:rFonts w:hint="default" w:ascii="Times New Roman" w:hAnsi="Times New Roman" w:eastAsia="宋体" w:cs="Times New Roman"/>
          <w:b w:val="0"/>
          <w:caps w:val="0"/>
          <w:color w:val="auto"/>
          <w:spacing w:val="0"/>
          <w:sz w:val="24"/>
          <w:highlight w:val="none"/>
        </w:rPr>
        <w:t xml:space="preserve">苏采云</w:t>
      </w:r>
      <w:r>
        <w:rPr>
          <w:rStyle w:val="1455"/>
          <w:rFonts w:hint="default" w:ascii="Times New Roman" w:hAnsi="Times New Roman" w:eastAsia="宋体" w:cs="Times New Roman"/>
          <w:b w:val="0"/>
          <w:caps w:val="0"/>
          <w:color w:val="auto"/>
          <w:spacing w:val="0"/>
          <w:sz w:val="24"/>
          <w:highlight w:val="none"/>
          <w:lang w:eastAsia="zh-CN"/>
        </w:rPr>
        <w:t xml:space="preserve">”</w:t>
      </w:r>
      <w:r>
        <w:rPr>
          <w:rStyle w:val="1455"/>
          <w:rFonts w:hint="default" w:ascii="Times New Roman" w:hAnsi="Times New Roman" w:eastAsia="宋体" w:cs="Times New Roman"/>
          <w:b w:val="0"/>
          <w:caps w:val="0"/>
          <w:color w:val="auto"/>
          <w:spacing w:val="0"/>
          <w:sz w:val="24"/>
          <w:highlight w:val="none"/>
        </w:rPr>
        <w:t xml:space="preserve">系统规定的时间内对投标文件进行解密。评标委员会成员不得参加开标活动。</w:t>
      </w:r>
      <w:r/>
    </w:p>
    <w:p>
      <w:pPr>
        <w:pStyle w:val="1458"/>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rPr>
        <w:t xml:space="preserve">23.2 开标时，由采购代理机构通过</w:t>
      </w:r>
      <w:r>
        <w:rPr>
          <w:rStyle w:val="1455"/>
          <w:rFonts w:hint="default" w:ascii="Times New Roman" w:hAnsi="Times New Roman" w:eastAsia="宋体" w:cs="Times New Roman"/>
          <w:b w:val="0"/>
          <w:caps w:val="0"/>
          <w:color w:val="auto"/>
          <w:spacing w:val="0"/>
          <w:sz w:val="24"/>
          <w:highlight w:val="none"/>
          <w:lang w:eastAsia="zh-CN"/>
        </w:rPr>
        <w:t xml:space="preserve">“</w:t>
      </w:r>
      <w:r>
        <w:rPr>
          <w:rStyle w:val="1455"/>
          <w:rFonts w:hint="default" w:ascii="Times New Roman" w:hAnsi="Times New Roman" w:eastAsia="宋体" w:cs="Times New Roman"/>
          <w:b w:val="0"/>
          <w:caps w:val="0"/>
          <w:color w:val="auto"/>
          <w:spacing w:val="0"/>
          <w:sz w:val="24"/>
          <w:highlight w:val="none"/>
        </w:rPr>
        <w:t xml:space="preserve">苏采云</w:t>
      </w:r>
      <w:r>
        <w:rPr>
          <w:rStyle w:val="1455"/>
          <w:rFonts w:hint="default" w:ascii="Times New Roman" w:hAnsi="Times New Roman" w:eastAsia="宋体" w:cs="Times New Roman"/>
          <w:b w:val="0"/>
          <w:caps w:val="0"/>
          <w:color w:val="auto"/>
          <w:spacing w:val="0"/>
          <w:sz w:val="24"/>
          <w:highlight w:val="none"/>
          <w:lang w:eastAsia="zh-CN"/>
        </w:rPr>
        <w:t xml:space="preserve">”</w:t>
      </w:r>
      <w:r>
        <w:rPr>
          <w:rStyle w:val="1455"/>
          <w:rFonts w:hint="default" w:ascii="Times New Roman" w:hAnsi="Times New Roman" w:eastAsia="宋体" w:cs="Times New Roman"/>
          <w:b w:val="0"/>
          <w:caps w:val="0"/>
          <w:color w:val="auto"/>
          <w:spacing w:val="0"/>
          <w:sz w:val="24"/>
          <w:highlight w:val="none"/>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560"/>
        <w:keepLines/>
        <w:keepNext/>
        <w:pageBreakBefore w:val="0"/>
        <w:spacing w:line="360" w:lineRule="auto"/>
        <w:widowControl w:val="off"/>
        <w:rPr>
          <w:rFonts w:hint="default" w:ascii="Times New Roman" w:hAnsi="Times New Roman" w:eastAsia="宋体" w:cs="Times New Roman"/>
          <w:caps w:val="0"/>
          <w:color w:val="auto"/>
          <w:spacing w:val="0"/>
          <w:sz w:val="28"/>
          <w:szCs w:val="28"/>
          <w:highlight w:val="none"/>
        </w:rPr>
        <w:outlineLvl w:val="9"/>
      </w:pPr>
      <w:r/>
      <w:bookmarkStart w:id="161" w:name="EBf9dbe4f0bfbe40c189b2b3fb5a93c56a"/>
      <w:r/>
      <w:bookmarkEnd w:id="161"/>
      <w:r>
        <w:rPr>
          <w:rFonts w:hint="default" w:ascii="Times New Roman" w:hAnsi="Times New Roman" w:eastAsia="宋体" w:cs="Times New Roman"/>
          <w:caps w:val="0"/>
          <w:color w:val="auto"/>
          <w:spacing w:val="0"/>
          <w:sz w:val="28"/>
          <w:szCs w:val="28"/>
          <w:highlight w:val="none"/>
        </w:rPr>
        <w:t xml:space="preserve">24、评标委员会</w:t>
      </w:r>
      <w:r/>
    </w:p>
    <w:p>
      <w:pPr>
        <w:ind w:left="0" w:right="0" w:firstLine="480"/>
        <w:pageBreakBefore w:val="0"/>
        <w:spacing w:line="360" w:lineRule="auto"/>
        <w:widowControl w:val="off"/>
        <w:rPr>
          <w:rFonts w:hint="default" w:ascii="Times New Roman" w:hAnsi="Times New Roman" w:eastAsia="宋体" w:cs="Times New Roman"/>
          <w:b/>
          <w:bCs/>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24.1</w:t>
      </w:r>
      <w:r>
        <w:rPr>
          <w:rFonts w:hint="default" w:ascii="Times New Roman" w:hAnsi="Times New Roman" w:eastAsia="宋体" w:cs="Times New Roman"/>
          <w:b/>
          <w:bCs/>
          <w:caps w:val="0"/>
          <w:color w:val="auto"/>
          <w:spacing w:val="0"/>
          <w:sz w:val="24"/>
          <w:highlight w:val="none"/>
        </w:rPr>
        <w:t xml:space="preserve"> </w:t>
      </w:r>
      <w:r>
        <w:rPr>
          <w:rFonts w:hint="default" w:ascii="Times New Roman" w:hAnsi="Times New Roman" w:eastAsia="宋体" w:cs="Times New Roman"/>
          <w:caps w:val="0"/>
          <w:color w:val="auto"/>
          <w:spacing w:val="0"/>
          <w:sz w:val="24"/>
          <w:highlight w:val="none"/>
        </w:rPr>
        <w:t xml:space="preserve">开标后，</w:t>
      </w:r>
      <w:bookmarkStart w:id="162" w:name="EB19e0bf15e2e14dfa842b67fa68534f91"/>
      <w:r>
        <w:rPr>
          <w:rFonts w:hint="default" w:ascii="Times New Roman" w:hAnsi="Times New Roman" w:eastAsia="宋体" w:cs="Times New Roman"/>
          <w:caps w:val="0"/>
          <w:color w:val="auto"/>
          <w:spacing w:val="0"/>
          <w:sz w:val="24"/>
          <w:highlight w:val="none"/>
        </w:rPr>
        <w:t xml:space="preserve">苏州万泰招投标代理有限公司</w:t>
      </w:r>
      <w:bookmarkEnd w:id="162"/>
      <w:r>
        <w:rPr>
          <w:rFonts w:hint="default" w:ascii="Times New Roman" w:hAnsi="Times New Roman" w:eastAsia="宋体" w:cs="Times New Roman"/>
          <w:caps w:val="0"/>
          <w:color w:val="auto"/>
          <w:spacing w:val="0"/>
          <w:sz w:val="24"/>
          <w:highlight w:val="none"/>
        </w:rPr>
        <w:t xml:space="preserve">将立即组织评标委员会（以下简称评委会）进行评标。</w:t>
      </w:r>
      <w:r/>
    </w:p>
    <w:p>
      <w:pPr>
        <w:ind w:left="0" w:right="0" w:firstLine="480"/>
        <w:pageBreakBefore w:val="0"/>
        <w:spacing w:line="360" w:lineRule="auto"/>
        <w:widowControl w:val="off"/>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24.2 评委会由评审专家、采购人代表组成，且人员构成符合政府采购有关规定。</w:t>
      </w:r>
      <w:r/>
    </w:p>
    <w:p>
      <w:pPr>
        <w:ind w:left="0" w:right="0" w:firstLine="480"/>
        <w:pageBreakBefore w:val="0"/>
        <w:spacing w:line="360" w:lineRule="auto"/>
        <w:widowControl w:val="off"/>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24.3</w:t>
      </w:r>
      <w:r>
        <w:rPr>
          <w:rFonts w:hint="default" w:ascii="Times New Roman" w:hAnsi="Times New Roman" w:eastAsia="宋体" w:cs="Times New Roman"/>
          <w:caps w:val="0"/>
          <w:color w:val="auto"/>
          <w:spacing w:val="0"/>
          <w:sz w:val="24"/>
          <w:highlight w:val="none"/>
          <w:lang w:val="en-US" w:eastAsia="zh-CN"/>
        </w:rPr>
        <w:t xml:space="preserve"> </w:t>
      </w:r>
      <w:r>
        <w:rPr>
          <w:rFonts w:hint="default" w:ascii="Times New Roman" w:hAnsi="Times New Roman" w:eastAsia="宋体" w:cs="Times New Roman"/>
          <w:caps w:val="0"/>
          <w:color w:val="auto"/>
          <w:spacing w:val="0"/>
          <w:sz w:val="24"/>
          <w:highlight w:val="none"/>
        </w:rPr>
        <w:t xml:space="preserve">评委会应以科学、公正的态度参加评审工作并推荐中标候选人。评审专家和采购人代表在评审过程中不受任何干扰，独立、负责地提出评审意见，并对自己的评审意见承担责任。</w:t>
      </w:r>
      <w:r/>
    </w:p>
    <w:p>
      <w:pPr>
        <w:ind w:left="0" w:right="0" w:firstLine="480"/>
        <w:pageBreakBefore w:val="0"/>
        <w:spacing w:line="360" w:lineRule="auto"/>
        <w:widowControl w:val="off"/>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24.4</w:t>
      </w:r>
      <w:r>
        <w:rPr>
          <w:rFonts w:hint="default" w:ascii="Times New Roman" w:hAnsi="Times New Roman" w:eastAsia="宋体" w:cs="Times New Roman"/>
          <w:caps w:val="0"/>
          <w:color w:val="auto"/>
          <w:spacing w:val="0"/>
          <w:sz w:val="24"/>
          <w:highlight w:val="none"/>
          <w:lang w:val="en-US" w:eastAsia="zh-CN"/>
        </w:rPr>
        <w:t xml:space="preserve"> </w:t>
      </w:r>
      <w:r>
        <w:rPr>
          <w:rFonts w:hint="default" w:ascii="Times New Roman" w:hAnsi="Times New Roman" w:eastAsia="宋体" w:cs="Times New Roman"/>
          <w:caps w:val="0"/>
          <w:color w:val="auto"/>
          <w:spacing w:val="0"/>
          <w:sz w:val="24"/>
          <w:szCs w:val="24"/>
          <w:highlight w:val="none"/>
        </w:rPr>
        <w:t xml:space="preserve">评委会将对投标人的商业</w:t>
      </w:r>
      <w:r>
        <w:rPr>
          <w:rFonts w:hint="default" w:ascii="Times New Roman" w:hAnsi="Times New Roman" w:eastAsia="宋体" w:cs="Times New Roman"/>
          <w:caps w:val="0"/>
          <w:color w:val="auto"/>
          <w:spacing w:val="0"/>
          <w:sz w:val="24"/>
          <w:highlight w:val="none"/>
        </w:rPr>
        <w:t xml:space="preserve">、技术秘密予以保密。</w:t>
      </w:r>
      <w:r/>
    </w:p>
    <w:p>
      <w:pPr>
        <w:ind w:left="0" w:right="0" w:firstLine="560"/>
        <w:keepLines/>
        <w:keepNext/>
        <w:pageBreakBefore w:val="0"/>
        <w:spacing w:line="360" w:lineRule="auto"/>
        <w:widowControl w:val="off"/>
        <w:rPr>
          <w:rFonts w:hint="default" w:ascii="Times New Roman" w:hAnsi="Times New Roman" w:eastAsia="宋体" w:cs="Times New Roman"/>
          <w:caps w:val="0"/>
          <w:color w:val="auto"/>
          <w:spacing w:val="0"/>
          <w:sz w:val="28"/>
          <w:szCs w:val="28"/>
          <w:highlight w:val="none"/>
        </w:rPr>
        <w:outlineLvl w:val="9"/>
      </w:pPr>
      <w:r>
        <w:rPr>
          <w:rFonts w:hint="default" w:ascii="Times New Roman" w:hAnsi="Times New Roman" w:eastAsia="宋体" w:cs="Times New Roman"/>
          <w:caps w:val="0"/>
          <w:color w:val="auto"/>
          <w:spacing w:val="0"/>
          <w:sz w:val="28"/>
          <w:szCs w:val="28"/>
          <w:highlight w:val="none"/>
        </w:rPr>
        <w:t xml:space="preserve">25</w:t>
      </w:r>
      <w:r>
        <w:rPr>
          <w:rFonts w:hint="default" w:ascii="Times New Roman" w:hAnsi="Times New Roman" w:eastAsia="宋体" w:cs="Times New Roman"/>
          <w:caps w:val="0"/>
          <w:color w:val="auto"/>
          <w:spacing w:val="0"/>
          <w:sz w:val="28"/>
          <w:szCs w:val="28"/>
          <w:highlight w:val="none"/>
          <w:lang w:eastAsia="zh-CN"/>
        </w:rPr>
        <w:t xml:space="preserve">、</w:t>
      </w:r>
      <w:r>
        <w:rPr>
          <w:rFonts w:hint="default" w:ascii="Times New Roman" w:hAnsi="Times New Roman" w:eastAsia="宋体" w:cs="Times New Roman"/>
          <w:caps w:val="0"/>
          <w:color w:val="auto"/>
          <w:spacing w:val="0"/>
          <w:sz w:val="28"/>
          <w:szCs w:val="28"/>
          <w:highlight w:val="none"/>
        </w:rPr>
        <w:t xml:space="preserve">评标过程的保密与公正</w:t>
      </w:r>
      <w:r/>
    </w:p>
    <w:p>
      <w:pPr>
        <w:ind w:left="0" w:right="0" w:firstLine="480"/>
        <w:pageBreakBefore w:val="0"/>
        <w:spacing w:line="360" w:lineRule="auto"/>
        <w:widowControl w:val="off"/>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25.1</w:t>
      </w:r>
      <w:r>
        <w:rPr>
          <w:rFonts w:hint="default" w:ascii="Times New Roman" w:hAnsi="Times New Roman" w:eastAsia="宋体" w:cs="Times New Roman"/>
          <w:caps w:val="0"/>
          <w:color w:val="auto"/>
          <w:spacing w:val="0"/>
          <w:sz w:val="24"/>
          <w:highlight w:val="none"/>
          <w:lang w:val="en-US" w:eastAsia="zh-CN"/>
        </w:rPr>
        <w:t xml:space="preserve"> </w:t>
      </w:r>
      <w:r>
        <w:rPr>
          <w:rFonts w:hint="default" w:ascii="Times New Roman" w:hAnsi="Times New Roman" w:eastAsia="宋体" w:cs="Times New Roman"/>
          <w:bCs/>
          <w:caps w:val="0"/>
          <w:color w:val="auto"/>
          <w:spacing w:val="0"/>
          <w:sz w:val="24"/>
          <w:highlight w:val="none"/>
        </w:rPr>
        <w:t xml:space="preserve">公开开标后，直至向中标的投标人授予合同时止，凡是与审查、澄清、评价和比较投标的有关资料以及授标建议等，均不得向投标人或与评标无关的其他人员透露。</w:t>
      </w:r>
      <w:r/>
    </w:p>
    <w:p>
      <w:pPr>
        <w:ind w:left="0" w:right="0" w:firstLine="480"/>
        <w:pageBreakBefore w:val="0"/>
        <w:spacing w:line="360" w:lineRule="auto"/>
        <w:widowControl w:val="off"/>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25.2</w:t>
      </w:r>
      <w:r>
        <w:rPr>
          <w:rFonts w:hint="default" w:ascii="Times New Roman" w:hAnsi="Times New Roman" w:eastAsia="宋体" w:cs="Times New Roman"/>
          <w:caps w:val="0"/>
          <w:color w:val="auto"/>
          <w:spacing w:val="0"/>
          <w:sz w:val="24"/>
          <w:highlight w:val="none"/>
          <w:lang w:val="en-US" w:eastAsia="zh-CN"/>
        </w:rPr>
        <w:t xml:space="preserve"> </w:t>
      </w:r>
      <w:r>
        <w:rPr>
          <w:rFonts w:hint="default" w:ascii="Times New Roman" w:hAnsi="Times New Roman" w:eastAsia="宋体" w:cs="Times New Roman"/>
          <w:caps w:val="0"/>
          <w:color w:val="auto"/>
          <w:spacing w:val="0"/>
          <w:sz w:val="24"/>
          <w:highlight w:val="none"/>
        </w:rPr>
        <w:t xml:space="preserve">在评标过程中，如果投标人试图向</w:t>
      </w:r>
      <w:r>
        <w:rPr>
          <w:rFonts w:hint="default" w:ascii="Times New Roman" w:hAnsi="Times New Roman" w:eastAsia="宋体" w:cs="Times New Roman"/>
          <w:caps w:val="0"/>
          <w:color w:val="auto"/>
          <w:spacing w:val="0"/>
          <w:sz w:val="24"/>
          <w:highlight w:val="none"/>
          <w:lang w:val="en-US" w:eastAsia="zh-CN"/>
        </w:rPr>
        <w:t xml:space="preserve">苏州万泰招投标代理公司</w:t>
      </w:r>
      <w:r>
        <w:rPr>
          <w:rFonts w:hint="default" w:ascii="Times New Roman" w:hAnsi="Times New Roman" w:eastAsia="宋体" w:cs="Times New Roman"/>
          <w:caps w:val="0"/>
          <w:color w:val="auto"/>
          <w:spacing w:val="0"/>
          <w:sz w:val="24"/>
          <w:highlight w:val="none"/>
        </w:rPr>
        <w:t xml:space="preserve">和参与评标的人员施加任何影响，都将会导致其投标被拒绝。</w:t>
      </w:r>
      <w:r/>
    </w:p>
    <w:p>
      <w:pPr>
        <w:ind w:left="0" w:right="0" w:firstLine="480"/>
        <w:pageBreakBefore w:val="0"/>
        <w:spacing w:line="360" w:lineRule="auto"/>
        <w:widowControl w:val="off"/>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w:t>
      </w:r>
      <w:r>
        <w:rPr>
          <w:rFonts w:hint="default" w:ascii="Times New Roman" w:hAnsi="Times New Roman" w:eastAsia="宋体" w:cs="Times New Roman"/>
          <w:caps w:val="0"/>
          <w:color w:val="auto"/>
          <w:spacing w:val="0"/>
          <w:sz w:val="24"/>
          <w:highlight w:val="none"/>
          <w:lang w:val="en-US" w:eastAsia="zh-CN"/>
        </w:rPr>
        <w:t xml:space="preserve">5</w:t>
      </w:r>
      <w:r>
        <w:rPr>
          <w:rFonts w:hint="default" w:ascii="Times New Roman" w:hAnsi="Times New Roman" w:eastAsia="宋体" w:cs="Times New Roman"/>
          <w:caps w:val="0"/>
          <w:color w:val="auto"/>
          <w:spacing w:val="0"/>
          <w:sz w:val="24"/>
          <w:highlight w:val="none"/>
        </w:rPr>
        <w:t xml:space="preserve">.3 </w:t>
      </w:r>
      <w:r>
        <w:rPr>
          <w:rFonts w:hint="default" w:ascii="Times New Roman" w:hAnsi="Times New Roman" w:eastAsia="宋体" w:cs="Times New Roman"/>
          <w:caps w:val="0"/>
          <w:color w:val="auto"/>
          <w:spacing w:val="0"/>
          <w:sz w:val="24"/>
          <w:highlight w:val="none"/>
          <w:lang w:val="en-US" w:eastAsia="zh-CN"/>
        </w:rPr>
        <w:t xml:space="preserve">苏州万泰招投标代理有限公司</w:t>
      </w:r>
      <w:r>
        <w:rPr>
          <w:rFonts w:hint="default" w:ascii="Times New Roman" w:hAnsi="Times New Roman" w:eastAsia="宋体" w:cs="Times New Roman"/>
          <w:caps w:val="0"/>
          <w:color w:val="auto"/>
          <w:spacing w:val="0"/>
          <w:sz w:val="24"/>
          <w:highlight w:val="none"/>
        </w:rPr>
        <w:t xml:space="preserve">和评标委员会不向未中标的投标人解释未中标原因，也不公布评标过程中的相关细节。</w:t>
      </w:r>
      <w:r/>
    </w:p>
    <w:p>
      <w:pPr>
        <w:ind w:left="0" w:right="0" w:firstLine="480"/>
        <w:pageBreakBefore w:val="0"/>
        <w:spacing w:line="360" w:lineRule="auto"/>
        <w:widowControl w:val="off"/>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w:t>
      </w:r>
      <w:r>
        <w:rPr>
          <w:rFonts w:hint="default" w:ascii="Times New Roman" w:hAnsi="Times New Roman" w:eastAsia="宋体" w:cs="Times New Roman"/>
          <w:caps w:val="0"/>
          <w:color w:val="auto"/>
          <w:spacing w:val="0"/>
          <w:sz w:val="24"/>
          <w:highlight w:val="none"/>
          <w:lang w:val="en-US" w:eastAsia="zh-CN"/>
        </w:rPr>
        <w:t xml:space="preserve">5</w:t>
      </w:r>
      <w:r>
        <w:rPr>
          <w:rFonts w:hint="default" w:ascii="Times New Roman" w:hAnsi="Times New Roman" w:eastAsia="宋体" w:cs="Times New Roman"/>
          <w:caps w:val="0"/>
          <w:color w:val="auto"/>
          <w:spacing w:val="0"/>
          <w:sz w:val="24"/>
          <w:highlight w:val="none"/>
        </w:rPr>
        <w:t xml:space="preserve">.4 采用综合评分法的项目，未中标的投标人可于中标结果公告期限届满之日起通过苏采云系统查看自己的评审得分及排序情况。</w:t>
      </w:r>
      <w:r/>
    </w:p>
    <w:p>
      <w:pPr>
        <w:ind w:left="0" w:right="0" w:firstLine="560"/>
        <w:keepLines/>
        <w:keepNext/>
        <w:pageBreakBefore w:val="0"/>
        <w:spacing w:line="360" w:lineRule="auto"/>
        <w:widowControl w:val="off"/>
        <w:rPr>
          <w:rFonts w:hint="default" w:ascii="Times New Roman" w:hAnsi="Times New Roman" w:eastAsia="宋体" w:cs="Times New Roman"/>
          <w:caps w:val="0"/>
          <w:color w:val="auto"/>
          <w:spacing w:val="0"/>
          <w:sz w:val="28"/>
          <w:szCs w:val="28"/>
          <w:highlight w:val="none"/>
        </w:rPr>
        <w:outlineLvl w:val="9"/>
      </w:pPr>
      <w:r/>
      <w:bookmarkStart w:id="163" w:name="_Toc513029232"/>
      <w:r/>
      <w:bookmarkStart w:id="164" w:name="_Toc20823304"/>
      <w:r/>
      <w:bookmarkStart w:id="165" w:name="_Toc16938548"/>
      <w:r>
        <w:rPr>
          <w:rFonts w:hint="default" w:ascii="Times New Roman" w:hAnsi="Times New Roman" w:eastAsia="宋体" w:cs="Times New Roman"/>
          <w:caps w:val="0"/>
          <w:color w:val="auto"/>
          <w:spacing w:val="0"/>
          <w:sz w:val="28"/>
          <w:szCs w:val="28"/>
          <w:highlight w:val="none"/>
        </w:rPr>
        <w:t xml:space="preserve">26</w:t>
      </w:r>
      <w:r>
        <w:rPr>
          <w:rFonts w:hint="default" w:ascii="Times New Roman" w:hAnsi="Times New Roman" w:eastAsia="宋体" w:cs="Times New Roman"/>
          <w:caps w:val="0"/>
          <w:color w:val="auto"/>
          <w:spacing w:val="0"/>
          <w:sz w:val="28"/>
          <w:szCs w:val="28"/>
          <w:highlight w:val="none"/>
          <w:lang w:eastAsia="zh-CN"/>
        </w:rPr>
        <w:t xml:space="preserve">、</w:t>
      </w:r>
      <w:r>
        <w:rPr>
          <w:rFonts w:hint="default" w:ascii="Times New Roman" w:hAnsi="Times New Roman" w:eastAsia="宋体" w:cs="Times New Roman"/>
          <w:caps w:val="0"/>
          <w:color w:val="auto"/>
          <w:spacing w:val="0"/>
          <w:sz w:val="28"/>
          <w:szCs w:val="28"/>
          <w:highlight w:val="none"/>
        </w:rPr>
        <w:t xml:space="preserve">投标的澄清</w:t>
      </w:r>
      <w:bookmarkEnd w:id="163"/>
      <w:r/>
      <w:bookmarkEnd w:id="164"/>
      <w:r/>
      <w:bookmarkEnd w:id="165"/>
      <w:r/>
      <w:r/>
    </w:p>
    <w:p>
      <w:pPr>
        <w:ind w:left="0" w:right="0" w:firstLine="480"/>
        <w:pageBreakBefore w:val="0"/>
        <w:spacing w:line="360" w:lineRule="auto"/>
        <w:widowControl w:val="off"/>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26.1</w:t>
      </w:r>
      <w:r>
        <w:rPr>
          <w:rFonts w:hint="default" w:ascii="Times New Roman" w:hAnsi="Times New Roman" w:eastAsia="宋体" w:cs="Times New Roman"/>
          <w:caps w:val="0"/>
          <w:color w:val="auto"/>
          <w:spacing w:val="0"/>
          <w:sz w:val="24"/>
          <w:highlight w:val="none"/>
          <w:lang w:val="en-US" w:eastAsia="zh-CN"/>
        </w:rPr>
        <w:t xml:space="preserve"> </w:t>
      </w:r>
      <w:r>
        <w:rPr>
          <w:rFonts w:hint="default" w:ascii="Times New Roman" w:hAnsi="Times New Roman" w:eastAsia="宋体" w:cs="Times New Roman"/>
          <w:caps w:val="0"/>
          <w:color w:val="auto"/>
          <w:spacing w:val="0"/>
          <w:sz w:val="24"/>
          <w:highlight w:val="none"/>
        </w:rPr>
        <w:t xml:space="preserve">评标期间，为有助于对投标文件的审查、评价和比较，评委会有权要求投标人对其投标文件进行澄清</w:t>
      </w:r>
      <w:r>
        <w:rPr>
          <w:rFonts w:hint="default" w:ascii="Times New Roman" w:hAnsi="Times New Roman" w:eastAsia="宋体"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rPr>
        <w:t xml:space="preserve">说明或者补正，但并非对每个投标人都作澄清要求。</w:t>
      </w:r>
      <w:r/>
    </w:p>
    <w:p>
      <w:pPr>
        <w:pStyle w:val="1459"/>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rPr>
        <w:t xml:space="preserve">26.2</w:t>
      </w:r>
      <w:r>
        <w:rPr>
          <w:rStyle w:val="1455"/>
          <w:rFonts w:hint="default" w:ascii="Times New Roman" w:hAnsi="Times New Roman" w:eastAsia="宋体" w:cs="Times New Roman"/>
          <w:b w:val="0"/>
          <w:caps w:val="0"/>
          <w:color w:val="auto"/>
          <w:spacing w:val="0"/>
          <w:sz w:val="24"/>
          <w:highlight w:val="none"/>
          <w:lang w:val="en-US" w:eastAsia="zh-CN"/>
        </w:rPr>
        <w:t xml:space="preserve"> </w:t>
      </w:r>
      <w:r>
        <w:rPr>
          <w:rStyle w:val="1455"/>
          <w:rFonts w:hint="default" w:ascii="Times New Roman" w:hAnsi="Times New Roman" w:eastAsia="宋体" w:cs="Times New Roman"/>
          <w:b w:val="0"/>
          <w:caps w:val="0"/>
          <w:color w:val="auto"/>
          <w:spacing w:val="0"/>
          <w:sz w:val="24"/>
          <w:highlight w:val="none"/>
        </w:rPr>
        <w:t xml:space="preserve">接到评委会澄清要求的投标人应该派人按评委会通知的时间和格式在系统中澄清，</w:t>
      </w:r>
      <w:r>
        <w:rPr>
          <w:rFonts w:hint="default" w:ascii="Times New Roman" w:hAnsi="Times New Roman" w:eastAsia="宋体" w:cs="Times New Roman"/>
          <w:caps w:val="0"/>
          <w:color w:val="auto"/>
          <w:spacing w:val="0"/>
          <w:highlight w:val="none"/>
        </w:rPr>
        <w:t xml:space="preserve">投标人的澄清、说明或者补正不得超出投标文件的范围或者改变投标文件的实质性内容。并作为投标文件的补充部分</w:t>
      </w:r>
      <w:r>
        <w:rPr>
          <w:rFonts w:hint="default" w:ascii="Times New Roman" w:hAnsi="Times New Roman" w:eastAsia="宋体" w:cs="Times New Roman"/>
          <w:caps w:val="0"/>
          <w:color w:val="auto"/>
          <w:spacing w:val="0"/>
          <w:highlight w:val="none"/>
          <w:lang w:eastAsia="zh-CN"/>
        </w:rPr>
        <w:t xml:space="preserve">。</w:t>
      </w:r>
      <w:r/>
    </w:p>
    <w:p>
      <w:pPr>
        <w:pStyle w:val="1459"/>
        <w:ind w:left="0" w:right="0" w:firstLine="482"/>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bCs/>
          <w:caps w:val="0"/>
          <w:color w:val="auto"/>
          <w:spacing w:val="0"/>
          <w:sz w:val="24"/>
          <w:szCs w:val="24"/>
          <w:highlight w:val="none"/>
          <w:lang w:val="zh-CN" w:eastAsia="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1455"/>
          <w:rFonts w:hint="default" w:ascii="Times New Roman" w:hAnsi="Times New Roman" w:eastAsia="宋体" w:cs="Times New Roman"/>
          <w:b w:val="0"/>
          <w:caps w:val="0"/>
          <w:color w:val="auto"/>
          <w:spacing w:val="0"/>
          <w:sz w:val="24"/>
          <w:szCs w:val="24"/>
          <w:highlight w:val="none"/>
          <w:lang w:val="zh-CN" w:eastAsia="zh-CN"/>
        </w:rPr>
        <w:t xml:space="preserve">（此处规定时间的计算以系统中的倒计时间为准，</w:t>
      </w:r>
      <w:r>
        <w:rPr>
          <w:rStyle w:val="1455"/>
          <w:rFonts w:hint="default" w:ascii="Times New Roman" w:hAnsi="Times New Roman" w:eastAsia="宋体" w:cs="Times New Roman"/>
          <w:b w:val="0"/>
          <w:caps w:val="0"/>
          <w:color w:val="auto"/>
          <w:spacing w:val="0"/>
          <w:sz w:val="24"/>
          <w:szCs w:val="24"/>
          <w:highlight w:val="none"/>
          <w:lang w:val="en-US" w:eastAsia="zh-CN"/>
        </w:rPr>
        <w:t xml:space="preserve">投标人</w:t>
      </w:r>
      <w:r>
        <w:rPr>
          <w:rStyle w:val="1455"/>
          <w:rFonts w:hint="default" w:ascii="Times New Roman" w:hAnsi="Times New Roman" w:eastAsia="宋体" w:cs="Times New Roman"/>
          <w:b w:val="0"/>
          <w:caps w:val="0"/>
          <w:color w:val="auto"/>
          <w:spacing w:val="0"/>
          <w:sz w:val="24"/>
          <w:szCs w:val="24"/>
          <w:highlight w:val="none"/>
          <w:lang w:val="zh-CN" w:eastAsia="zh-CN"/>
        </w:rPr>
        <w:t xml:space="preserve">应随</w:t>
      </w:r>
      <w:r>
        <w:rPr>
          <w:rStyle w:val="1455"/>
          <w:rFonts w:hint="default" w:ascii="Times New Roman" w:hAnsi="Times New Roman" w:eastAsia="宋体" w:cs="Times New Roman"/>
          <w:b w:val="0"/>
          <w:caps w:val="0"/>
          <w:color w:val="auto"/>
          <w:spacing w:val="0"/>
          <w:sz w:val="24"/>
          <w:szCs w:val="24"/>
          <w:highlight w:val="none"/>
          <w:lang w:val="zh-CN" w:eastAsia="zh-CN" w:bidi="ar-SA"/>
        </w:rPr>
        <w:t xml:space="preserve">时保持系统在线，如因</w:t>
      </w:r>
      <w:r>
        <w:rPr>
          <w:rStyle w:val="1455"/>
          <w:rFonts w:hint="default" w:ascii="Times New Roman" w:hAnsi="Times New Roman" w:eastAsia="宋体" w:cs="Times New Roman"/>
          <w:b w:val="0"/>
          <w:caps w:val="0"/>
          <w:color w:val="auto"/>
          <w:spacing w:val="0"/>
          <w:sz w:val="24"/>
          <w:szCs w:val="24"/>
          <w:highlight w:val="none"/>
          <w:lang w:val="en-US" w:eastAsia="zh-CN" w:bidi="ar-SA"/>
        </w:rPr>
        <w:t xml:space="preserve">投标人</w:t>
      </w:r>
      <w:r>
        <w:rPr>
          <w:rStyle w:val="1455"/>
          <w:rFonts w:hint="default" w:ascii="Times New Roman" w:hAnsi="Times New Roman" w:eastAsia="宋体" w:cs="Times New Roman"/>
          <w:b w:val="0"/>
          <w:caps w:val="0"/>
          <w:color w:val="auto"/>
          <w:spacing w:val="0"/>
          <w:sz w:val="24"/>
          <w:szCs w:val="24"/>
          <w:highlight w:val="none"/>
          <w:lang w:val="zh-CN" w:eastAsia="zh-CN" w:bidi="ar-SA"/>
        </w:rPr>
        <w:t xml:space="preserve">自身原因未在规定时间内提交澄清确认资料的，导致的不利后果由</w:t>
      </w:r>
      <w:r>
        <w:rPr>
          <w:rStyle w:val="1455"/>
          <w:rFonts w:hint="default" w:ascii="Times New Roman" w:hAnsi="Times New Roman" w:eastAsia="宋体" w:cs="Times New Roman"/>
          <w:b w:val="0"/>
          <w:caps w:val="0"/>
          <w:color w:val="auto"/>
          <w:spacing w:val="0"/>
          <w:sz w:val="24"/>
          <w:szCs w:val="24"/>
          <w:highlight w:val="none"/>
          <w:lang w:val="en-US" w:eastAsia="zh-CN" w:bidi="ar-SA"/>
        </w:rPr>
        <w:t xml:space="preserve">投标人</w:t>
      </w:r>
      <w:r>
        <w:rPr>
          <w:rStyle w:val="1455"/>
          <w:rFonts w:hint="default" w:ascii="Times New Roman" w:hAnsi="Times New Roman" w:eastAsia="宋体" w:cs="Times New Roman"/>
          <w:b w:val="0"/>
          <w:caps w:val="0"/>
          <w:color w:val="auto"/>
          <w:spacing w:val="0"/>
          <w:sz w:val="24"/>
          <w:szCs w:val="24"/>
          <w:highlight w:val="none"/>
          <w:lang w:val="zh-CN" w:eastAsia="zh-CN" w:bidi="ar-SA"/>
        </w:rPr>
        <w:t xml:space="preserve">自行承担。）</w:t>
      </w:r>
      <w:r/>
    </w:p>
    <w:p>
      <w:pPr>
        <w:contextualSpacing/>
        <w:ind w:left="0" w:right="0" w:firstLine="480"/>
        <w:pageBreakBefore w:val="0"/>
        <w:spacing w:line="360" w:lineRule="auto"/>
        <w:widowControl w:val="off"/>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26.</w:t>
      </w:r>
      <w:r>
        <w:rPr>
          <w:rFonts w:hint="default" w:ascii="Times New Roman" w:hAnsi="Times New Roman" w:eastAsia="宋体" w:cs="Times New Roman"/>
          <w:caps w:val="0"/>
          <w:color w:val="auto"/>
          <w:spacing w:val="0"/>
          <w:sz w:val="24"/>
          <w:highlight w:val="none"/>
          <w:lang w:val="en-US" w:eastAsia="zh-CN"/>
        </w:rPr>
        <w:t xml:space="preserve">3</w:t>
      </w:r>
      <w:r>
        <w:rPr>
          <w:rFonts w:hint="default" w:ascii="Times New Roman" w:hAnsi="Times New Roman" w:eastAsia="宋体" w:cs="Times New Roman"/>
          <w:caps w:val="0"/>
          <w:color w:val="auto"/>
          <w:spacing w:val="0"/>
          <w:sz w:val="24"/>
          <w:highlight w:val="none"/>
        </w:rPr>
        <w:t xml:space="preserve"> 接到评委会澄清要求的投标人如未按规定做出澄清，其风险由投标人自行承担。</w:t>
      </w:r>
      <w:r/>
    </w:p>
    <w:p>
      <w:pPr>
        <w:ind w:left="0" w:right="0" w:firstLine="560"/>
        <w:keepLines/>
        <w:keepNext/>
        <w:pageBreakBefore w:val="0"/>
        <w:spacing w:line="360" w:lineRule="auto"/>
        <w:widowControl w:val="off"/>
        <w:rPr>
          <w:rFonts w:hint="default" w:ascii="Times New Roman" w:hAnsi="Times New Roman" w:eastAsia="宋体" w:cs="Times New Roman"/>
          <w:caps w:val="0"/>
          <w:color w:val="auto"/>
          <w:spacing w:val="0"/>
          <w:sz w:val="28"/>
          <w:szCs w:val="28"/>
          <w:highlight w:val="none"/>
        </w:rPr>
        <w:outlineLvl w:val="9"/>
      </w:pPr>
      <w:r/>
      <w:bookmarkStart w:id="166" w:name="_Toc20823305"/>
      <w:r/>
      <w:bookmarkStart w:id="167" w:name="_Toc16938549"/>
      <w:r/>
      <w:bookmarkStart w:id="168" w:name="_Toc513029233"/>
      <w:r>
        <w:rPr>
          <w:rFonts w:hint="default" w:ascii="Times New Roman" w:hAnsi="Times New Roman" w:eastAsia="宋体" w:cs="Times New Roman"/>
          <w:caps w:val="0"/>
          <w:color w:val="auto"/>
          <w:spacing w:val="0"/>
          <w:sz w:val="28"/>
          <w:szCs w:val="28"/>
          <w:highlight w:val="none"/>
        </w:rPr>
        <w:t xml:space="preserve">27、对投标文件的</w:t>
      </w:r>
      <w:bookmarkEnd w:id="166"/>
      <w:r/>
      <w:bookmarkEnd w:id="167"/>
      <w:r/>
      <w:bookmarkEnd w:id="168"/>
      <w:r>
        <w:rPr>
          <w:rFonts w:hint="default" w:ascii="Times New Roman" w:hAnsi="Times New Roman" w:eastAsia="宋体" w:cs="Times New Roman"/>
          <w:caps w:val="0"/>
          <w:color w:val="auto"/>
          <w:spacing w:val="0"/>
          <w:sz w:val="28"/>
          <w:szCs w:val="28"/>
          <w:highlight w:val="none"/>
        </w:rPr>
        <w:t xml:space="preserve">初审</w:t>
      </w:r>
      <w:r/>
    </w:p>
    <w:p>
      <w:pPr>
        <w:ind w:left="0" w:right="0" w:firstLine="480"/>
        <w:jc w:val="left"/>
        <w:pageBreakBefore w:val="0"/>
        <w:spacing w:line="360" w:lineRule="auto"/>
        <w:widowControl w:val="off"/>
        <w:rPr>
          <w:rFonts w:hint="default" w:ascii="Times New Roman" w:hAnsi="Times New Roman" w:eastAsia="宋体" w:cs="Times New Roman"/>
          <w:caps w:val="0"/>
          <w:color w:val="auto"/>
          <w:spacing w:val="0"/>
          <w:sz w:val="24"/>
          <w:szCs w:val="24"/>
          <w:highlight w:val="none"/>
        </w:rPr>
      </w:pPr>
      <w:r/>
      <w:bookmarkStart w:id="169" w:name="_Toc200451960"/>
      <w:r>
        <w:rPr>
          <w:rFonts w:hint="default" w:ascii="Times New Roman" w:hAnsi="Times New Roman" w:eastAsia="宋体" w:cs="Times New Roman"/>
          <w:caps w:val="0"/>
          <w:color w:val="auto"/>
          <w:spacing w:val="0"/>
          <w:sz w:val="24"/>
          <w:szCs w:val="24"/>
          <w:highlight w:val="none"/>
        </w:rPr>
        <w:t xml:space="preserve">27.1 </w:t>
      </w:r>
      <w:r>
        <w:rPr>
          <w:rFonts w:hint="default" w:ascii="Times New Roman" w:hAnsi="Times New Roman" w:eastAsia="宋体" w:cs="Times New Roman"/>
          <w:bCs/>
          <w:caps w:val="0"/>
          <w:color w:val="auto"/>
          <w:spacing w:val="0"/>
          <w:sz w:val="24"/>
          <w:szCs w:val="24"/>
          <w:highlight w:val="none"/>
        </w:rPr>
        <w:t xml:space="preserve">投标文件初审分为资格审查和符合性审查。</w:t>
      </w:r>
      <w:r/>
    </w:p>
    <w:p>
      <w:pPr>
        <w:ind w:left="0" w:right="0" w:firstLine="480"/>
        <w:pageBreakBefore w:val="0"/>
        <w:spacing w:line="360" w:lineRule="auto"/>
        <w:widowControl w:val="off"/>
        <w:rPr>
          <w:rFonts w:hint="default" w:ascii="Times New Roman" w:hAnsi="Times New Roman" w:eastAsia="宋体" w:cs="Times New Roman"/>
          <w:bCs/>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27.1.1</w:t>
      </w:r>
      <w:r>
        <w:rPr>
          <w:rFonts w:hint="default" w:ascii="Times New Roman" w:hAnsi="Times New Roman" w:eastAsia="宋体" w:cs="Times New Roman"/>
          <w:bCs/>
          <w:caps w:val="0"/>
          <w:color w:val="auto"/>
          <w:spacing w:val="0"/>
          <w:sz w:val="24"/>
          <w:szCs w:val="24"/>
          <w:highlight w:val="none"/>
        </w:rPr>
        <w:t xml:space="preserve">资格性审查</w:t>
      </w:r>
      <w:r/>
    </w:p>
    <w:p>
      <w:pPr>
        <w:ind w:left="0" w:right="0" w:firstLine="480"/>
        <w:pageBreakBefore w:val="0"/>
        <w:spacing w:line="360" w:lineRule="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采购人或者采购代理机构依法对投标人的资格进行审查。</w:t>
      </w:r>
      <w:r/>
    </w:p>
    <w:p>
      <w:pPr>
        <w:ind w:left="0" w:right="0" w:firstLine="480"/>
        <w:pageBreakBefore w:val="0"/>
        <w:spacing w:line="360" w:lineRule="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zh-CN"/>
        </w:rPr>
        <w:t xml:space="preserve">2</w:t>
      </w:r>
      <w:r>
        <w:rPr>
          <w:rFonts w:hint="default" w:ascii="Times New Roman" w:hAnsi="Times New Roman" w:eastAsia="宋体" w:cs="Times New Roman"/>
          <w:caps w:val="0"/>
          <w:color w:val="auto"/>
          <w:spacing w:val="0"/>
          <w:sz w:val="24"/>
          <w:szCs w:val="24"/>
          <w:highlight w:val="none"/>
        </w:rPr>
        <w:t xml:space="preserve">7</w:t>
      </w:r>
      <w:r>
        <w:rPr>
          <w:rFonts w:hint="default" w:ascii="Times New Roman" w:hAnsi="Times New Roman" w:eastAsia="宋体" w:cs="Times New Roman"/>
          <w:caps w:val="0"/>
          <w:color w:val="auto"/>
          <w:spacing w:val="0"/>
          <w:sz w:val="24"/>
          <w:szCs w:val="24"/>
          <w:highlight w:val="none"/>
          <w:lang w:val="zh-CN"/>
        </w:rPr>
        <w:t xml:space="preserve">.1.</w:t>
      </w:r>
      <w:r>
        <w:rPr>
          <w:rFonts w:hint="default" w:ascii="Times New Roman" w:hAnsi="Times New Roman" w:eastAsia="宋体" w:cs="Times New Roman"/>
          <w:caps w:val="0"/>
          <w:color w:val="auto"/>
          <w:spacing w:val="0"/>
          <w:sz w:val="24"/>
          <w:szCs w:val="24"/>
          <w:highlight w:val="none"/>
        </w:rPr>
        <w:t xml:space="preserve">1.1</w:t>
      </w:r>
      <w:r>
        <w:rPr>
          <w:rFonts w:hint="default" w:ascii="Times New Roman" w:hAnsi="Times New Roman" w:eastAsia="宋体" w:cs="Times New Roman"/>
          <w:caps w:val="0"/>
          <w:color w:val="auto"/>
          <w:spacing w:val="0"/>
          <w:sz w:val="24"/>
          <w:szCs w:val="24"/>
          <w:highlight w:val="none"/>
          <w:lang w:val="zh-CN"/>
        </w:rPr>
        <w:t xml:space="preserve">关于信用查询：</w:t>
      </w:r>
      <w:r/>
    </w:p>
    <w:p>
      <w:pPr>
        <w:ind w:left="0" w:right="0" w:firstLine="480"/>
        <w:pageBreakBefore w:val="0"/>
        <w:spacing w:line="360" w:lineRule="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zh-CN"/>
        </w:rPr>
        <w:t xml:space="preserve">2</w:t>
      </w:r>
      <w:r>
        <w:rPr>
          <w:rFonts w:hint="default" w:ascii="Times New Roman" w:hAnsi="Times New Roman" w:eastAsia="宋体" w:cs="Times New Roman"/>
          <w:caps w:val="0"/>
          <w:color w:val="auto"/>
          <w:spacing w:val="0"/>
          <w:sz w:val="24"/>
          <w:szCs w:val="24"/>
          <w:highlight w:val="none"/>
        </w:rPr>
        <w:t xml:space="preserve">7</w:t>
      </w:r>
      <w:r>
        <w:rPr>
          <w:rFonts w:hint="default" w:ascii="Times New Roman" w:hAnsi="Times New Roman" w:eastAsia="宋体" w:cs="Times New Roman"/>
          <w:caps w:val="0"/>
          <w:color w:val="auto"/>
          <w:spacing w:val="0"/>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left="0" w:right="0" w:firstLine="480"/>
        <w:pageBreakBefore w:val="0"/>
        <w:spacing w:line="360" w:lineRule="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zh-CN"/>
        </w:rPr>
        <w:t xml:space="preserve">2</w:t>
      </w:r>
      <w:r>
        <w:rPr>
          <w:rFonts w:hint="default" w:ascii="Times New Roman" w:hAnsi="Times New Roman" w:eastAsia="宋体" w:cs="Times New Roman"/>
          <w:caps w:val="0"/>
          <w:color w:val="auto"/>
          <w:spacing w:val="0"/>
          <w:sz w:val="24"/>
          <w:szCs w:val="24"/>
          <w:highlight w:val="none"/>
        </w:rPr>
        <w:t xml:space="preserve">7</w:t>
      </w:r>
      <w:r>
        <w:rPr>
          <w:rFonts w:hint="default" w:ascii="Times New Roman" w:hAnsi="Times New Roman" w:eastAsia="宋体" w:cs="Times New Roman"/>
          <w:caps w:val="0"/>
          <w:color w:val="auto"/>
          <w:spacing w:val="0"/>
          <w:sz w:val="24"/>
          <w:szCs w:val="24"/>
          <w:highlight w:val="none"/>
          <w:lang w:val="zh-CN"/>
        </w:rPr>
        <w:t xml:space="preserve">.1.</w:t>
      </w:r>
      <w:r>
        <w:rPr>
          <w:rFonts w:hint="default" w:ascii="Times New Roman" w:hAnsi="Times New Roman" w:eastAsia="宋体" w:cs="Times New Roman"/>
          <w:caps w:val="0"/>
          <w:color w:val="auto"/>
          <w:spacing w:val="0"/>
          <w:sz w:val="24"/>
          <w:szCs w:val="24"/>
          <w:highlight w:val="none"/>
        </w:rPr>
        <w:t xml:space="preserve">1.1.2</w:t>
      </w:r>
      <w:r>
        <w:rPr>
          <w:rFonts w:hint="default" w:ascii="Times New Roman" w:hAnsi="Times New Roman" w:eastAsia="宋体" w:cs="Times New Roman"/>
          <w:caps w:val="0"/>
          <w:color w:val="auto"/>
          <w:spacing w:val="0"/>
          <w:sz w:val="24"/>
          <w:szCs w:val="24"/>
          <w:highlight w:val="none"/>
          <w:lang w:val="zh-CN"/>
        </w:rPr>
        <w:t xml:space="preserve">查询时间：投标文件递交截止时间。</w:t>
      </w:r>
      <w:r/>
    </w:p>
    <w:p>
      <w:pPr>
        <w:ind w:left="0" w:right="0" w:firstLine="480"/>
        <w:pageBreakBefore w:val="0"/>
        <w:spacing w:line="360" w:lineRule="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zh-CN"/>
        </w:rPr>
        <w:t xml:space="preserve">27.1.1.1.3查询渠道：</w:t>
      </w:r>
      <w:r>
        <w:rPr>
          <w:rFonts w:hint="default" w:ascii="Times New Roman" w:hAnsi="Times New Roman" w:eastAsia="宋体" w:cs="Times New Roman"/>
          <w:color w:val="auto"/>
          <w:sz w:val="24"/>
          <w:szCs w:val="24"/>
          <w:highlight w:val="none"/>
          <w:lang w:val="zh-CN"/>
        </w:rPr>
        <w:t xml:space="preserve">通过“信用中国”网站等渠道查询相关主体信用记录。</w:t>
      </w:r>
      <w:r/>
    </w:p>
    <w:p>
      <w:pPr>
        <w:ind w:left="0" w:right="0" w:firstLine="480"/>
        <w:pageBreakBefore w:val="0"/>
        <w:spacing w:line="360" w:lineRule="auto"/>
        <w:widowControl w:val="off"/>
        <w:rPr>
          <w:rFonts w:hint="default" w:ascii="Times New Roman" w:hAnsi="Times New Roman" w:eastAsia="宋体" w:cs="Times New Roman"/>
          <w:bCs/>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27.1.2 </w:t>
      </w:r>
      <w:r>
        <w:rPr>
          <w:rFonts w:hint="default" w:ascii="Times New Roman" w:hAnsi="Times New Roman" w:eastAsia="宋体" w:cs="Times New Roman"/>
          <w:bCs/>
          <w:caps w:val="0"/>
          <w:color w:val="auto"/>
          <w:spacing w:val="0"/>
          <w:sz w:val="24"/>
          <w:szCs w:val="24"/>
          <w:highlight w:val="none"/>
        </w:rPr>
        <w:t xml:space="preserve">符合性审查：</w:t>
      </w:r>
      <w:r/>
    </w:p>
    <w:p>
      <w:pPr>
        <w:ind w:left="0" w:right="0" w:firstLine="480"/>
        <w:pageBreakBefore w:val="0"/>
        <w:spacing w:line="360" w:lineRule="auto"/>
        <w:widowControl w:val="off"/>
        <w:rPr>
          <w:rFonts w:hint="default" w:ascii="Times New Roman" w:hAnsi="Times New Roman" w:eastAsia="宋体" w:cs="Times New Roman"/>
          <w:bCs/>
          <w:caps w:val="0"/>
          <w:color w:val="auto"/>
          <w:spacing w:val="0"/>
          <w:sz w:val="24"/>
          <w:szCs w:val="24"/>
          <w:highlight w:val="none"/>
        </w:rPr>
      </w:pPr>
      <w:r>
        <w:rPr>
          <w:rFonts w:hint="default" w:ascii="Times New Roman" w:hAnsi="Times New Roman" w:eastAsia="宋体" w:cs="Times New Roman"/>
          <w:bCs/>
          <w:caps w:val="0"/>
          <w:color w:val="auto"/>
          <w:spacing w:val="0"/>
          <w:sz w:val="24"/>
          <w:szCs w:val="24"/>
          <w:highlight w:val="none"/>
        </w:rPr>
        <w:t xml:space="preserve">依据招标文件的规定，由评委会对投标文件进行审查，以确定是否对招标文件的实质性要求作出响应。</w:t>
      </w:r>
      <w:r/>
    </w:p>
    <w:p>
      <w:pPr>
        <w:ind w:left="0" w:right="0" w:firstLine="480"/>
        <w:pageBreakBefore w:val="0"/>
        <w:spacing w:line="360" w:lineRule="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pageBreakBefore w:val="0"/>
        <w:spacing w:line="360" w:lineRule="auto"/>
        <w:widowControl w:val="off"/>
        <w:rPr>
          <w:rFonts w:hint="default" w:ascii="Times New Roman" w:hAnsi="Times New Roman" w:eastAsia="宋体" w:cs="Times New Roman"/>
          <w:bCs/>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default" w:ascii="Times New Roman" w:hAnsi="Times New Roman" w:eastAsia="宋体" w:cs="Times New Roman"/>
          <w:bCs/>
          <w:caps w:val="0"/>
          <w:color w:val="auto"/>
          <w:spacing w:val="0"/>
          <w:sz w:val="24"/>
          <w:szCs w:val="24"/>
          <w:highlight w:val="none"/>
        </w:rPr>
        <w:t xml:space="preserve">评委会决定投标文件的响应性只根据投标文件本身的内容，而不寻求外部的证据。</w:t>
      </w:r>
      <w:r/>
    </w:p>
    <w:p>
      <w:pPr>
        <w:ind w:left="0" w:right="0" w:firstLine="480"/>
        <w:pageBreakBefore w:val="0"/>
        <w:spacing w:line="360" w:lineRule="auto"/>
        <w:widowControl w:val="off"/>
        <w:rPr>
          <w:rFonts w:hint="default" w:ascii="Times New Roman" w:hAnsi="Times New Roman" w:eastAsia="宋体" w:cs="Times New Roman"/>
          <w:bCs/>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27.3 </w:t>
      </w:r>
      <w:r>
        <w:rPr>
          <w:rFonts w:hint="default" w:ascii="Times New Roman" w:hAnsi="Times New Roman" w:eastAsia="宋体" w:cs="Times New Roman"/>
          <w:bCs/>
          <w:caps w:val="0"/>
          <w:color w:val="auto"/>
          <w:spacing w:val="0"/>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left="0" w:right="0" w:firstLine="480"/>
        <w:pageBreakBefore w:val="0"/>
        <w:spacing w:line="360" w:lineRule="auto"/>
        <w:widowControl w:val="off"/>
        <w:rPr>
          <w:rFonts w:hint="default" w:ascii="Times New Roman" w:hAnsi="Times New Roman" w:eastAsia="宋体" w:cs="Times New Roman"/>
          <w:bCs/>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27.4 投标文件报价出现前后不一致的，按下列规定修正：</w:t>
      </w:r>
      <w:r/>
    </w:p>
    <w:p>
      <w:pPr>
        <w:ind w:left="0" w:right="0" w:firstLine="480"/>
        <w:jc w:val="left"/>
        <w:pageBreakBefore w:val="0"/>
        <w:spacing w:line="360" w:lineRule="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（1）投标文件中开标一览表（报价表）内容与投标文件中相应内容不一致的，以开标一览表（报价表）为准；</w:t>
      </w:r>
      <w:r/>
    </w:p>
    <w:p>
      <w:pPr>
        <w:ind w:left="0" w:right="0" w:firstLine="480"/>
        <w:jc w:val="left"/>
        <w:pageBreakBefore w:val="0"/>
        <w:spacing w:line="360" w:lineRule="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（2）大写金额和小写金额不一致的，以大写金额为准；</w:t>
      </w:r>
      <w:r/>
    </w:p>
    <w:p>
      <w:pPr>
        <w:ind w:left="0" w:right="0" w:firstLine="480"/>
        <w:jc w:val="left"/>
        <w:pageBreakBefore w:val="0"/>
        <w:spacing w:line="360" w:lineRule="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（3）单价金额小数点或者百分比有明显错位的，以开标一览表的总价为准，并修改单价；</w:t>
      </w:r>
      <w:r/>
    </w:p>
    <w:p>
      <w:pPr>
        <w:ind w:left="0" w:right="0" w:firstLine="480"/>
        <w:jc w:val="left"/>
        <w:pageBreakBefore w:val="0"/>
        <w:spacing w:line="360" w:lineRule="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（4）总价金额与按单价汇总金额不一致的，以单价金额计算结果为准。</w:t>
      </w:r>
      <w:r/>
    </w:p>
    <w:p>
      <w:pPr>
        <w:ind w:left="0" w:right="0" w:firstLine="480"/>
        <w:jc w:val="left"/>
        <w:pageBreakBefore w:val="0"/>
        <w:spacing w:line="360" w:lineRule="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同时出现两种以上不一致的，按照前款规定的顺序修正。修正后的报价按照财政部87号令第五十一条第二款的规定经投标人确认后产生约束力。</w:t>
      </w:r>
      <w:r/>
    </w:p>
    <w:p>
      <w:pPr>
        <w:ind w:left="0" w:right="0" w:firstLine="480"/>
        <w:pageBreakBefore w:val="0"/>
        <w:spacing w:line="360" w:lineRule="auto"/>
        <w:widowControl w:val="off"/>
        <w:rPr>
          <w:rFonts w:hint="default" w:ascii="Times New Roman" w:hAnsi="Times New Roman" w:eastAsia="宋体" w:cs="Times New Roman"/>
          <w:bCs/>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27.5 </w:t>
      </w:r>
      <w:r>
        <w:rPr>
          <w:rFonts w:hint="default" w:ascii="Times New Roman" w:hAnsi="Times New Roman" w:eastAsia="宋体" w:cs="Times New Roman"/>
          <w:bCs/>
          <w:caps w:val="0"/>
          <w:color w:val="auto"/>
          <w:spacing w:val="0"/>
          <w:sz w:val="24"/>
          <w:szCs w:val="24"/>
          <w:highlight w:val="none"/>
        </w:rPr>
        <w:t xml:space="preserve">评委会将允许修正投标文件中不构成重大偏离的、微小的、非正规的、不一致的或不规则的地方，但这些修改不能影响任何投标人相应的名次排列。</w:t>
      </w:r>
      <w:r/>
    </w:p>
    <w:p>
      <w:pPr>
        <w:pStyle w:val="1463"/>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rPr>
        <w:t xml:space="preserve">27.6 投标人在开、评标全过程中应保持通讯畅通，并安排专人与</w:t>
      </w:r>
      <w:r>
        <w:rPr>
          <w:rStyle w:val="1455"/>
          <w:rFonts w:hint="default" w:ascii="Times New Roman" w:hAnsi="Times New Roman" w:eastAsia="宋体" w:cs="Times New Roman"/>
          <w:b w:val="0"/>
          <w:caps w:val="0"/>
          <w:color w:val="auto"/>
          <w:spacing w:val="0"/>
          <w:sz w:val="24"/>
          <w:highlight w:val="none"/>
          <w:lang w:val="en-US" w:eastAsia="zh-CN"/>
        </w:rPr>
        <w:t xml:space="preserve">采购代理机构</w:t>
      </w:r>
      <w:r>
        <w:rPr>
          <w:rStyle w:val="1455"/>
          <w:rFonts w:hint="default" w:ascii="Times New Roman" w:hAnsi="Times New Roman" w:eastAsia="宋体" w:cs="Times New Roman"/>
          <w:b w:val="0"/>
          <w:caps w:val="0"/>
          <w:color w:val="auto"/>
          <w:spacing w:val="0"/>
          <w:sz w:val="24"/>
          <w:highlight w:val="none"/>
        </w:rPr>
        <w:t xml:space="preserve">及评标委员会联系。</w:t>
      </w:r>
      <w:r/>
    </w:p>
    <w:p>
      <w:pPr>
        <w:ind w:left="0" w:right="0" w:firstLine="560"/>
        <w:keepLines/>
        <w:keepNext/>
        <w:pageBreakBefore w:val="0"/>
        <w:spacing w:line="360" w:lineRule="auto"/>
        <w:widowControl w:val="off"/>
        <w:rPr>
          <w:rFonts w:hint="default" w:ascii="Times New Roman" w:hAnsi="Times New Roman" w:eastAsia="宋体" w:cs="Times New Roman"/>
          <w:caps w:val="0"/>
          <w:color w:val="000000"/>
          <w:spacing w:val="0"/>
          <w:sz w:val="28"/>
          <w:szCs w:val="28"/>
          <w:highlight w:val="none"/>
        </w:rPr>
        <w:outlineLvl w:val="9"/>
      </w:pPr>
      <w:r>
        <w:rPr>
          <w:rFonts w:hint="default" w:ascii="Times New Roman" w:hAnsi="Times New Roman" w:eastAsia="宋体" w:cs="Times New Roman"/>
          <w:caps w:val="0"/>
          <w:color w:val="000000"/>
          <w:spacing w:val="0"/>
          <w:sz w:val="28"/>
          <w:szCs w:val="28"/>
          <w:highlight w:val="none"/>
          <w:lang w:val="en-US" w:eastAsia="zh-CN"/>
        </w:rPr>
        <w:t xml:space="preserve">28、异常低价审查。</w:t>
      </w:r>
      <w:r/>
    </w:p>
    <w:p>
      <w:pPr>
        <w:pStyle w:val="1464"/>
        <w:ind w:left="0" w:right="0" w:firstLine="480"/>
        <w:pageBreakBefore w:val="0"/>
        <w:spacing w:line="360" w:lineRule="auto"/>
        <w:widowControl w:val="off"/>
        <w:rPr>
          <w:rStyle w:val="1444"/>
          <w:rFonts w:hint="default" w:ascii="Times New Roman" w:hAnsi="Times New Roman" w:eastAsia="宋体" w:cs="Times New Roman"/>
          <w:b w:val="0"/>
          <w:caps w:val="0"/>
          <w:color w:val="000000"/>
          <w:spacing w:val="0"/>
          <w:sz w:val="24"/>
          <w:highlight w:val="none"/>
          <w:lang w:val="en-US" w:eastAsia="zh-CN"/>
        </w:rPr>
        <w:outlineLvl w:val="9"/>
      </w:pPr>
      <w:r>
        <w:rPr>
          <w:rStyle w:val="1444"/>
          <w:rFonts w:hint="default" w:ascii="Times New Roman" w:hAnsi="Times New Roman" w:eastAsia="宋体" w:cs="Times New Roman"/>
          <w:b w:val="0"/>
          <w:caps w:val="0"/>
          <w:color w:val="000000"/>
          <w:spacing w:val="0"/>
          <w:sz w:val="24"/>
          <w:highlight w:val="none"/>
          <w:lang w:val="en-US" w:eastAsia="zh-CN"/>
        </w:rPr>
        <w:t xml:space="preserve">28.1 评审过程中出现下列情形之一的，评审委员会应当启动异常低价投标（响应）审查程序：</w:t>
      </w:r>
      <w:r/>
    </w:p>
    <w:p>
      <w:pPr>
        <w:pStyle w:val="1464"/>
        <w:ind w:left="0" w:right="0" w:firstLine="480"/>
        <w:pageBreakBefore w:val="0"/>
        <w:spacing w:line="360" w:lineRule="auto"/>
        <w:widowControl w:val="off"/>
        <w:rPr>
          <w:rStyle w:val="1444"/>
          <w:rFonts w:hint="default" w:ascii="Times New Roman" w:hAnsi="Times New Roman" w:eastAsia="宋体" w:cs="Times New Roman"/>
          <w:b w:val="0"/>
          <w:caps w:val="0"/>
          <w:color w:val="000000"/>
          <w:spacing w:val="0"/>
          <w:sz w:val="24"/>
          <w:highlight w:val="none"/>
          <w:lang w:val="en-US" w:eastAsia="zh-CN"/>
        </w:rPr>
        <w:outlineLvl w:val="9"/>
      </w:pPr>
      <w:r>
        <w:rPr>
          <w:rStyle w:val="1444"/>
          <w:rFonts w:hint="default" w:ascii="Times New Roman" w:hAnsi="Times New Roman" w:eastAsia="宋体" w:cs="Times New Roman"/>
          <w:b w:val="0"/>
          <w:caps w:val="0"/>
          <w:color w:val="000000"/>
          <w:spacing w:val="0"/>
          <w:sz w:val="24"/>
          <w:highlight w:val="none"/>
          <w:lang w:val="en-US" w:eastAsia="zh-CN"/>
        </w:rPr>
        <w:t xml:space="preserve">（1）投标（响应）报价低于采购项目预算50%的，即投标（响应）报价&lt;采购项目预算×50%；</w:t>
      </w:r>
      <w:r/>
    </w:p>
    <w:p>
      <w:pPr>
        <w:pStyle w:val="1464"/>
        <w:ind w:left="0" w:right="0" w:firstLine="480"/>
        <w:pageBreakBefore w:val="0"/>
        <w:spacing w:line="360" w:lineRule="auto"/>
        <w:widowControl w:val="off"/>
        <w:rPr>
          <w:rStyle w:val="1444"/>
          <w:rFonts w:hint="default" w:ascii="Times New Roman" w:hAnsi="Times New Roman" w:eastAsia="宋体" w:cs="Times New Roman"/>
          <w:b w:val="0"/>
          <w:caps w:val="0"/>
          <w:color w:val="000000"/>
          <w:spacing w:val="0"/>
          <w:sz w:val="24"/>
          <w:highlight w:val="none"/>
          <w:lang w:val="en-US" w:eastAsia="zh-CN"/>
        </w:rPr>
        <w:outlineLvl w:val="9"/>
      </w:pPr>
      <w:r>
        <w:rPr>
          <w:rStyle w:val="1444"/>
          <w:rFonts w:hint="default" w:ascii="Times New Roman" w:hAnsi="Times New Roman" w:eastAsia="宋体" w:cs="Times New Roman"/>
          <w:b w:val="0"/>
          <w:caps w:val="0"/>
          <w:color w:val="000000"/>
          <w:spacing w:val="0"/>
          <w:sz w:val="24"/>
          <w:highlight w:val="none"/>
          <w:lang w:val="en-US" w:eastAsia="zh-CN"/>
        </w:rPr>
        <w:t xml:space="preserve">（2）投标（响应）报价低于采购项目最高限价45%的，即投标（响应）报价&lt;采购项目最高限价×45%；</w:t>
      </w:r>
      <w:r/>
    </w:p>
    <w:p>
      <w:pPr>
        <w:pStyle w:val="1464"/>
        <w:ind w:left="0" w:right="0" w:firstLine="480"/>
        <w:pageBreakBefore w:val="0"/>
        <w:spacing w:line="360" w:lineRule="auto"/>
        <w:widowControl w:val="off"/>
        <w:rPr>
          <w:rStyle w:val="1444"/>
          <w:rFonts w:hint="default" w:ascii="Times New Roman" w:hAnsi="Times New Roman" w:eastAsia="宋体" w:cs="Times New Roman"/>
          <w:b w:val="0"/>
          <w:caps w:val="0"/>
          <w:color w:val="000000"/>
          <w:spacing w:val="0"/>
          <w:sz w:val="24"/>
          <w:highlight w:val="none"/>
          <w:lang w:val="en-US" w:eastAsia="zh-CN"/>
        </w:rPr>
        <w:outlineLvl w:val="9"/>
      </w:pPr>
      <w:r>
        <w:rPr>
          <w:rStyle w:val="1444"/>
          <w:rFonts w:hint="default" w:ascii="Times New Roman" w:hAnsi="Times New Roman" w:eastAsia="宋体" w:cs="Times New Roman"/>
          <w:b w:val="0"/>
          <w:caps w:val="0"/>
          <w:color w:val="000000"/>
          <w:spacing w:val="0"/>
          <w:sz w:val="24"/>
          <w:highlight w:val="none"/>
          <w:lang w:val="en-US" w:eastAsia="zh-CN"/>
        </w:rPr>
        <w:t xml:space="preserve">（3）评审委员会认定的供应商报价过低、有可能影响产品质量或者不能诚信履约的其他情形。</w:t>
      </w:r>
      <w:r/>
    </w:p>
    <w:p>
      <w:pPr>
        <w:pStyle w:val="1463"/>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44"/>
          <w:rFonts w:hint="default" w:ascii="Times New Roman" w:hAnsi="Times New Roman" w:eastAsia="宋体" w:cs="Times New Roman"/>
          <w:b w:val="0"/>
          <w:caps w:val="0"/>
          <w:color w:val="000000"/>
          <w:spacing w:val="0"/>
          <w:sz w:val="24"/>
          <w:highlight w:val="none"/>
          <w:lang w:val="en-US" w:eastAsia="zh-CN"/>
        </w:rPr>
        <w:t xml:space="preserve">28.2 </w:t>
      </w:r>
      <w:r>
        <w:rPr>
          <w:rStyle w:val="1444"/>
          <w:rFonts w:hint="default" w:ascii="Times New Roman" w:hAnsi="Times New Roman" w:eastAsia="宋体" w:cs="Times New Roman"/>
          <w:b w:val="0"/>
          <w:caps w:val="0"/>
          <w:color w:val="000000"/>
          <w:spacing w:val="0"/>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560"/>
        <w:keepLines/>
        <w:keepNext/>
        <w:pageBreakBefore w:val="0"/>
        <w:spacing w:line="360" w:lineRule="auto"/>
        <w:widowControl w:val="off"/>
        <w:rPr>
          <w:rFonts w:hint="default" w:ascii="Times New Roman" w:hAnsi="Times New Roman" w:eastAsia="宋体" w:cs="Times New Roman"/>
          <w:caps w:val="0"/>
          <w:color w:val="auto"/>
          <w:spacing w:val="0"/>
          <w:sz w:val="28"/>
          <w:szCs w:val="28"/>
          <w:highlight w:val="none"/>
        </w:rPr>
        <w:outlineLvl w:val="9"/>
      </w:pPr>
      <w:r/>
      <w:bookmarkStart w:id="170" w:name="EBc6309fa56c9a4b6e8130df7b88e7a69c"/>
      <w:r/>
      <w:bookmarkEnd w:id="170"/>
      <w:r/>
      <w:bookmarkStart w:id="171" w:name="_Toc16938550"/>
      <w:r/>
      <w:bookmarkStart w:id="172" w:name="_Toc513029234"/>
      <w:r/>
      <w:bookmarkStart w:id="173" w:name="_Toc20823306"/>
      <w:r>
        <w:rPr>
          <w:rFonts w:hint="default" w:ascii="Times New Roman" w:hAnsi="Times New Roman" w:eastAsia="宋体" w:cs="Times New Roman"/>
          <w:caps w:val="0"/>
          <w:color w:val="auto"/>
          <w:spacing w:val="0"/>
          <w:sz w:val="28"/>
          <w:szCs w:val="28"/>
          <w:highlight w:val="none"/>
        </w:rPr>
        <w:t xml:space="preserve">2</w:t>
      </w:r>
      <w:r>
        <w:rPr>
          <w:rFonts w:hint="default" w:ascii="Times New Roman" w:hAnsi="Times New Roman" w:eastAsia="宋体" w:cs="Times New Roman"/>
          <w:caps w:val="0"/>
          <w:color w:val="auto"/>
          <w:spacing w:val="0"/>
          <w:sz w:val="28"/>
          <w:szCs w:val="28"/>
          <w:highlight w:val="none"/>
          <w:lang w:val="en-US" w:eastAsia="zh-CN"/>
        </w:rPr>
        <w:t xml:space="preserve">9</w:t>
      </w:r>
      <w:r>
        <w:rPr>
          <w:rFonts w:hint="default" w:ascii="Times New Roman" w:hAnsi="Times New Roman" w:eastAsia="宋体" w:cs="Times New Roman"/>
          <w:caps w:val="0"/>
          <w:color w:val="auto"/>
          <w:spacing w:val="0"/>
          <w:sz w:val="28"/>
          <w:szCs w:val="28"/>
          <w:highlight w:val="none"/>
        </w:rPr>
        <w:t xml:space="preserve">、</w:t>
      </w:r>
      <w:bookmarkEnd w:id="171"/>
      <w:r/>
      <w:bookmarkEnd w:id="172"/>
      <w:r/>
      <w:bookmarkEnd w:id="173"/>
      <w:r>
        <w:rPr>
          <w:rFonts w:hint="default" w:ascii="Times New Roman" w:hAnsi="Times New Roman" w:eastAsia="宋体" w:cs="Times New Roman"/>
          <w:caps w:val="0"/>
          <w:color w:val="auto"/>
          <w:spacing w:val="0"/>
          <w:sz w:val="28"/>
          <w:szCs w:val="28"/>
          <w:highlight w:val="none"/>
        </w:rPr>
        <w:t xml:space="preserve">无效投标条款和废标条款</w:t>
      </w:r>
      <w:r/>
    </w:p>
    <w:p>
      <w:pPr>
        <w:pStyle w:val="1464"/>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rPr>
        <w:t xml:space="preserve">2</w:t>
      </w:r>
      <w:r>
        <w:rPr>
          <w:rStyle w:val="1455"/>
          <w:rFonts w:hint="default" w:ascii="Times New Roman" w:hAnsi="Times New Roman" w:eastAsia="宋体" w:cs="Times New Roman"/>
          <w:b w:val="0"/>
          <w:caps w:val="0"/>
          <w:color w:val="auto"/>
          <w:spacing w:val="0"/>
          <w:sz w:val="24"/>
          <w:highlight w:val="none"/>
          <w:lang w:val="en-US" w:eastAsia="zh-CN"/>
        </w:rPr>
        <w:t xml:space="preserve">9</w:t>
      </w:r>
      <w:r>
        <w:rPr>
          <w:rStyle w:val="1455"/>
          <w:rFonts w:hint="default" w:ascii="Times New Roman" w:hAnsi="Times New Roman" w:eastAsia="宋体" w:cs="Times New Roman"/>
          <w:b w:val="0"/>
          <w:caps w:val="0"/>
          <w:color w:val="auto"/>
          <w:spacing w:val="0"/>
          <w:sz w:val="24"/>
          <w:highlight w:val="none"/>
        </w:rPr>
        <w:t xml:space="preserve">.1 无效投标条款</w:t>
      </w:r>
      <w:r/>
    </w:p>
    <w:p>
      <w:pPr>
        <w:pStyle w:val="1465"/>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rPr>
        <w:t xml:space="preserve">2</w:t>
      </w:r>
      <w:r>
        <w:rPr>
          <w:rStyle w:val="1455"/>
          <w:rFonts w:hint="default" w:ascii="Times New Roman" w:hAnsi="Times New Roman" w:eastAsia="宋体" w:cs="Times New Roman"/>
          <w:b w:val="0"/>
          <w:caps w:val="0"/>
          <w:color w:val="auto"/>
          <w:spacing w:val="0"/>
          <w:sz w:val="24"/>
          <w:highlight w:val="none"/>
          <w:lang w:val="en-US" w:eastAsia="zh-CN"/>
        </w:rPr>
        <w:t xml:space="preserve">9</w:t>
      </w:r>
      <w:r>
        <w:rPr>
          <w:rStyle w:val="1455"/>
          <w:rFonts w:hint="default" w:ascii="Times New Roman" w:hAnsi="Times New Roman" w:eastAsia="宋体" w:cs="Times New Roman"/>
          <w:b w:val="0"/>
          <w:caps w:val="0"/>
          <w:color w:val="auto"/>
          <w:spacing w:val="0"/>
          <w:sz w:val="24"/>
          <w:highlight w:val="none"/>
        </w:rPr>
        <w:t xml:space="preserve">.1.1投标人未按照招标文件要求上传电子投标文件的；</w:t>
      </w:r>
      <w:r/>
    </w:p>
    <w:p>
      <w:pPr>
        <w:pStyle w:val="1465"/>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rPr>
        <w:t xml:space="preserve">2</w:t>
      </w:r>
      <w:r>
        <w:rPr>
          <w:rStyle w:val="1455"/>
          <w:rFonts w:hint="default" w:ascii="Times New Roman" w:hAnsi="Times New Roman" w:eastAsia="宋体" w:cs="Times New Roman"/>
          <w:b w:val="0"/>
          <w:caps w:val="0"/>
          <w:color w:val="auto"/>
          <w:spacing w:val="0"/>
          <w:sz w:val="24"/>
          <w:highlight w:val="none"/>
          <w:lang w:val="en-US" w:eastAsia="zh-CN"/>
        </w:rPr>
        <w:t xml:space="preserve">9</w:t>
      </w:r>
      <w:r>
        <w:rPr>
          <w:rStyle w:val="1455"/>
          <w:rFonts w:hint="default" w:ascii="Times New Roman" w:hAnsi="Times New Roman" w:eastAsia="宋体" w:cs="Times New Roman"/>
          <w:b w:val="0"/>
          <w:caps w:val="0"/>
          <w:color w:val="auto"/>
          <w:spacing w:val="0"/>
          <w:sz w:val="24"/>
          <w:highlight w:val="none"/>
        </w:rPr>
        <w:t xml:space="preserve">.1.2投标人在规定时间内不解密投标文件或未成功解密投标文件的（因系统原因导致的除外）；</w:t>
      </w:r>
      <w:r/>
    </w:p>
    <w:p>
      <w:pPr>
        <w:pStyle w:val="1465"/>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rPr>
        <w:t xml:space="preserve">2</w:t>
      </w:r>
      <w:r>
        <w:rPr>
          <w:rStyle w:val="1455"/>
          <w:rFonts w:hint="default" w:ascii="Times New Roman" w:hAnsi="Times New Roman" w:eastAsia="宋体" w:cs="Times New Roman"/>
          <w:b w:val="0"/>
          <w:caps w:val="0"/>
          <w:color w:val="auto"/>
          <w:spacing w:val="0"/>
          <w:sz w:val="24"/>
          <w:highlight w:val="none"/>
          <w:lang w:val="en-US" w:eastAsia="zh-CN"/>
        </w:rPr>
        <w:t xml:space="preserve">9</w:t>
      </w:r>
      <w:r>
        <w:rPr>
          <w:rStyle w:val="1455"/>
          <w:rFonts w:hint="default" w:ascii="Times New Roman" w:hAnsi="Times New Roman" w:eastAsia="宋体" w:cs="Times New Roman"/>
          <w:b w:val="0"/>
          <w:caps w:val="0"/>
          <w:color w:val="auto"/>
          <w:spacing w:val="0"/>
          <w:sz w:val="24"/>
          <w:highlight w:val="none"/>
        </w:rPr>
        <w:t xml:space="preserve">.1.3投标文件中没有《开标一览表》或《开标一览表》未加盖投标人公章的；</w:t>
      </w:r>
      <w:r/>
    </w:p>
    <w:p>
      <w:pPr>
        <w:pStyle w:val="1465"/>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rPr>
        <w:t xml:space="preserve">2</w:t>
      </w:r>
      <w:r>
        <w:rPr>
          <w:rStyle w:val="1455"/>
          <w:rFonts w:hint="default" w:ascii="Times New Roman" w:hAnsi="Times New Roman" w:eastAsia="宋体" w:cs="Times New Roman"/>
          <w:b w:val="0"/>
          <w:caps w:val="0"/>
          <w:color w:val="auto"/>
          <w:spacing w:val="0"/>
          <w:sz w:val="24"/>
          <w:highlight w:val="none"/>
          <w:lang w:val="en-US" w:eastAsia="zh-CN"/>
        </w:rPr>
        <w:t xml:space="preserve">9</w:t>
      </w:r>
      <w:r>
        <w:rPr>
          <w:rStyle w:val="1455"/>
          <w:rFonts w:hint="default" w:ascii="Times New Roman" w:hAnsi="Times New Roman" w:eastAsia="宋体" w:cs="Times New Roman"/>
          <w:b w:val="0"/>
          <w:caps w:val="0"/>
          <w:color w:val="auto"/>
          <w:spacing w:val="0"/>
          <w:sz w:val="24"/>
          <w:highlight w:val="none"/>
        </w:rPr>
        <w:t xml:space="preserve">.1.4投标文件中任何有选择的报价；</w:t>
      </w:r>
      <w:r/>
    </w:p>
    <w:p>
      <w:pPr>
        <w:pStyle w:val="1465"/>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rPr>
        <w:t xml:space="preserve">2</w:t>
      </w:r>
      <w:r>
        <w:rPr>
          <w:rStyle w:val="1455"/>
          <w:rFonts w:hint="default" w:ascii="Times New Roman" w:hAnsi="Times New Roman" w:eastAsia="宋体" w:cs="Times New Roman"/>
          <w:b w:val="0"/>
          <w:caps w:val="0"/>
          <w:color w:val="auto"/>
          <w:spacing w:val="0"/>
          <w:sz w:val="24"/>
          <w:highlight w:val="none"/>
          <w:lang w:val="en-US" w:eastAsia="zh-CN"/>
        </w:rPr>
        <w:t xml:space="preserve">9</w:t>
      </w:r>
      <w:r>
        <w:rPr>
          <w:rStyle w:val="1455"/>
          <w:rFonts w:hint="default" w:ascii="Times New Roman" w:hAnsi="Times New Roman" w:eastAsia="宋体" w:cs="Times New Roman"/>
          <w:b w:val="0"/>
          <w:caps w:val="0"/>
          <w:color w:val="auto"/>
          <w:spacing w:val="0"/>
          <w:sz w:val="24"/>
          <w:highlight w:val="none"/>
        </w:rPr>
        <w:t xml:space="preserve">.1.5投标文件报价出现前后不一致的，按招标文件规定修正后投标人不确认的；</w:t>
      </w:r>
      <w:r/>
    </w:p>
    <w:p>
      <w:pPr>
        <w:pStyle w:val="1465"/>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rPr>
        <w:t xml:space="preserve">2</w:t>
      </w:r>
      <w:r>
        <w:rPr>
          <w:rStyle w:val="1455"/>
          <w:rFonts w:hint="default" w:ascii="Times New Roman" w:hAnsi="Times New Roman" w:eastAsia="宋体" w:cs="Times New Roman"/>
          <w:b w:val="0"/>
          <w:caps w:val="0"/>
          <w:color w:val="auto"/>
          <w:spacing w:val="0"/>
          <w:sz w:val="24"/>
          <w:highlight w:val="none"/>
          <w:lang w:val="en-US" w:eastAsia="zh-CN"/>
        </w:rPr>
        <w:t xml:space="preserve">9</w:t>
      </w:r>
      <w:r>
        <w:rPr>
          <w:rStyle w:val="1455"/>
          <w:rFonts w:hint="default" w:ascii="Times New Roman" w:hAnsi="Times New Roman" w:eastAsia="宋体" w:cs="Times New Roman"/>
          <w:b w:val="0"/>
          <w:caps w:val="0"/>
          <w:color w:val="auto"/>
          <w:spacing w:val="0"/>
          <w:sz w:val="24"/>
          <w:highlight w:val="none"/>
        </w:rPr>
        <w:t xml:space="preserve">.1.6不同投标人的投标文件由同一单位或者个人编制；</w:t>
      </w:r>
      <w:r/>
    </w:p>
    <w:p>
      <w:pPr>
        <w:pStyle w:val="1465"/>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rPr>
        <w:t xml:space="preserve">2</w:t>
      </w:r>
      <w:r>
        <w:rPr>
          <w:rStyle w:val="1455"/>
          <w:rFonts w:hint="default" w:ascii="Times New Roman" w:hAnsi="Times New Roman" w:eastAsia="宋体" w:cs="Times New Roman"/>
          <w:b w:val="0"/>
          <w:caps w:val="0"/>
          <w:color w:val="auto"/>
          <w:spacing w:val="0"/>
          <w:sz w:val="24"/>
          <w:highlight w:val="none"/>
          <w:lang w:val="en-US" w:eastAsia="zh-CN"/>
        </w:rPr>
        <w:t xml:space="preserve">9</w:t>
      </w:r>
      <w:r>
        <w:rPr>
          <w:rStyle w:val="1455"/>
          <w:rFonts w:hint="default" w:ascii="Times New Roman" w:hAnsi="Times New Roman" w:eastAsia="宋体" w:cs="Times New Roman"/>
          <w:b w:val="0"/>
          <w:caps w:val="0"/>
          <w:color w:val="auto"/>
          <w:spacing w:val="0"/>
          <w:sz w:val="24"/>
          <w:highlight w:val="none"/>
        </w:rPr>
        <w:t xml:space="preserve">.1.7不同投标人委托同一单位或者个人办理投标事宜；</w:t>
      </w:r>
      <w:r/>
    </w:p>
    <w:p>
      <w:pPr>
        <w:pStyle w:val="1465"/>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rPr>
        <w:t xml:space="preserve">2</w:t>
      </w:r>
      <w:r>
        <w:rPr>
          <w:rStyle w:val="1455"/>
          <w:rFonts w:hint="default" w:ascii="Times New Roman" w:hAnsi="Times New Roman" w:eastAsia="宋体" w:cs="Times New Roman"/>
          <w:b w:val="0"/>
          <w:caps w:val="0"/>
          <w:color w:val="auto"/>
          <w:spacing w:val="0"/>
          <w:sz w:val="24"/>
          <w:highlight w:val="none"/>
          <w:lang w:val="en-US" w:eastAsia="zh-CN"/>
        </w:rPr>
        <w:t xml:space="preserve">9</w:t>
      </w:r>
      <w:r>
        <w:rPr>
          <w:rStyle w:val="1455"/>
          <w:rFonts w:hint="default" w:ascii="Times New Roman" w:hAnsi="Times New Roman" w:eastAsia="宋体" w:cs="Times New Roman"/>
          <w:b w:val="0"/>
          <w:caps w:val="0"/>
          <w:color w:val="auto"/>
          <w:spacing w:val="0"/>
          <w:sz w:val="24"/>
          <w:highlight w:val="none"/>
        </w:rPr>
        <w:t xml:space="preserve">.1.8不同投标人的投标文件载明的项目管理成员或者联系人员为同一人；</w:t>
      </w:r>
      <w:r/>
    </w:p>
    <w:p>
      <w:pPr>
        <w:pStyle w:val="1465"/>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rPr>
        <w:t xml:space="preserve">2</w:t>
      </w:r>
      <w:r>
        <w:rPr>
          <w:rStyle w:val="1455"/>
          <w:rFonts w:hint="default" w:ascii="Times New Roman" w:hAnsi="Times New Roman" w:eastAsia="宋体" w:cs="Times New Roman"/>
          <w:b w:val="0"/>
          <w:caps w:val="0"/>
          <w:color w:val="auto"/>
          <w:spacing w:val="0"/>
          <w:sz w:val="24"/>
          <w:highlight w:val="none"/>
          <w:lang w:val="en-US" w:eastAsia="zh-CN"/>
        </w:rPr>
        <w:t xml:space="preserve">9</w:t>
      </w:r>
      <w:r>
        <w:rPr>
          <w:rStyle w:val="1455"/>
          <w:rFonts w:hint="default" w:ascii="Times New Roman" w:hAnsi="Times New Roman" w:eastAsia="宋体" w:cs="Times New Roman"/>
          <w:b w:val="0"/>
          <w:caps w:val="0"/>
          <w:color w:val="auto"/>
          <w:spacing w:val="0"/>
          <w:sz w:val="24"/>
          <w:highlight w:val="none"/>
        </w:rPr>
        <w:t xml:space="preserve">.1.9不同投标人的投标文件异常一致或者投标报价呈规律性差异；</w:t>
      </w:r>
      <w:r/>
    </w:p>
    <w:p>
      <w:pPr>
        <w:pStyle w:val="1465"/>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rPr>
        <w:t xml:space="preserve">2</w:t>
      </w:r>
      <w:r>
        <w:rPr>
          <w:rStyle w:val="1455"/>
          <w:rFonts w:hint="default" w:ascii="Times New Roman" w:hAnsi="Times New Roman" w:eastAsia="宋体" w:cs="Times New Roman"/>
          <w:b w:val="0"/>
          <w:caps w:val="0"/>
          <w:color w:val="auto"/>
          <w:spacing w:val="0"/>
          <w:sz w:val="24"/>
          <w:highlight w:val="none"/>
          <w:lang w:val="en-US" w:eastAsia="zh-CN"/>
        </w:rPr>
        <w:t xml:space="preserve">9</w:t>
      </w:r>
      <w:r>
        <w:rPr>
          <w:rStyle w:val="1455"/>
          <w:rFonts w:hint="default" w:ascii="Times New Roman" w:hAnsi="Times New Roman" w:eastAsia="宋体" w:cs="Times New Roman"/>
          <w:b w:val="0"/>
          <w:caps w:val="0"/>
          <w:color w:val="auto"/>
          <w:spacing w:val="0"/>
          <w:sz w:val="24"/>
          <w:highlight w:val="none"/>
        </w:rPr>
        <w:t xml:space="preserve">.1.10不同投标人的投标文件制作机器码一致的；</w:t>
      </w:r>
      <w:r/>
    </w:p>
    <w:p>
      <w:pPr>
        <w:pStyle w:val="1465"/>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rPr>
        <w:t xml:space="preserve">2</w:t>
      </w:r>
      <w:r>
        <w:rPr>
          <w:rStyle w:val="1455"/>
          <w:rFonts w:hint="default" w:ascii="Times New Roman" w:hAnsi="Times New Roman" w:eastAsia="宋体" w:cs="Times New Roman"/>
          <w:b w:val="0"/>
          <w:caps w:val="0"/>
          <w:color w:val="auto"/>
          <w:spacing w:val="0"/>
          <w:sz w:val="24"/>
          <w:highlight w:val="none"/>
          <w:lang w:val="en-US" w:eastAsia="zh-CN"/>
        </w:rPr>
        <w:t xml:space="preserve">9</w:t>
      </w:r>
      <w:r>
        <w:rPr>
          <w:rStyle w:val="1455"/>
          <w:rFonts w:hint="default" w:ascii="Times New Roman" w:hAnsi="Times New Roman" w:eastAsia="宋体" w:cs="Times New Roman"/>
          <w:b w:val="0"/>
          <w:caps w:val="0"/>
          <w:color w:val="auto"/>
          <w:spacing w:val="0"/>
          <w:sz w:val="24"/>
          <w:highlight w:val="none"/>
        </w:rPr>
        <w:t xml:space="preserve">.1.11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465"/>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rPr>
        <w:t xml:space="preserve">2</w:t>
      </w:r>
      <w:r>
        <w:rPr>
          <w:rStyle w:val="1455"/>
          <w:rFonts w:hint="default" w:ascii="Times New Roman" w:hAnsi="Times New Roman" w:eastAsia="宋体" w:cs="Times New Roman"/>
          <w:b w:val="0"/>
          <w:caps w:val="0"/>
          <w:color w:val="auto"/>
          <w:spacing w:val="0"/>
          <w:sz w:val="24"/>
          <w:highlight w:val="none"/>
          <w:lang w:val="en-US" w:eastAsia="zh-CN"/>
        </w:rPr>
        <w:t xml:space="preserve">9</w:t>
      </w:r>
      <w:r>
        <w:rPr>
          <w:rStyle w:val="1455"/>
          <w:rFonts w:hint="default" w:ascii="Times New Roman" w:hAnsi="Times New Roman" w:eastAsia="宋体" w:cs="Times New Roman"/>
          <w:b w:val="0"/>
          <w:caps w:val="0"/>
          <w:color w:val="auto"/>
          <w:spacing w:val="0"/>
          <w:sz w:val="24"/>
          <w:highlight w:val="none"/>
        </w:rPr>
        <w:t xml:space="preserve">.1.12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465"/>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rPr>
        <w:t xml:space="preserve">2</w:t>
      </w:r>
      <w:r>
        <w:rPr>
          <w:rStyle w:val="1455"/>
          <w:rFonts w:hint="default" w:ascii="Times New Roman" w:hAnsi="Times New Roman" w:eastAsia="宋体" w:cs="Times New Roman"/>
          <w:b w:val="0"/>
          <w:caps w:val="0"/>
          <w:color w:val="auto"/>
          <w:spacing w:val="0"/>
          <w:sz w:val="24"/>
          <w:highlight w:val="none"/>
          <w:lang w:val="en-US" w:eastAsia="zh-CN"/>
        </w:rPr>
        <w:t xml:space="preserve">9</w:t>
      </w:r>
      <w:r>
        <w:rPr>
          <w:rStyle w:val="1455"/>
          <w:rFonts w:hint="default" w:ascii="Times New Roman" w:hAnsi="Times New Roman" w:eastAsia="宋体" w:cs="Times New Roman"/>
          <w:b w:val="0"/>
          <w:caps w:val="0"/>
          <w:color w:val="auto"/>
          <w:spacing w:val="0"/>
          <w:sz w:val="24"/>
          <w:highlight w:val="none"/>
        </w:rPr>
        <w:t xml:space="preserve">.1.13供应商被列入失信被执行人名单、重大税收违法案件当事人名单、政府采购严重违法失信行为记录名单以及其他不符合《中华人民共和国政府采购法》第二十二条规定条件的信用记录的；</w:t>
      </w:r>
      <w:r/>
    </w:p>
    <w:p>
      <w:pPr>
        <w:pStyle w:val="1465"/>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rPr>
        <w:t xml:space="preserve">2</w:t>
      </w:r>
      <w:r>
        <w:rPr>
          <w:rStyle w:val="1455"/>
          <w:rFonts w:hint="default" w:ascii="Times New Roman" w:hAnsi="Times New Roman" w:eastAsia="宋体" w:cs="Times New Roman"/>
          <w:b w:val="0"/>
          <w:caps w:val="0"/>
          <w:color w:val="auto"/>
          <w:spacing w:val="0"/>
          <w:sz w:val="24"/>
          <w:highlight w:val="none"/>
          <w:lang w:val="en-US" w:eastAsia="zh-CN"/>
        </w:rPr>
        <w:t xml:space="preserve">9</w:t>
      </w:r>
      <w:r>
        <w:rPr>
          <w:rStyle w:val="1455"/>
          <w:rFonts w:hint="default" w:ascii="Times New Roman" w:hAnsi="Times New Roman" w:eastAsia="宋体" w:cs="Times New Roman"/>
          <w:b w:val="0"/>
          <w:caps w:val="0"/>
          <w:color w:val="auto"/>
          <w:spacing w:val="0"/>
          <w:sz w:val="24"/>
          <w:highlight w:val="none"/>
        </w:rPr>
        <w:t xml:space="preserve">.1.14不同供应商的单位负责人为同一人或者存在直接控股、管理关系的；</w:t>
      </w:r>
      <w:r/>
    </w:p>
    <w:p>
      <w:pPr>
        <w:pStyle w:val="1465"/>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rPr>
        <w:t xml:space="preserve">2</w:t>
      </w:r>
      <w:r>
        <w:rPr>
          <w:rStyle w:val="1455"/>
          <w:rFonts w:hint="default" w:ascii="Times New Roman" w:hAnsi="Times New Roman" w:eastAsia="宋体" w:cs="Times New Roman"/>
          <w:b w:val="0"/>
          <w:caps w:val="0"/>
          <w:color w:val="auto"/>
          <w:spacing w:val="0"/>
          <w:sz w:val="24"/>
          <w:highlight w:val="none"/>
          <w:lang w:val="en-US" w:eastAsia="zh-CN"/>
        </w:rPr>
        <w:t xml:space="preserve">9</w:t>
      </w:r>
      <w:r>
        <w:rPr>
          <w:rStyle w:val="1455"/>
          <w:rFonts w:hint="default" w:ascii="Times New Roman" w:hAnsi="Times New Roman" w:eastAsia="宋体" w:cs="Times New Roman"/>
          <w:b w:val="0"/>
          <w:caps w:val="0"/>
          <w:color w:val="auto"/>
          <w:spacing w:val="0"/>
          <w:sz w:val="24"/>
          <w:highlight w:val="none"/>
        </w:rPr>
        <w:t xml:space="preserve">.1.15为采购项目提供整体设计、规范编制或者项目管理、监理、检测等服务的；</w:t>
      </w:r>
      <w:r/>
    </w:p>
    <w:p>
      <w:pPr>
        <w:pStyle w:val="1465"/>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rPr>
        <w:t xml:space="preserve">2</w:t>
      </w:r>
      <w:r>
        <w:rPr>
          <w:rStyle w:val="1455"/>
          <w:rFonts w:hint="default" w:ascii="Times New Roman" w:hAnsi="Times New Roman" w:eastAsia="宋体" w:cs="Times New Roman"/>
          <w:b w:val="0"/>
          <w:caps w:val="0"/>
          <w:color w:val="auto"/>
          <w:spacing w:val="0"/>
          <w:sz w:val="24"/>
          <w:highlight w:val="none"/>
          <w:lang w:val="en-US" w:eastAsia="zh-CN"/>
        </w:rPr>
        <w:t xml:space="preserve">9</w:t>
      </w:r>
      <w:r>
        <w:rPr>
          <w:rStyle w:val="1455"/>
          <w:rFonts w:hint="default" w:ascii="Times New Roman" w:hAnsi="Times New Roman" w:eastAsia="宋体" w:cs="Times New Roman"/>
          <w:b w:val="0"/>
          <w:caps w:val="0"/>
          <w:color w:val="auto"/>
          <w:spacing w:val="0"/>
          <w:sz w:val="24"/>
          <w:highlight w:val="none"/>
        </w:rPr>
        <w:t xml:space="preserve">.1.16资格证明文件中要求加盖公章而未加盖公章的；</w:t>
      </w:r>
      <w:r/>
    </w:p>
    <w:p>
      <w:pPr>
        <w:pStyle w:val="1465"/>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rPr>
        <w:t xml:space="preserve">2</w:t>
      </w:r>
      <w:r>
        <w:rPr>
          <w:rStyle w:val="1455"/>
          <w:rFonts w:hint="default" w:ascii="Times New Roman" w:hAnsi="Times New Roman" w:eastAsia="宋体" w:cs="Times New Roman"/>
          <w:b w:val="0"/>
          <w:caps w:val="0"/>
          <w:color w:val="auto"/>
          <w:spacing w:val="0"/>
          <w:sz w:val="24"/>
          <w:highlight w:val="none"/>
          <w:lang w:val="en-US" w:eastAsia="zh-CN"/>
        </w:rPr>
        <w:t xml:space="preserve">9</w:t>
      </w:r>
      <w:r>
        <w:rPr>
          <w:rStyle w:val="1455"/>
          <w:rFonts w:hint="default" w:ascii="Times New Roman" w:hAnsi="Times New Roman" w:eastAsia="宋体" w:cs="Times New Roman"/>
          <w:b w:val="0"/>
          <w:caps w:val="0"/>
          <w:color w:val="auto"/>
          <w:spacing w:val="0"/>
          <w:sz w:val="24"/>
          <w:highlight w:val="none"/>
        </w:rPr>
        <w:t xml:space="preserve">.1.17投标文件未按招标文件要求签署、盖章的；</w:t>
      </w:r>
      <w:r/>
    </w:p>
    <w:p>
      <w:pPr>
        <w:pStyle w:val="1465"/>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rPr>
        <w:t xml:space="preserve">2</w:t>
      </w:r>
      <w:r>
        <w:rPr>
          <w:rStyle w:val="1455"/>
          <w:rFonts w:hint="default" w:ascii="Times New Roman" w:hAnsi="Times New Roman" w:eastAsia="宋体" w:cs="Times New Roman"/>
          <w:b w:val="0"/>
          <w:caps w:val="0"/>
          <w:color w:val="auto"/>
          <w:spacing w:val="0"/>
          <w:sz w:val="24"/>
          <w:highlight w:val="none"/>
          <w:lang w:val="en-US" w:eastAsia="zh-CN"/>
        </w:rPr>
        <w:t xml:space="preserve">9</w:t>
      </w:r>
      <w:r>
        <w:rPr>
          <w:rStyle w:val="1455"/>
          <w:rFonts w:hint="default" w:ascii="Times New Roman" w:hAnsi="Times New Roman" w:eastAsia="宋体" w:cs="Times New Roman"/>
          <w:b w:val="0"/>
          <w:caps w:val="0"/>
          <w:color w:val="auto"/>
          <w:spacing w:val="0"/>
          <w:sz w:val="24"/>
          <w:highlight w:val="none"/>
        </w:rPr>
        <w:t xml:space="preserve">.1.18不具备招标文件中规定的资格要求或未按招标文件规定的要求提供资格证明文件的；</w:t>
      </w:r>
      <w:r/>
    </w:p>
    <w:p>
      <w:pPr>
        <w:pStyle w:val="1465"/>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rPr>
        <w:t xml:space="preserve">2</w:t>
      </w:r>
      <w:r>
        <w:rPr>
          <w:rStyle w:val="1455"/>
          <w:rFonts w:hint="default" w:ascii="Times New Roman" w:hAnsi="Times New Roman" w:eastAsia="宋体" w:cs="Times New Roman"/>
          <w:b w:val="0"/>
          <w:caps w:val="0"/>
          <w:color w:val="auto"/>
          <w:spacing w:val="0"/>
          <w:sz w:val="24"/>
          <w:highlight w:val="none"/>
          <w:lang w:val="en-US" w:eastAsia="zh-CN"/>
        </w:rPr>
        <w:t xml:space="preserve">9</w:t>
      </w:r>
      <w:r>
        <w:rPr>
          <w:rStyle w:val="1455"/>
          <w:rFonts w:hint="default" w:ascii="Times New Roman" w:hAnsi="Times New Roman" w:eastAsia="宋体" w:cs="Times New Roman"/>
          <w:b w:val="0"/>
          <w:caps w:val="0"/>
          <w:color w:val="auto"/>
          <w:spacing w:val="0"/>
          <w:sz w:val="24"/>
          <w:highlight w:val="none"/>
        </w:rPr>
        <w:t xml:space="preserve">.1.19报价超过招标文件中规定的预算金额或者最高限价的；</w:t>
      </w:r>
      <w:r/>
    </w:p>
    <w:p>
      <w:pPr>
        <w:pStyle w:val="1465"/>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rPr>
        <w:t xml:space="preserve">2</w:t>
      </w:r>
      <w:r>
        <w:rPr>
          <w:rStyle w:val="1455"/>
          <w:rFonts w:hint="default" w:ascii="Times New Roman" w:hAnsi="Times New Roman" w:eastAsia="宋体" w:cs="Times New Roman"/>
          <w:b w:val="0"/>
          <w:caps w:val="0"/>
          <w:color w:val="auto"/>
          <w:spacing w:val="0"/>
          <w:sz w:val="24"/>
          <w:highlight w:val="none"/>
          <w:lang w:val="en-US" w:eastAsia="zh-CN"/>
        </w:rPr>
        <w:t xml:space="preserve">9</w:t>
      </w:r>
      <w:r>
        <w:rPr>
          <w:rStyle w:val="1455"/>
          <w:rFonts w:hint="default" w:ascii="Times New Roman" w:hAnsi="Times New Roman" w:eastAsia="宋体" w:cs="Times New Roman"/>
          <w:b w:val="0"/>
          <w:caps w:val="0"/>
          <w:color w:val="auto"/>
          <w:spacing w:val="0"/>
          <w:sz w:val="24"/>
          <w:highlight w:val="none"/>
        </w:rPr>
        <w:t xml:space="preserve">.1.20投标文件含有采购人不能接受的附加条件的；</w:t>
      </w:r>
      <w:r/>
    </w:p>
    <w:p>
      <w:pPr>
        <w:pStyle w:val="1465"/>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rPr>
        <w:t xml:space="preserve">2</w:t>
      </w:r>
      <w:r>
        <w:rPr>
          <w:rStyle w:val="1455"/>
          <w:rFonts w:hint="default" w:ascii="Times New Roman" w:hAnsi="Times New Roman" w:eastAsia="宋体" w:cs="Times New Roman"/>
          <w:b w:val="0"/>
          <w:caps w:val="0"/>
          <w:color w:val="auto"/>
          <w:spacing w:val="0"/>
          <w:sz w:val="24"/>
          <w:highlight w:val="none"/>
          <w:lang w:val="en-US" w:eastAsia="zh-CN"/>
        </w:rPr>
        <w:t xml:space="preserve">9</w:t>
      </w:r>
      <w:r>
        <w:rPr>
          <w:rStyle w:val="1455"/>
          <w:rFonts w:hint="default" w:ascii="Times New Roman" w:hAnsi="Times New Roman" w:eastAsia="宋体" w:cs="Times New Roman"/>
          <w:b w:val="0"/>
          <w:caps w:val="0"/>
          <w:color w:val="auto"/>
          <w:spacing w:val="0"/>
          <w:sz w:val="24"/>
          <w:highlight w:val="none"/>
        </w:rPr>
        <w:t xml:space="preserve">.1.21不响应招标文件中规定的实质性要求的（本招标文件中斜体且有下划线部分为实质性要求）；</w:t>
      </w:r>
      <w:r/>
    </w:p>
    <w:p>
      <w:pPr>
        <w:pStyle w:val="1465"/>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rPr>
        <w:t xml:space="preserve">2</w:t>
      </w:r>
      <w:r>
        <w:rPr>
          <w:rStyle w:val="1455"/>
          <w:rFonts w:hint="default" w:ascii="Times New Roman" w:hAnsi="Times New Roman" w:eastAsia="宋体" w:cs="Times New Roman"/>
          <w:b w:val="0"/>
          <w:caps w:val="0"/>
          <w:color w:val="auto"/>
          <w:spacing w:val="0"/>
          <w:sz w:val="24"/>
          <w:highlight w:val="none"/>
          <w:lang w:val="en-US" w:eastAsia="zh-CN"/>
        </w:rPr>
        <w:t xml:space="preserve">9</w:t>
      </w:r>
      <w:r>
        <w:rPr>
          <w:rStyle w:val="1455"/>
          <w:rFonts w:hint="default" w:ascii="Times New Roman" w:hAnsi="Times New Roman" w:eastAsia="宋体" w:cs="Times New Roman"/>
          <w:b w:val="0"/>
          <w:caps w:val="0"/>
          <w:color w:val="auto"/>
          <w:spacing w:val="0"/>
          <w:sz w:val="24"/>
          <w:highlight w:val="none"/>
        </w:rPr>
        <w:t xml:space="preserve">.1.22法律、法规和采购文件规定的其他无效情形</w:t>
      </w:r>
      <w:r>
        <w:rPr>
          <w:rStyle w:val="1455"/>
          <w:rFonts w:hint="default" w:ascii="Times New Roman" w:hAnsi="Times New Roman" w:eastAsia="宋体" w:cs="Times New Roman"/>
          <w:b w:val="0"/>
          <w:caps w:val="0"/>
          <w:color w:val="auto"/>
          <w:spacing w:val="0"/>
          <w:sz w:val="24"/>
          <w:highlight w:val="none"/>
          <w:lang w:eastAsia="zh-CN"/>
        </w:rPr>
        <w:t xml:space="preserve">；</w:t>
      </w:r>
      <w:r/>
    </w:p>
    <w:p>
      <w:pPr>
        <w:pStyle w:val="1466"/>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rPr>
        <w:t xml:space="preserve">2</w:t>
      </w:r>
      <w:r>
        <w:rPr>
          <w:rStyle w:val="1455"/>
          <w:rFonts w:hint="default" w:ascii="Times New Roman" w:hAnsi="Times New Roman" w:eastAsia="宋体" w:cs="Times New Roman"/>
          <w:b w:val="0"/>
          <w:caps w:val="0"/>
          <w:color w:val="auto"/>
          <w:spacing w:val="0"/>
          <w:sz w:val="24"/>
          <w:highlight w:val="none"/>
          <w:lang w:val="en-US" w:eastAsia="zh-CN"/>
        </w:rPr>
        <w:t xml:space="preserve">9</w:t>
      </w:r>
      <w:r>
        <w:rPr>
          <w:rStyle w:val="1455"/>
          <w:rFonts w:hint="default" w:ascii="Times New Roman" w:hAnsi="Times New Roman" w:eastAsia="宋体" w:cs="Times New Roman"/>
          <w:b w:val="0"/>
          <w:caps w:val="0"/>
          <w:color w:val="auto"/>
          <w:spacing w:val="0"/>
          <w:sz w:val="24"/>
          <w:highlight w:val="none"/>
        </w:rPr>
        <w:t xml:space="preserve">.2 废标条款：</w:t>
      </w:r>
      <w:r/>
    </w:p>
    <w:p>
      <w:pPr>
        <w:pStyle w:val="1466"/>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lang w:eastAsia="zh-CN"/>
        </w:rPr>
        <w:t xml:space="preserve">（</w:t>
      </w:r>
      <w:r>
        <w:rPr>
          <w:rStyle w:val="1455"/>
          <w:rFonts w:hint="default" w:ascii="Times New Roman" w:hAnsi="Times New Roman" w:eastAsia="宋体" w:cs="Times New Roman"/>
          <w:b w:val="0"/>
          <w:caps w:val="0"/>
          <w:color w:val="auto"/>
          <w:spacing w:val="0"/>
          <w:sz w:val="24"/>
          <w:highlight w:val="none"/>
          <w:lang w:val="en-US" w:eastAsia="zh-CN"/>
        </w:rPr>
        <w:t xml:space="preserve">1</w:t>
      </w:r>
      <w:r>
        <w:rPr>
          <w:rStyle w:val="1455"/>
          <w:rFonts w:hint="default" w:ascii="Times New Roman" w:hAnsi="Times New Roman" w:eastAsia="宋体" w:cs="Times New Roman"/>
          <w:b w:val="0"/>
          <w:caps w:val="0"/>
          <w:color w:val="auto"/>
          <w:spacing w:val="0"/>
          <w:sz w:val="24"/>
          <w:highlight w:val="none"/>
          <w:lang w:eastAsia="zh-CN"/>
        </w:rPr>
        <w:t xml:space="preserve">）</w:t>
      </w:r>
      <w:r>
        <w:rPr>
          <w:rStyle w:val="1455"/>
          <w:rFonts w:hint="default" w:ascii="Times New Roman" w:hAnsi="Times New Roman" w:eastAsia="宋体" w:cs="Times New Roman"/>
          <w:b w:val="0"/>
          <w:caps w:val="0"/>
          <w:color w:val="auto"/>
          <w:spacing w:val="0"/>
          <w:sz w:val="24"/>
          <w:highlight w:val="none"/>
        </w:rPr>
        <w:t xml:space="preserve">符合专业条件的供应商或者对招标文件作实质响应的供应商不足三家的；</w:t>
      </w:r>
      <w:r/>
    </w:p>
    <w:p>
      <w:pPr>
        <w:pStyle w:val="1466"/>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lang w:eastAsia="zh-CN"/>
        </w:rPr>
        <w:t xml:space="preserve">（</w:t>
      </w:r>
      <w:r>
        <w:rPr>
          <w:rStyle w:val="1455"/>
          <w:rFonts w:hint="default" w:ascii="Times New Roman" w:hAnsi="Times New Roman" w:eastAsia="宋体" w:cs="Times New Roman"/>
          <w:b w:val="0"/>
          <w:caps w:val="0"/>
          <w:color w:val="auto"/>
          <w:spacing w:val="0"/>
          <w:sz w:val="24"/>
          <w:highlight w:val="none"/>
          <w:lang w:val="en-US" w:eastAsia="zh-CN"/>
        </w:rPr>
        <w:t xml:space="preserve">2</w:t>
      </w:r>
      <w:r>
        <w:rPr>
          <w:rStyle w:val="1455"/>
          <w:rFonts w:hint="default" w:ascii="Times New Roman" w:hAnsi="Times New Roman" w:eastAsia="宋体" w:cs="Times New Roman"/>
          <w:b w:val="0"/>
          <w:caps w:val="0"/>
          <w:color w:val="auto"/>
          <w:spacing w:val="0"/>
          <w:sz w:val="24"/>
          <w:highlight w:val="none"/>
          <w:lang w:eastAsia="zh-CN"/>
        </w:rPr>
        <w:t xml:space="preserve">）</w:t>
      </w:r>
      <w:r>
        <w:rPr>
          <w:rStyle w:val="1455"/>
          <w:rFonts w:hint="default" w:ascii="Times New Roman" w:hAnsi="Times New Roman" w:eastAsia="宋体" w:cs="Times New Roman"/>
          <w:b w:val="0"/>
          <w:caps w:val="0"/>
          <w:color w:val="auto"/>
          <w:spacing w:val="0"/>
          <w:sz w:val="24"/>
          <w:highlight w:val="none"/>
        </w:rPr>
        <w:t xml:space="preserve">出现影响采购公正的违法、违规行为的；</w:t>
      </w:r>
      <w:r/>
    </w:p>
    <w:p>
      <w:pPr>
        <w:pStyle w:val="1466"/>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lang w:eastAsia="zh-CN"/>
        </w:rPr>
        <w:t xml:space="preserve">（</w:t>
      </w:r>
      <w:r>
        <w:rPr>
          <w:rStyle w:val="1455"/>
          <w:rFonts w:hint="default" w:ascii="Times New Roman" w:hAnsi="Times New Roman" w:eastAsia="宋体" w:cs="Times New Roman"/>
          <w:b w:val="0"/>
          <w:caps w:val="0"/>
          <w:color w:val="auto"/>
          <w:spacing w:val="0"/>
          <w:sz w:val="24"/>
          <w:highlight w:val="none"/>
          <w:lang w:val="en-US" w:eastAsia="zh-CN"/>
        </w:rPr>
        <w:t xml:space="preserve">3</w:t>
      </w:r>
      <w:r>
        <w:rPr>
          <w:rStyle w:val="1455"/>
          <w:rFonts w:hint="default" w:ascii="Times New Roman" w:hAnsi="Times New Roman" w:eastAsia="宋体" w:cs="Times New Roman"/>
          <w:b w:val="0"/>
          <w:caps w:val="0"/>
          <w:color w:val="auto"/>
          <w:spacing w:val="0"/>
          <w:sz w:val="24"/>
          <w:highlight w:val="none"/>
          <w:lang w:eastAsia="zh-CN"/>
        </w:rPr>
        <w:t xml:space="preserve">）</w:t>
      </w:r>
      <w:r>
        <w:rPr>
          <w:rStyle w:val="1455"/>
          <w:rFonts w:hint="default" w:ascii="Times New Roman" w:hAnsi="Times New Roman" w:eastAsia="宋体" w:cs="Times New Roman"/>
          <w:b w:val="0"/>
          <w:caps w:val="0"/>
          <w:color w:val="auto"/>
          <w:spacing w:val="0"/>
          <w:sz w:val="24"/>
          <w:highlight w:val="none"/>
        </w:rPr>
        <w:t xml:space="preserve">投标人的报价均超过了采购预算，采购人不能支付的；</w:t>
      </w:r>
      <w:r/>
    </w:p>
    <w:p>
      <w:pPr>
        <w:pStyle w:val="1466"/>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lang w:eastAsia="zh-CN"/>
        </w:rPr>
        <w:t xml:space="preserve">（</w:t>
      </w:r>
      <w:r>
        <w:rPr>
          <w:rStyle w:val="1455"/>
          <w:rFonts w:hint="default" w:ascii="Times New Roman" w:hAnsi="Times New Roman" w:eastAsia="宋体" w:cs="Times New Roman"/>
          <w:b w:val="0"/>
          <w:caps w:val="0"/>
          <w:color w:val="auto"/>
          <w:spacing w:val="0"/>
          <w:sz w:val="24"/>
          <w:highlight w:val="none"/>
          <w:lang w:val="en-US" w:eastAsia="zh-CN"/>
        </w:rPr>
        <w:t xml:space="preserve">4</w:t>
      </w:r>
      <w:r>
        <w:rPr>
          <w:rStyle w:val="1455"/>
          <w:rFonts w:hint="default" w:ascii="Times New Roman" w:hAnsi="Times New Roman" w:eastAsia="宋体" w:cs="Times New Roman"/>
          <w:b w:val="0"/>
          <w:caps w:val="0"/>
          <w:color w:val="auto"/>
          <w:spacing w:val="0"/>
          <w:sz w:val="24"/>
          <w:highlight w:val="none"/>
          <w:lang w:eastAsia="zh-CN"/>
        </w:rPr>
        <w:t xml:space="preserve">）</w:t>
      </w:r>
      <w:r>
        <w:rPr>
          <w:rStyle w:val="1455"/>
          <w:rFonts w:hint="default" w:ascii="Times New Roman" w:hAnsi="Times New Roman" w:eastAsia="宋体" w:cs="Times New Roman"/>
          <w:b w:val="0"/>
          <w:caps w:val="0"/>
          <w:color w:val="auto"/>
          <w:spacing w:val="0"/>
          <w:sz w:val="24"/>
          <w:highlight w:val="none"/>
        </w:rPr>
        <w:t xml:space="preserve">因重大变故，采购任务取消的。</w:t>
      </w:r>
      <w:r/>
    </w:p>
    <w:p>
      <w:pPr>
        <w:pStyle w:val="1466"/>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lang w:eastAsia="zh-CN"/>
        </w:rPr>
        <w:t xml:space="preserve">（</w:t>
      </w:r>
      <w:r>
        <w:rPr>
          <w:rStyle w:val="1455"/>
          <w:rFonts w:hint="default" w:ascii="Times New Roman" w:hAnsi="Times New Roman" w:eastAsia="宋体" w:cs="Times New Roman"/>
          <w:b w:val="0"/>
          <w:caps w:val="0"/>
          <w:color w:val="auto"/>
          <w:spacing w:val="0"/>
          <w:sz w:val="24"/>
          <w:highlight w:val="none"/>
          <w:lang w:val="en-US" w:eastAsia="zh-CN"/>
        </w:rPr>
        <w:t xml:space="preserve">5</w:t>
      </w:r>
      <w:r>
        <w:rPr>
          <w:rStyle w:val="1455"/>
          <w:rFonts w:hint="default" w:ascii="Times New Roman" w:hAnsi="Times New Roman" w:eastAsia="宋体" w:cs="Times New Roman"/>
          <w:b w:val="0"/>
          <w:caps w:val="0"/>
          <w:color w:val="auto"/>
          <w:spacing w:val="0"/>
          <w:sz w:val="24"/>
          <w:highlight w:val="none"/>
          <w:lang w:eastAsia="zh-CN"/>
        </w:rPr>
        <w:t xml:space="preserve">）</w:t>
      </w:r>
      <w:r>
        <w:rPr>
          <w:rStyle w:val="1455"/>
          <w:rFonts w:hint="default" w:ascii="Times New Roman" w:hAnsi="Times New Roman" w:eastAsia="宋体" w:cs="Times New Roman"/>
          <w:b w:val="0"/>
          <w:caps w:val="0"/>
          <w:color w:val="auto"/>
          <w:spacing w:val="0"/>
          <w:sz w:val="24"/>
          <w:highlight w:val="none"/>
        </w:rPr>
        <w:t xml:space="preserve">因苏采云系统系统故障原因造成开标不成功的。</w:t>
      </w:r>
      <w:r/>
    </w:p>
    <w:p>
      <w:pPr>
        <w:pStyle w:val="1466"/>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rPr>
        <w:t xml:space="preserve">2</w:t>
      </w:r>
      <w:r>
        <w:rPr>
          <w:rStyle w:val="1455"/>
          <w:rFonts w:hint="default" w:ascii="Times New Roman" w:hAnsi="Times New Roman" w:eastAsia="宋体" w:cs="Times New Roman"/>
          <w:b w:val="0"/>
          <w:caps w:val="0"/>
          <w:color w:val="auto"/>
          <w:spacing w:val="0"/>
          <w:sz w:val="24"/>
          <w:highlight w:val="none"/>
          <w:lang w:val="en-US" w:eastAsia="zh-CN"/>
        </w:rPr>
        <w:t xml:space="preserve">9</w:t>
      </w:r>
      <w:r>
        <w:rPr>
          <w:rStyle w:val="1455"/>
          <w:rFonts w:hint="default" w:ascii="Times New Roman" w:hAnsi="Times New Roman" w:eastAsia="宋体" w:cs="Times New Roman"/>
          <w:b w:val="0"/>
          <w:caps w:val="0"/>
          <w:color w:val="auto"/>
          <w:spacing w:val="0"/>
          <w:sz w:val="24"/>
          <w:highlight w:val="none"/>
        </w:rPr>
        <w:t xml:space="preserve">.3 投标截止时间结束后参加投标的供应商不足三家的处理：</w:t>
      </w:r>
      <w:r/>
    </w:p>
    <w:p>
      <w:pPr>
        <w:pStyle w:val="1466"/>
        <w:ind w:left="0" w:right="0" w:firstLine="480"/>
        <w:pageBreakBefore w:val="0"/>
        <w:spacing w:line="360" w:lineRule="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rPr>
        <w:t xml:space="preserve">2</w:t>
      </w:r>
      <w:r>
        <w:rPr>
          <w:rStyle w:val="1455"/>
          <w:rFonts w:hint="default" w:ascii="Times New Roman" w:hAnsi="Times New Roman" w:eastAsia="宋体" w:cs="Times New Roman"/>
          <w:b w:val="0"/>
          <w:caps w:val="0"/>
          <w:color w:val="auto"/>
          <w:spacing w:val="0"/>
          <w:sz w:val="24"/>
          <w:highlight w:val="none"/>
          <w:lang w:val="en-US" w:eastAsia="zh-CN"/>
        </w:rPr>
        <w:t xml:space="preserve">9</w:t>
      </w:r>
      <w:r>
        <w:rPr>
          <w:rStyle w:val="1455"/>
          <w:rFonts w:hint="default" w:ascii="Times New Roman" w:hAnsi="Times New Roman" w:eastAsia="宋体" w:cs="Times New Roman"/>
          <w:b w:val="0"/>
          <w:caps w:val="0"/>
          <w:color w:val="auto"/>
          <w:spacing w:val="0"/>
          <w:sz w:val="24"/>
          <w:highlight w:val="none"/>
        </w:rPr>
        <w:t xml:space="preserve">.3.1如出现投标截止时间结束后参加投标的供应商或者在评标期间对招标文件做出实质响应的供应商不足三家情况，按财政部第87号令第四十三条的规定执行。</w:t>
      </w:r>
      <w:r/>
    </w:p>
    <w:p>
      <w:pPr>
        <w:pStyle w:val="1450"/>
        <w:ind w:left="0" w:right="0" w:firstLine="562"/>
        <w:jc w:val="left"/>
        <w:pageBreakBefore w:val="0"/>
        <w:spacing w:before="0" w:after="0" w:line="360" w:lineRule="auto"/>
        <w:widowControl w:val="off"/>
        <w:rPr>
          <w:rStyle w:val="1453"/>
          <w:rFonts w:hint="default" w:ascii="Times New Roman" w:hAnsi="Times New Roman" w:eastAsia="宋体" w:cs="Times New Roman"/>
          <w:b/>
          <w:bCs/>
          <w:caps w:val="0"/>
          <w:color w:val="auto"/>
          <w:spacing w:val="0"/>
          <w:highlight w:val="none"/>
        </w:rPr>
      </w:pPr>
      <w:r/>
      <w:bookmarkStart w:id="174" w:name="_Toc16938551"/>
      <w:r/>
      <w:bookmarkStart w:id="175" w:name="_Toc513029235"/>
      <w:r/>
      <w:bookmarkStart w:id="176" w:name="_Toc20823307"/>
      <w:r/>
      <w:bookmarkStart w:id="177" w:name="_Toc54119651"/>
      <w:r/>
      <w:bookmarkStart w:id="178" w:name="_Toc35244873"/>
      <w:r/>
      <w:bookmarkStart w:id="179" w:name="_Toc8547"/>
      <w:r/>
      <w:bookmarkStart w:id="180" w:name="_Toc120614219"/>
      <w:r>
        <w:rPr>
          <w:rStyle w:val="1453"/>
          <w:rFonts w:hint="default" w:ascii="Times New Roman" w:hAnsi="Times New Roman" w:eastAsia="宋体" w:cs="Times New Roman"/>
          <w:b/>
          <w:bCs/>
          <w:caps w:val="0"/>
          <w:color w:val="auto"/>
          <w:spacing w:val="0"/>
          <w:highlight w:val="none"/>
        </w:rPr>
        <w:t xml:space="preserve">六、</w:t>
      </w:r>
      <w:bookmarkEnd w:id="174"/>
      <w:r/>
      <w:bookmarkEnd w:id="175"/>
      <w:r/>
      <w:bookmarkEnd w:id="176"/>
      <w:r>
        <w:rPr>
          <w:rStyle w:val="1453"/>
          <w:rFonts w:hint="default" w:ascii="Times New Roman" w:hAnsi="Times New Roman" w:eastAsia="宋体" w:cs="Times New Roman"/>
          <w:b/>
          <w:bCs/>
          <w:caps w:val="0"/>
          <w:color w:val="auto"/>
          <w:spacing w:val="0"/>
          <w:highlight w:val="none"/>
        </w:rPr>
        <w:t xml:space="preserve">定标</w:t>
      </w:r>
      <w:bookmarkEnd w:id="177"/>
      <w:r/>
      <w:bookmarkEnd w:id="178"/>
      <w:r/>
      <w:bookmarkEnd w:id="179"/>
      <w:r/>
      <w:bookmarkEnd w:id="180"/>
      <w:r/>
      <w:r/>
    </w:p>
    <w:p>
      <w:pPr>
        <w:ind w:left="0" w:right="0" w:firstLine="560"/>
        <w:keepLines/>
        <w:keepNext/>
        <w:pageBreakBefore w:val="0"/>
        <w:spacing w:line="360" w:lineRule="auto"/>
        <w:widowControl w:val="off"/>
        <w:rPr>
          <w:rFonts w:hint="default" w:ascii="Times New Roman" w:hAnsi="Times New Roman" w:eastAsia="宋体" w:cs="Times New Roman"/>
          <w:caps w:val="0"/>
          <w:color w:val="auto"/>
          <w:spacing w:val="0"/>
          <w:sz w:val="28"/>
          <w:szCs w:val="28"/>
          <w:highlight w:val="none"/>
        </w:rPr>
        <w:outlineLvl w:val="9"/>
      </w:pPr>
      <w:r/>
      <w:bookmarkStart w:id="181" w:name="_Toc513029238"/>
      <w:r/>
      <w:bookmarkStart w:id="182" w:name="_Toc16938554"/>
      <w:r/>
      <w:bookmarkStart w:id="183" w:name="_Toc20823310"/>
      <w:r>
        <w:rPr>
          <w:rFonts w:hint="default" w:ascii="Times New Roman" w:hAnsi="Times New Roman" w:eastAsia="宋体" w:cs="Times New Roman"/>
          <w:caps w:val="0"/>
          <w:color w:val="auto"/>
          <w:spacing w:val="0"/>
          <w:sz w:val="28"/>
          <w:szCs w:val="28"/>
          <w:highlight w:val="none"/>
          <w:lang w:val="en-US" w:eastAsia="zh-CN"/>
        </w:rPr>
        <w:t xml:space="preserve">30</w:t>
      </w:r>
      <w:r>
        <w:rPr>
          <w:rFonts w:hint="default" w:ascii="Times New Roman" w:hAnsi="Times New Roman" w:eastAsia="宋体" w:cs="Times New Roman"/>
          <w:caps w:val="0"/>
          <w:color w:val="auto"/>
          <w:spacing w:val="0"/>
          <w:sz w:val="28"/>
          <w:szCs w:val="28"/>
          <w:highlight w:val="none"/>
        </w:rPr>
        <w:t xml:space="preserve">、</w:t>
      </w:r>
      <w:bookmarkEnd w:id="181"/>
      <w:r>
        <w:rPr>
          <w:rFonts w:hint="default" w:ascii="Times New Roman" w:hAnsi="Times New Roman" w:eastAsia="宋体" w:cs="Times New Roman"/>
          <w:caps w:val="0"/>
          <w:color w:val="auto"/>
          <w:spacing w:val="0"/>
          <w:sz w:val="28"/>
          <w:szCs w:val="28"/>
          <w:highlight w:val="none"/>
        </w:rPr>
        <w:t xml:space="preserve">确定</w:t>
      </w:r>
      <w:bookmarkEnd w:id="182"/>
      <w:r/>
      <w:bookmarkEnd w:id="183"/>
      <w:r>
        <w:rPr>
          <w:rFonts w:hint="default" w:ascii="Times New Roman" w:hAnsi="Times New Roman" w:eastAsia="宋体" w:cs="Times New Roman"/>
          <w:caps w:val="0"/>
          <w:color w:val="auto"/>
          <w:spacing w:val="0"/>
          <w:sz w:val="28"/>
          <w:szCs w:val="28"/>
          <w:highlight w:val="none"/>
        </w:rPr>
        <w:t xml:space="preserve">中标单位</w:t>
      </w:r>
      <w:r/>
    </w:p>
    <w:p>
      <w:pPr>
        <w:ind w:left="0" w:right="0" w:firstLine="480"/>
        <w:pageBreakBefore w:val="0"/>
        <w:spacing w:line="360" w:lineRule="auto"/>
        <w:widowControl w:val="off"/>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lang w:val="en-US" w:eastAsia="zh-CN"/>
        </w:rPr>
        <w:t xml:space="preserve">30</w:t>
      </w:r>
      <w:r>
        <w:rPr>
          <w:rFonts w:hint="default" w:ascii="Times New Roman" w:hAnsi="Times New Roman" w:eastAsia="宋体" w:cs="Times New Roman"/>
          <w:bCs/>
          <w:caps w:val="0"/>
          <w:color w:val="auto"/>
          <w:spacing w:val="0"/>
          <w:sz w:val="24"/>
          <w:highlight w:val="none"/>
        </w:rPr>
        <w:t xml:space="preserve">.1</w:t>
      </w:r>
      <w:r>
        <w:rPr>
          <w:rFonts w:hint="default" w:ascii="Times New Roman" w:hAnsi="Times New Roman" w:eastAsia="宋体" w:cs="Times New Roman"/>
          <w:bCs/>
          <w:caps w:val="0"/>
          <w:color w:val="auto"/>
          <w:spacing w:val="0"/>
          <w:sz w:val="24"/>
          <w:highlight w:val="none"/>
          <w:lang w:val="en-US" w:eastAsia="zh-CN"/>
        </w:rPr>
        <w:t xml:space="preserve"> </w:t>
      </w:r>
      <w:r>
        <w:rPr>
          <w:rFonts w:hint="default" w:ascii="Times New Roman" w:hAnsi="Times New Roman" w:eastAsia="宋体" w:cs="Times New Roman"/>
          <w:bCs/>
          <w:caps w:val="0"/>
          <w:color w:val="auto"/>
          <w:spacing w:val="0"/>
          <w:sz w:val="24"/>
          <w:highlight w:val="none"/>
        </w:rPr>
        <w:t xml:space="preserve">评委会根据本招标文件规定评标办法与评标标准向采购人推荐出</w:t>
      </w:r>
      <w:r>
        <w:rPr>
          <w:rFonts w:hint="eastAsia" w:ascii="Times New Roman" w:hAnsi="Times New Roman" w:cs="Times New Roman"/>
          <w:bCs/>
          <w:caps w:val="0"/>
          <w:color w:val="auto"/>
          <w:spacing w:val="0"/>
          <w:sz w:val="24"/>
          <w:highlight w:val="none"/>
          <w:lang w:val="en-US" w:eastAsia="zh-CN"/>
        </w:rPr>
        <w:t xml:space="preserve">3</w:t>
      </w:r>
      <w:r>
        <w:rPr>
          <w:rFonts w:hint="default" w:ascii="Times New Roman" w:hAnsi="Times New Roman" w:eastAsia="宋体" w:cs="Times New Roman"/>
          <w:bCs/>
          <w:caps w:val="0"/>
          <w:color w:val="auto"/>
          <w:spacing w:val="0"/>
          <w:sz w:val="24"/>
          <w:highlight w:val="none"/>
        </w:rPr>
        <w:t xml:space="preserve">名中标候选人。</w:t>
      </w:r>
      <w:r/>
    </w:p>
    <w:p>
      <w:pPr>
        <w:pStyle w:val="1467"/>
        <w:ind w:left="0" w:right="0" w:firstLine="480"/>
        <w:pageBreakBefore w:val="0"/>
        <w:spacing w:line="360" w:lineRule="auto"/>
        <w:shd w:val="clear" w:color="auto"/>
        <w:widowControl w:val="off"/>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lang w:val="en-US" w:eastAsia="zh-CN"/>
        </w:rPr>
        <w:t xml:space="preserve">30</w:t>
      </w:r>
      <w:r>
        <w:rPr>
          <w:rStyle w:val="1455"/>
          <w:rFonts w:hint="default" w:ascii="Times New Roman" w:hAnsi="Times New Roman" w:eastAsia="宋体" w:cs="Times New Roman"/>
          <w:b w:val="0"/>
          <w:caps w:val="0"/>
          <w:color w:val="auto"/>
          <w:spacing w:val="0"/>
          <w:sz w:val="24"/>
          <w:highlight w:val="none"/>
        </w:rPr>
        <w:t xml:space="preserve">.2 </w:t>
      </w:r>
      <w:r>
        <w:rPr>
          <w:rFonts w:hint="default" w:ascii="Times New Roman" w:hAnsi="Times New Roman" w:eastAsia="宋体" w:cs="Times New Roman"/>
          <w:bCs/>
          <w:color w:val="auto"/>
          <w:sz w:val="24"/>
          <w:szCs w:val="24"/>
          <w:highlight w:val="none"/>
        </w:rPr>
        <w:t xml:space="preserve">采购人应根据评委会推荐的中标候选人确定中标人。</w:t>
      </w:r>
      <w:bookmarkEnd w:id="169"/>
      <w:r/>
      <w:r/>
    </w:p>
    <w:p>
      <w:pPr>
        <w:ind w:left="0" w:right="0" w:firstLine="480"/>
        <w:pageBreakBefore w:val="0"/>
        <w:spacing w:line="360" w:lineRule="auto"/>
        <w:shd w:val="clear" w:color="auto"/>
        <w:widowControl w:val="off"/>
        <w:rPr>
          <w:rFonts w:hint="default" w:ascii="Times New Roman" w:hAnsi="Times New Roman" w:eastAsia="宋体" w:cs="Times New Roman"/>
          <w:caps w:val="0"/>
          <w:color w:val="auto"/>
          <w:spacing w:val="0"/>
          <w:sz w:val="24"/>
          <w:szCs w:val="24"/>
          <w:highlight w:val="none"/>
        </w:rPr>
      </w:pPr>
      <w:r/>
      <w:bookmarkStart w:id="184" w:name="EB43722dfdcba04784a2ffc7136a56394d"/>
      <w:r/>
      <w:bookmarkEnd w:id="184"/>
      <w:r>
        <w:rPr>
          <w:rFonts w:hint="default" w:ascii="Times New Roman" w:hAnsi="Times New Roman" w:eastAsia="宋体" w:cs="Times New Roman"/>
          <w:bCs/>
          <w:caps w:val="0"/>
          <w:color w:val="auto"/>
          <w:spacing w:val="0"/>
          <w:sz w:val="24"/>
          <w:szCs w:val="24"/>
          <w:highlight w:val="none"/>
          <w:lang w:val="en-US" w:eastAsia="zh-CN"/>
        </w:rPr>
        <w:t xml:space="preserve">30</w:t>
      </w:r>
      <w:r>
        <w:rPr>
          <w:rFonts w:hint="default" w:ascii="Times New Roman" w:hAnsi="Times New Roman" w:eastAsia="宋体" w:cs="Times New Roman"/>
          <w:bCs/>
          <w:caps w:val="0"/>
          <w:color w:val="auto"/>
          <w:spacing w:val="0"/>
          <w:sz w:val="24"/>
          <w:szCs w:val="24"/>
          <w:highlight w:val="none"/>
        </w:rPr>
        <w:t xml:space="preserve">.3</w:t>
      </w:r>
      <w:r>
        <w:rPr>
          <w:rFonts w:hint="default" w:ascii="Times New Roman" w:hAnsi="Times New Roman" w:eastAsia="宋体" w:cs="Times New Roman"/>
          <w:bCs/>
          <w:caps w:val="0"/>
          <w:color w:val="auto"/>
          <w:spacing w:val="0"/>
          <w:sz w:val="24"/>
          <w:szCs w:val="24"/>
          <w:highlight w:val="none"/>
          <w:lang w:val="en-US" w:eastAsia="zh-CN"/>
        </w:rPr>
        <w:t xml:space="preserve"> </w:t>
      </w:r>
      <w:r>
        <w:rPr>
          <w:rFonts w:hint="default" w:ascii="Times New Roman" w:hAnsi="Times New Roman" w:eastAsia="宋体" w:cs="Times New Roman"/>
          <w:caps w:val="0"/>
          <w:color w:val="auto"/>
          <w:spacing w:val="0"/>
          <w:sz w:val="24"/>
          <w:szCs w:val="24"/>
          <w:highlight w:val="none"/>
        </w:rPr>
        <w:t xml:space="preserve">自中标人确定之日起2个工作日内，中标结果将在省级以上财政部门指定的媒体上进行公告，公告期限为1个工作日。</w:t>
      </w:r>
      <w:r/>
    </w:p>
    <w:p>
      <w:pPr>
        <w:ind w:left="0" w:right="0" w:firstLine="480"/>
        <w:pageBreakBefore w:val="0"/>
        <w:spacing w:line="360" w:lineRule="auto"/>
        <w:shd w:val="clear" w:color="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en-US" w:eastAsia="zh-CN"/>
        </w:rPr>
        <w:t xml:space="preserve">30</w:t>
      </w:r>
      <w:r>
        <w:rPr>
          <w:rFonts w:hint="default" w:ascii="Times New Roman" w:hAnsi="Times New Roman" w:eastAsia="宋体" w:cs="Times New Roman"/>
          <w:caps w:val="0"/>
          <w:color w:val="auto"/>
          <w:spacing w:val="0"/>
          <w:sz w:val="24"/>
          <w:szCs w:val="24"/>
          <w:highlight w:val="none"/>
        </w:rPr>
        <w:t xml:space="preserve">.4</w:t>
      </w:r>
      <w:r>
        <w:rPr>
          <w:rFonts w:hint="default" w:ascii="Times New Roman" w:hAnsi="Times New Roman" w:eastAsia="宋体" w:cs="Times New Roman"/>
          <w:caps w:val="0"/>
          <w:color w:val="auto"/>
          <w:spacing w:val="0"/>
          <w:sz w:val="24"/>
          <w:szCs w:val="24"/>
          <w:highlight w:val="none"/>
          <w:lang w:val="en-US" w:eastAsia="zh-CN"/>
        </w:rPr>
        <w:t xml:space="preserve"> </w:t>
      </w:r>
      <w:r>
        <w:rPr>
          <w:rFonts w:hint="default" w:ascii="Times New Roman" w:hAnsi="Times New Roman" w:eastAsia="宋体" w:cs="Times New Roman"/>
          <w:caps w:val="0"/>
          <w:color w:val="auto"/>
          <w:spacing w:val="0"/>
          <w:sz w:val="24"/>
          <w:szCs w:val="24"/>
          <w:highlight w:val="none"/>
        </w:rPr>
        <w:t xml:space="preserve">若有充分证据证明，中标人出现下列情况之一的，一经查实，中标无效：</w:t>
      </w:r>
      <w:r/>
    </w:p>
    <w:p>
      <w:pPr>
        <w:ind w:left="0" w:right="0" w:firstLine="480"/>
        <w:pageBreakBefore w:val="0"/>
        <w:spacing w:line="360" w:lineRule="auto"/>
        <w:shd w:val="clear" w:color="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zh-CN"/>
        </w:rPr>
        <w:t xml:space="preserve">（1）提供虚假材料谋取中标的；</w:t>
      </w:r>
      <w:r/>
    </w:p>
    <w:p>
      <w:pPr>
        <w:ind w:left="0" w:right="0" w:firstLine="480"/>
        <w:pageBreakBefore w:val="0"/>
        <w:spacing w:line="360" w:lineRule="auto"/>
        <w:shd w:val="clear" w:color="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zh-CN"/>
        </w:rPr>
        <w:t xml:space="preserve">（2）采取不正当手段诋毁、排挤其他供应商的；</w:t>
      </w:r>
      <w:r/>
    </w:p>
    <w:p>
      <w:pPr>
        <w:ind w:left="0" w:right="0" w:firstLine="480"/>
        <w:pageBreakBefore w:val="0"/>
        <w:spacing w:line="360" w:lineRule="auto"/>
        <w:shd w:val="clear" w:color="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zh-CN"/>
        </w:rPr>
        <w:t xml:space="preserve">（3）与采购人、其他供应商或者采购代理机构恶意串通的；</w:t>
      </w:r>
      <w:r/>
    </w:p>
    <w:p>
      <w:pPr>
        <w:ind w:left="0" w:right="0" w:firstLine="480"/>
        <w:pageBreakBefore w:val="0"/>
        <w:spacing w:line="360" w:lineRule="auto"/>
        <w:shd w:val="clear" w:color="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zh-CN"/>
        </w:rPr>
        <w:t xml:space="preserve">（4）向采购人、采购代理机构行贿或者提供其他不正当利益的；</w:t>
      </w:r>
      <w:r/>
    </w:p>
    <w:p>
      <w:pPr>
        <w:ind w:left="0" w:right="0" w:firstLine="480"/>
        <w:pageBreakBefore w:val="0"/>
        <w:spacing w:line="360" w:lineRule="auto"/>
        <w:shd w:val="clear" w:color="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zh-CN"/>
        </w:rPr>
        <w:t xml:space="preserve">（5）在招标采购过程中与采购人进行协商谈判的；</w:t>
      </w:r>
      <w:r/>
    </w:p>
    <w:p>
      <w:pPr>
        <w:ind w:left="0" w:right="0" w:firstLine="480"/>
        <w:pageBreakBefore w:val="0"/>
        <w:spacing w:line="360" w:lineRule="auto"/>
        <w:shd w:val="clear" w:color="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zh-CN"/>
        </w:rPr>
        <w:t xml:space="preserve">（6）向评标委员会行贿或者提供其他不正当利益。</w:t>
      </w:r>
      <w:r/>
    </w:p>
    <w:p>
      <w:pPr>
        <w:ind w:left="0" w:right="0" w:firstLine="560"/>
        <w:keepLines/>
        <w:keepNext/>
        <w:pageBreakBefore w:val="0"/>
        <w:spacing w:line="360" w:lineRule="auto"/>
        <w:shd w:val="clear" w:color="auto"/>
        <w:widowControl w:val="off"/>
        <w:rPr>
          <w:rFonts w:hint="default" w:ascii="Times New Roman" w:hAnsi="Times New Roman" w:eastAsia="宋体" w:cs="Times New Roman"/>
          <w:caps w:val="0"/>
          <w:color w:val="auto"/>
          <w:spacing w:val="0"/>
          <w:sz w:val="28"/>
          <w:szCs w:val="28"/>
          <w:highlight w:val="none"/>
        </w:rPr>
        <w:outlineLvl w:val="9"/>
      </w:pPr>
      <w:r>
        <w:rPr>
          <w:rFonts w:hint="default" w:ascii="Times New Roman" w:hAnsi="Times New Roman" w:eastAsia="宋体" w:cs="Times New Roman"/>
          <w:caps w:val="0"/>
          <w:color w:val="auto"/>
          <w:spacing w:val="0"/>
          <w:sz w:val="28"/>
          <w:szCs w:val="28"/>
          <w:highlight w:val="none"/>
        </w:rPr>
        <w:t xml:space="preserve">3</w:t>
      </w:r>
      <w:r>
        <w:rPr>
          <w:rFonts w:hint="default" w:ascii="Times New Roman" w:hAnsi="Times New Roman" w:eastAsia="宋体" w:cs="Times New Roman"/>
          <w:caps w:val="0"/>
          <w:color w:val="auto"/>
          <w:spacing w:val="0"/>
          <w:sz w:val="28"/>
          <w:szCs w:val="28"/>
          <w:highlight w:val="none"/>
          <w:lang w:val="en-US" w:eastAsia="zh-CN"/>
        </w:rPr>
        <w:t xml:space="preserve">1</w:t>
      </w:r>
      <w:r>
        <w:rPr>
          <w:rFonts w:hint="default" w:ascii="Times New Roman" w:hAnsi="Times New Roman" w:eastAsia="宋体" w:cs="Times New Roman"/>
          <w:caps w:val="0"/>
          <w:color w:val="auto"/>
          <w:spacing w:val="0"/>
          <w:sz w:val="28"/>
          <w:szCs w:val="28"/>
          <w:highlight w:val="none"/>
        </w:rPr>
        <w:t xml:space="preserve">、质疑</w:t>
      </w:r>
      <w:r/>
    </w:p>
    <w:p>
      <w:pPr>
        <w:ind w:left="0" w:right="0" w:firstLine="480"/>
        <w:pageBreakBefore w:val="0"/>
        <w:spacing w:line="360" w:lineRule="auto"/>
        <w:shd w:val="clear" w:color="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zh-CN"/>
        </w:rPr>
        <w:t xml:space="preserve">3</w:t>
      </w:r>
      <w:r>
        <w:rPr>
          <w:rFonts w:hint="default" w:ascii="Times New Roman" w:hAnsi="Times New Roman" w:eastAsia="宋体" w:cs="Times New Roman"/>
          <w:caps w:val="0"/>
          <w:color w:val="auto"/>
          <w:spacing w:val="0"/>
          <w:sz w:val="24"/>
          <w:szCs w:val="24"/>
          <w:highlight w:val="none"/>
          <w:lang w:val="en-US" w:eastAsia="zh-CN"/>
        </w:rPr>
        <w:t xml:space="preserve">1</w:t>
      </w:r>
      <w:r>
        <w:rPr>
          <w:rFonts w:hint="default" w:ascii="Times New Roman" w:hAnsi="Times New Roman" w:eastAsia="宋体" w:cs="Times New Roman"/>
          <w:caps w:val="0"/>
          <w:color w:val="auto"/>
          <w:spacing w:val="0"/>
          <w:sz w:val="24"/>
          <w:szCs w:val="24"/>
          <w:highlight w:val="none"/>
          <w:lang w:val="zh-CN"/>
        </w:rPr>
        <w:t xml:space="preserve">.</w:t>
      </w:r>
      <w:r>
        <w:rPr>
          <w:rFonts w:hint="default" w:ascii="Times New Roman" w:hAnsi="Times New Roman" w:eastAsia="宋体" w:cs="Times New Roman"/>
          <w:caps w:val="0"/>
          <w:color w:val="auto"/>
          <w:spacing w:val="0"/>
          <w:sz w:val="24"/>
          <w:szCs w:val="24"/>
          <w:highlight w:val="none"/>
          <w:lang w:val="en-US" w:eastAsia="zh-CN"/>
        </w:rPr>
        <w:t xml:space="preserve">1 </w:t>
      </w:r>
      <w:r>
        <w:rPr>
          <w:rFonts w:hint="default" w:ascii="Times New Roman" w:hAnsi="Times New Roman" w:eastAsia="宋体" w:cs="Times New Roman"/>
          <w:caps w:val="0"/>
          <w:color w:val="auto"/>
          <w:spacing w:val="0"/>
          <w:sz w:val="24"/>
          <w:szCs w:val="24"/>
          <w:highlight w:val="none"/>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left="0" w:right="0" w:firstLine="480"/>
        <w:pageBreakBefore w:val="0"/>
        <w:spacing w:line="360" w:lineRule="auto"/>
        <w:shd w:val="clear" w:color="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en-US" w:eastAsia="zh-CN"/>
        </w:rPr>
        <w:t xml:space="preserve">31.2 </w:t>
      </w:r>
      <w:r>
        <w:rPr>
          <w:rFonts w:hint="default" w:ascii="Times New Roman" w:hAnsi="Times New Roman" w:eastAsia="宋体" w:cs="Times New Roman"/>
          <w:caps w:val="0"/>
          <w:color w:val="auto"/>
          <w:spacing w:val="0"/>
          <w:sz w:val="24"/>
          <w:szCs w:val="24"/>
          <w:highlight w:val="none"/>
        </w:rPr>
        <w:t xml:space="preserve">供应商应当在法定质疑期内一次性提出针对同一采购程序环节的质疑。供应商如在法定期限内对同一采购程序环节提出多次质疑的，</w:t>
      </w:r>
      <w:r>
        <w:rPr>
          <w:rFonts w:hint="default" w:ascii="Times New Roman" w:hAnsi="Times New Roman" w:eastAsia="宋体" w:cs="Times New Roman"/>
          <w:caps w:val="0"/>
          <w:color w:val="auto"/>
          <w:spacing w:val="0"/>
          <w:sz w:val="24"/>
          <w:szCs w:val="24"/>
          <w:highlight w:val="none"/>
          <w:lang w:val="en-US" w:eastAsia="zh-CN"/>
        </w:rPr>
        <w:t xml:space="preserve">采购代理机构</w:t>
      </w:r>
      <w:r>
        <w:rPr>
          <w:rFonts w:hint="default" w:ascii="Times New Roman" w:hAnsi="Times New Roman" w:eastAsia="宋体" w:cs="Times New Roman"/>
          <w:caps w:val="0"/>
          <w:color w:val="auto"/>
          <w:spacing w:val="0"/>
          <w:sz w:val="24"/>
          <w:szCs w:val="24"/>
          <w:highlight w:val="none"/>
        </w:rPr>
        <w:t xml:space="preserve">、采购人将只对供应商第一次质疑作出答复。</w:t>
      </w:r>
      <w:r/>
    </w:p>
    <w:p>
      <w:pPr>
        <w:ind w:left="0" w:right="0" w:firstLine="480"/>
        <w:pageBreakBefore w:val="0"/>
        <w:spacing w:line="360" w:lineRule="auto"/>
        <w:shd w:val="clear" w:color="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aps w:val="0"/>
          <w:color w:val="auto"/>
          <w:spacing w:val="0"/>
          <w:sz w:val="24"/>
          <w:szCs w:val="24"/>
          <w:highlight w:val="none"/>
          <w:lang w:val="en-US" w:eastAsia="zh-CN"/>
        </w:rPr>
        <w:t xml:space="preserve">31.3 </w:t>
      </w:r>
      <w:r>
        <w:rPr>
          <w:rFonts w:hint="default" w:ascii="Times New Roman" w:hAnsi="Times New Roman" w:eastAsia="宋体" w:cs="Times New Roman"/>
          <w:color w:val="auto"/>
          <w:sz w:val="24"/>
          <w:szCs w:val="24"/>
          <w:highlight w:val="none"/>
        </w:rPr>
        <w:t xml:space="preserve">质疑必须按《政府采购法》、《政府采购法实施条例》及财政部94号令的相关规定提交，未按上述要求提交的质疑函</w:t>
      </w:r>
      <w:r>
        <w:rPr>
          <w:rFonts w:hint="default" w:ascii="Times New Roman" w:hAnsi="Times New Roman" w:eastAsia="宋体" w:cs="Times New Roman"/>
          <w:color w:val="auto"/>
          <w:sz w:val="24"/>
          <w:szCs w:val="24"/>
          <w:highlight w:val="none"/>
          <w:lang w:val="en-US" w:eastAsia="zh-CN"/>
        </w:rPr>
        <w:t xml:space="preserve">苏州万泰招投标代理有限公司</w:t>
      </w:r>
      <w:r>
        <w:rPr>
          <w:rFonts w:hint="default" w:ascii="Times New Roman" w:hAnsi="Times New Roman" w:eastAsia="宋体" w:cs="Times New Roman"/>
          <w:color w:val="auto"/>
          <w:sz w:val="24"/>
          <w:szCs w:val="24"/>
          <w:highlight w:val="none"/>
        </w:rPr>
        <w:t xml:space="preserve">有权不予受理。</w:t>
      </w:r>
      <w:r/>
    </w:p>
    <w:p>
      <w:pPr>
        <w:ind w:left="0" w:right="0" w:firstLine="480"/>
        <w:pageBreakBefore w:val="0"/>
        <w:spacing w:line="360" w:lineRule="auto"/>
        <w:shd w:val="clear" w:color="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olor w:val="auto"/>
          <w:sz w:val="24"/>
          <w:szCs w:val="24"/>
          <w:highlight w:val="none"/>
          <w:lang w:val="en-US" w:eastAsia="zh-CN"/>
        </w:rPr>
        <w:t xml:space="preserve">31.4 </w:t>
      </w:r>
      <w:r>
        <w:rPr>
          <w:rFonts w:hint="default" w:ascii="Times New Roman" w:hAnsi="Times New Roman" w:eastAsia="宋体" w:cs="Times New Roman"/>
          <w:caps w:val="0"/>
          <w:color w:val="auto"/>
          <w:spacing w:val="0"/>
          <w:sz w:val="24"/>
          <w:szCs w:val="24"/>
          <w:highlight w:val="none"/>
          <w:lang w:val="en-US" w:eastAsia="zh-CN"/>
        </w:rPr>
        <w:t xml:space="preserve">质疑函应当包括下列内容：</w:t>
      </w:r>
      <w:r/>
    </w:p>
    <w:p>
      <w:pPr>
        <w:ind w:left="0" w:right="0" w:firstLine="480"/>
        <w:pageBreakBefore w:val="0"/>
        <w:spacing w:line="360" w:lineRule="auto"/>
        <w:shd w:val="clear" w:color="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en-US" w:eastAsia="zh-CN"/>
        </w:rPr>
        <w:t xml:space="preserve">（1）供应商的姓名或者名称、地址、邮编、联系人及联系电话；</w:t>
      </w:r>
      <w:r/>
    </w:p>
    <w:p>
      <w:pPr>
        <w:ind w:left="0" w:right="0" w:firstLine="480"/>
        <w:pageBreakBefore w:val="0"/>
        <w:spacing w:line="360" w:lineRule="auto"/>
        <w:shd w:val="clear" w:color="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en-US" w:eastAsia="zh-CN"/>
        </w:rPr>
        <w:t xml:space="preserve">（2）质疑项目的名称、编号；</w:t>
      </w:r>
      <w:r/>
    </w:p>
    <w:p>
      <w:pPr>
        <w:ind w:left="0" w:right="0" w:firstLine="480"/>
        <w:pageBreakBefore w:val="0"/>
        <w:spacing w:line="360" w:lineRule="auto"/>
        <w:shd w:val="clear" w:color="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en-US" w:eastAsia="zh-CN"/>
        </w:rPr>
        <w:t xml:space="preserve">（3）具体、明确的质疑事项和与质疑事项相关的请求；</w:t>
      </w:r>
      <w:r/>
    </w:p>
    <w:p>
      <w:pPr>
        <w:ind w:left="0" w:right="0" w:firstLine="480"/>
        <w:pageBreakBefore w:val="0"/>
        <w:spacing w:line="360" w:lineRule="auto"/>
        <w:shd w:val="clear" w:color="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en-US" w:eastAsia="zh-CN"/>
        </w:rPr>
        <w:t xml:space="preserve">（4）事实依据；</w:t>
      </w:r>
      <w:r/>
    </w:p>
    <w:p>
      <w:pPr>
        <w:ind w:left="0" w:right="0" w:firstLine="480"/>
        <w:pageBreakBefore w:val="0"/>
        <w:spacing w:line="360" w:lineRule="auto"/>
        <w:shd w:val="clear" w:color="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en-US" w:eastAsia="zh-CN"/>
        </w:rPr>
        <w:t xml:space="preserve">（5）必要的法律依据；</w:t>
      </w:r>
      <w:r/>
    </w:p>
    <w:p>
      <w:pPr>
        <w:ind w:left="0" w:right="0" w:firstLine="480"/>
        <w:pageBreakBefore w:val="0"/>
        <w:spacing w:line="360" w:lineRule="auto"/>
        <w:shd w:val="clear" w:color="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en-US" w:eastAsia="zh-CN"/>
        </w:rPr>
        <w:t xml:space="preserve">（6）提出质疑的日期。</w:t>
      </w:r>
      <w:r/>
    </w:p>
    <w:p>
      <w:pPr>
        <w:ind w:left="0" w:right="0" w:firstLine="480"/>
        <w:pageBreakBefore w:val="0"/>
        <w:spacing w:line="360" w:lineRule="auto"/>
        <w:shd w:val="clear" w:color="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olor w:val="auto"/>
          <w:sz w:val="24"/>
          <w:szCs w:val="24"/>
          <w:highlight w:val="none"/>
          <w:shd w:val="clear" w:color="ffffff"/>
          <w:lang w:val="en-US" w:eastAsia="zh-CN"/>
        </w:rPr>
        <w:t xml:space="preserve">31.5 质疑函应当由法定代表人、主要负责人，或者其授权代表签字或者盖章，并加盖公章。匿名提交的质疑将不予受理。</w:t>
      </w:r>
      <w:r/>
    </w:p>
    <w:p>
      <w:pPr>
        <w:ind w:left="0" w:right="0" w:firstLine="480"/>
        <w:pageBreakBefore w:val="0"/>
        <w:spacing w:line="360" w:lineRule="auto"/>
        <w:shd w:val="clear" w:color="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en-US" w:eastAsia="zh-CN"/>
        </w:rPr>
        <w:t xml:space="preserve">31.6 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ind w:left="0" w:right="0" w:firstLine="480"/>
        <w:pageBreakBefore w:val="0"/>
        <w:spacing w:line="360" w:lineRule="auto"/>
        <w:shd w:val="clear" w:color="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en-US" w:eastAsia="zh-CN"/>
        </w:rPr>
        <w:t xml:space="preserve">31.7 接收质疑函的方式：书面形式（当场送达或邮寄方式），具体联系方式详见招标公告</w:t>
      </w:r>
      <w:r>
        <w:rPr>
          <w:rFonts w:hint="default" w:ascii="Times New Roman" w:hAnsi="Times New Roman" w:eastAsia="宋体" w:cs="Times New Roman"/>
          <w:caps w:val="0"/>
          <w:color w:val="auto"/>
          <w:spacing w:val="0"/>
          <w:sz w:val="24"/>
          <w:szCs w:val="24"/>
          <w:highlight w:val="none"/>
          <w:lang w:val="zh-CN"/>
        </w:rPr>
        <w:t xml:space="preserve">。</w:t>
      </w:r>
      <w:r/>
    </w:p>
    <w:p>
      <w:pPr>
        <w:ind w:left="0" w:right="0" w:firstLine="480"/>
        <w:pageBreakBefore w:val="0"/>
        <w:spacing w:line="360" w:lineRule="auto"/>
        <w:shd w:val="clear" w:color="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en-US" w:eastAsia="zh-CN"/>
        </w:rPr>
        <w:t xml:space="preserve">31</w:t>
      </w:r>
      <w:r>
        <w:rPr>
          <w:rFonts w:hint="default" w:ascii="Times New Roman" w:hAnsi="Times New Roman" w:eastAsia="宋体" w:cs="Times New Roman"/>
          <w:caps w:val="0"/>
          <w:color w:val="auto"/>
          <w:spacing w:val="0"/>
          <w:sz w:val="24"/>
          <w:szCs w:val="24"/>
          <w:highlight w:val="none"/>
          <w:lang w:val="zh-CN"/>
        </w:rPr>
        <w:t xml:space="preserve">.</w:t>
      </w:r>
      <w:r>
        <w:rPr>
          <w:rFonts w:hint="default" w:ascii="Times New Roman" w:hAnsi="Times New Roman" w:eastAsia="宋体" w:cs="Times New Roman"/>
          <w:caps w:val="0"/>
          <w:color w:val="auto"/>
          <w:spacing w:val="0"/>
          <w:sz w:val="24"/>
          <w:szCs w:val="24"/>
          <w:highlight w:val="none"/>
          <w:lang w:val="en-US" w:eastAsia="zh-CN"/>
        </w:rPr>
        <w:t xml:space="preserve">8</w:t>
      </w:r>
      <w:r>
        <w:rPr>
          <w:rFonts w:hint="default" w:ascii="Times New Roman" w:hAnsi="Times New Roman" w:eastAsia="宋体" w:cs="Times New Roman"/>
          <w:caps w:val="0"/>
          <w:color w:val="auto"/>
          <w:spacing w:val="0"/>
          <w:sz w:val="24"/>
          <w:szCs w:val="24"/>
          <w:highlight w:val="none"/>
          <w:lang w:val="zh-CN"/>
        </w:rPr>
        <w:t xml:space="preserve"> 以下情形的质疑不予受理</w:t>
      </w:r>
      <w:r/>
    </w:p>
    <w:p>
      <w:pPr>
        <w:ind w:left="0" w:right="0" w:firstLine="480"/>
        <w:pageBreakBefore w:val="0"/>
        <w:spacing w:line="360" w:lineRule="auto"/>
        <w:shd w:val="clear" w:color="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en-US" w:eastAsia="zh-CN"/>
        </w:rPr>
        <w:t xml:space="preserve">31</w:t>
      </w:r>
      <w:r>
        <w:rPr>
          <w:rFonts w:hint="default" w:ascii="Times New Roman" w:hAnsi="Times New Roman" w:eastAsia="宋体" w:cs="Times New Roman"/>
          <w:caps w:val="0"/>
          <w:color w:val="auto"/>
          <w:spacing w:val="0"/>
          <w:sz w:val="24"/>
          <w:szCs w:val="24"/>
          <w:highlight w:val="none"/>
          <w:lang w:val="zh-CN"/>
        </w:rPr>
        <w:t xml:space="preserve">.</w:t>
      </w:r>
      <w:r>
        <w:rPr>
          <w:rFonts w:hint="default" w:ascii="Times New Roman" w:hAnsi="Times New Roman" w:eastAsia="宋体" w:cs="Times New Roman"/>
          <w:caps w:val="0"/>
          <w:color w:val="auto"/>
          <w:spacing w:val="0"/>
          <w:sz w:val="24"/>
          <w:szCs w:val="24"/>
          <w:highlight w:val="none"/>
          <w:lang w:val="en-US" w:eastAsia="zh-CN"/>
        </w:rPr>
        <w:t xml:space="preserve">8</w:t>
      </w:r>
      <w:r>
        <w:rPr>
          <w:rFonts w:hint="default" w:ascii="Times New Roman" w:hAnsi="Times New Roman" w:eastAsia="宋体" w:cs="Times New Roman"/>
          <w:caps w:val="0"/>
          <w:color w:val="auto"/>
          <w:spacing w:val="0"/>
          <w:sz w:val="24"/>
          <w:szCs w:val="24"/>
          <w:highlight w:val="none"/>
          <w:lang w:val="zh-CN"/>
        </w:rPr>
        <w:t xml:space="preserve">.1内容不符合《政府采购质疑和投诉办法》第十二条规定的质疑；</w:t>
      </w:r>
      <w:r/>
    </w:p>
    <w:p>
      <w:pPr>
        <w:ind w:left="0" w:right="0" w:firstLine="480"/>
        <w:pageBreakBefore w:val="0"/>
        <w:spacing w:line="360" w:lineRule="auto"/>
        <w:shd w:val="clear" w:color="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en-US" w:eastAsia="zh-CN"/>
        </w:rPr>
        <w:t xml:space="preserve">31</w:t>
      </w:r>
      <w:r>
        <w:rPr>
          <w:rFonts w:hint="default" w:ascii="Times New Roman" w:hAnsi="Times New Roman" w:eastAsia="宋体" w:cs="Times New Roman"/>
          <w:caps w:val="0"/>
          <w:color w:val="auto"/>
          <w:spacing w:val="0"/>
          <w:sz w:val="24"/>
          <w:szCs w:val="24"/>
          <w:highlight w:val="none"/>
          <w:lang w:val="zh-CN"/>
        </w:rPr>
        <w:t xml:space="preserve">.</w:t>
      </w:r>
      <w:r>
        <w:rPr>
          <w:rFonts w:hint="default" w:ascii="Times New Roman" w:hAnsi="Times New Roman" w:eastAsia="宋体" w:cs="Times New Roman"/>
          <w:caps w:val="0"/>
          <w:color w:val="auto"/>
          <w:spacing w:val="0"/>
          <w:sz w:val="24"/>
          <w:szCs w:val="24"/>
          <w:highlight w:val="none"/>
          <w:lang w:val="en-US" w:eastAsia="zh-CN"/>
        </w:rPr>
        <w:t xml:space="preserve">8</w:t>
      </w:r>
      <w:r>
        <w:rPr>
          <w:rFonts w:hint="default" w:ascii="Times New Roman" w:hAnsi="Times New Roman" w:eastAsia="宋体" w:cs="Times New Roman"/>
          <w:caps w:val="0"/>
          <w:color w:val="auto"/>
          <w:spacing w:val="0"/>
          <w:sz w:val="24"/>
          <w:szCs w:val="24"/>
          <w:highlight w:val="none"/>
          <w:lang w:val="zh-CN"/>
        </w:rPr>
        <w:t xml:space="preserve">.2超出政府采购法定期限的质疑；</w:t>
      </w:r>
      <w:r/>
    </w:p>
    <w:p>
      <w:pPr>
        <w:ind w:left="0" w:right="0" w:firstLine="480"/>
        <w:pageBreakBefore w:val="0"/>
        <w:spacing w:line="360" w:lineRule="auto"/>
        <w:shd w:val="clear" w:color="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en-US" w:eastAsia="zh-CN"/>
        </w:rPr>
        <w:t xml:space="preserve">31</w:t>
      </w:r>
      <w:r>
        <w:rPr>
          <w:rFonts w:hint="default" w:ascii="Times New Roman" w:hAnsi="Times New Roman" w:eastAsia="宋体" w:cs="Times New Roman"/>
          <w:caps w:val="0"/>
          <w:color w:val="auto"/>
          <w:spacing w:val="0"/>
          <w:sz w:val="24"/>
          <w:szCs w:val="24"/>
          <w:highlight w:val="none"/>
          <w:lang w:val="zh-CN"/>
        </w:rPr>
        <w:t xml:space="preserve">.</w:t>
      </w:r>
      <w:r>
        <w:rPr>
          <w:rFonts w:hint="default" w:ascii="Times New Roman" w:hAnsi="Times New Roman" w:eastAsia="宋体" w:cs="Times New Roman"/>
          <w:caps w:val="0"/>
          <w:color w:val="auto"/>
          <w:spacing w:val="0"/>
          <w:sz w:val="24"/>
          <w:szCs w:val="24"/>
          <w:highlight w:val="none"/>
          <w:lang w:val="en-US" w:eastAsia="zh-CN"/>
        </w:rPr>
        <w:t xml:space="preserve">8</w:t>
      </w:r>
      <w:r>
        <w:rPr>
          <w:rFonts w:hint="default" w:ascii="Times New Roman" w:hAnsi="Times New Roman" w:eastAsia="宋体" w:cs="Times New Roman"/>
          <w:caps w:val="0"/>
          <w:color w:val="auto"/>
          <w:spacing w:val="0"/>
          <w:sz w:val="24"/>
          <w:szCs w:val="24"/>
          <w:highlight w:val="none"/>
          <w:lang w:val="zh-CN"/>
        </w:rPr>
        <w:t xml:space="preserve">.3以传真、电子邮件等方式递交的非原件形式的质疑；</w:t>
      </w:r>
      <w:r/>
    </w:p>
    <w:p>
      <w:pPr>
        <w:ind w:left="0" w:right="0" w:firstLine="480"/>
        <w:pageBreakBefore w:val="0"/>
        <w:spacing w:line="360" w:lineRule="auto"/>
        <w:shd w:val="clear" w:color="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en-US" w:eastAsia="zh-CN"/>
        </w:rPr>
        <w:t xml:space="preserve">31</w:t>
      </w:r>
      <w:r>
        <w:rPr>
          <w:rFonts w:hint="default" w:ascii="Times New Roman" w:hAnsi="Times New Roman" w:eastAsia="宋体" w:cs="Times New Roman"/>
          <w:caps w:val="0"/>
          <w:color w:val="auto"/>
          <w:spacing w:val="0"/>
          <w:sz w:val="24"/>
          <w:szCs w:val="24"/>
          <w:highlight w:val="none"/>
          <w:lang w:val="zh-CN"/>
        </w:rPr>
        <w:t xml:space="preserve">.</w:t>
      </w:r>
      <w:r>
        <w:rPr>
          <w:rFonts w:hint="default" w:ascii="Times New Roman" w:hAnsi="Times New Roman" w:eastAsia="宋体" w:cs="Times New Roman"/>
          <w:caps w:val="0"/>
          <w:color w:val="auto"/>
          <w:spacing w:val="0"/>
          <w:sz w:val="24"/>
          <w:szCs w:val="24"/>
          <w:highlight w:val="none"/>
          <w:lang w:val="en-US" w:eastAsia="zh-CN"/>
        </w:rPr>
        <w:t xml:space="preserve">8</w:t>
      </w:r>
      <w:r>
        <w:rPr>
          <w:rFonts w:hint="default" w:ascii="Times New Roman" w:hAnsi="Times New Roman" w:eastAsia="宋体" w:cs="Times New Roman"/>
          <w:caps w:val="0"/>
          <w:color w:val="auto"/>
          <w:spacing w:val="0"/>
          <w:sz w:val="24"/>
          <w:szCs w:val="24"/>
          <w:highlight w:val="none"/>
          <w:lang w:val="zh-CN"/>
        </w:rPr>
        <w:t xml:space="preserve">.4未参加投标活动的供应商或在投标活动中自身权益未受到损害的供应商所提出的质疑；</w:t>
      </w:r>
      <w:r/>
    </w:p>
    <w:p>
      <w:pPr>
        <w:ind w:left="0" w:right="0" w:firstLine="480"/>
        <w:pageBreakBefore w:val="0"/>
        <w:spacing w:line="360" w:lineRule="auto"/>
        <w:shd w:val="clear" w:color="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en-US" w:eastAsia="zh-CN"/>
        </w:rPr>
        <w:t xml:space="preserve">31</w:t>
      </w:r>
      <w:r>
        <w:rPr>
          <w:rFonts w:hint="default" w:ascii="Times New Roman" w:hAnsi="Times New Roman" w:eastAsia="宋体" w:cs="Times New Roman"/>
          <w:caps w:val="0"/>
          <w:color w:val="auto"/>
          <w:spacing w:val="0"/>
          <w:sz w:val="24"/>
          <w:szCs w:val="24"/>
          <w:highlight w:val="none"/>
          <w:lang w:val="zh-CN"/>
        </w:rPr>
        <w:t xml:space="preserve">.</w:t>
      </w:r>
      <w:r>
        <w:rPr>
          <w:rFonts w:hint="default" w:ascii="Times New Roman" w:hAnsi="Times New Roman" w:eastAsia="宋体" w:cs="Times New Roman"/>
          <w:caps w:val="0"/>
          <w:color w:val="auto"/>
          <w:spacing w:val="0"/>
          <w:sz w:val="24"/>
          <w:szCs w:val="24"/>
          <w:highlight w:val="none"/>
          <w:lang w:val="en-US" w:eastAsia="zh-CN"/>
        </w:rPr>
        <w:t xml:space="preserve">8</w:t>
      </w:r>
      <w:r>
        <w:rPr>
          <w:rFonts w:hint="default" w:ascii="Times New Roman" w:hAnsi="Times New Roman" w:eastAsia="宋体" w:cs="Times New Roman"/>
          <w:caps w:val="0"/>
          <w:color w:val="auto"/>
          <w:spacing w:val="0"/>
          <w:sz w:val="24"/>
          <w:szCs w:val="24"/>
          <w:highlight w:val="none"/>
          <w:lang w:val="zh-CN"/>
        </w:rPr>
        <w:t xml:space="preserve">.5供应商组成联合体参加投标，联合体中任何一方或多方未按要求签字、盖章、加盖公章的质疑。</w:t>
      </w:r>
      <w:r/>
    </w:p>
    <w:p>
      <w:pPr>
        <w:ind w:left="0" w:right="0" w:firstLine="480"/>
        <w:pageBreakBefore w:val="0"/>
        <w:spacing w:line="360" w:lineRule="auto"/>
        <w:shd w:val="clear" w:color="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en-US" w:eastAsia="zh-CN"/>
        </w:rPr>
        <w:t xml:space="preserve">31</w:t>
      </w:r>
      <w:r>
        <w:rPr>
          <w:rFonts w:hint="default" w:ascii="Times New Roman" w:hAnsi="Times New Roman" w:eastAsia="宋体" w:cs="Times New Roman"/>
          <w:caps w:val="0"/>
          <w:color w:val="auto"/>
          <w:spacing w:val="0"/>
          <w:sz w:val="24"/>
          <w:szCs w:val="24"/>
          <w:highlight w:val="none"/>
          <w:lang w:val="zh-CN"/>
        </w:rPr>
        <w:t xml:space="preserve">.</w:t>
      </w:r>
      <w:r>
        <w:rPr>
          <w:rFonts w:hint="default" w:ascii="Times New Roman" w:hAnsi="Times New Roman" w:eastAsia="宋体" w:cs="Times New Roman"/>
          <w:caps w:val="0"/>
          <w:color w:val="auto"/>
          <w:spacing w:val="0"/>
          <w:sz w:val="24"/>
          <w:szCs w:val="24"/>
          <w:highlight w:val="none"/>
          <w:lang w:val="en-US" w:eastAsia="zh-CN"/>
        </w:rPr>
        <w:t xml:space="preserve">9</w:t>
      </w:r>
      <w:r>
        <w:rPr>
          <w:rFonts w:hint="default" w:ascii="Times New Roman" w:hAnsi="Times New Roman" w:eastAsia="宋体" w:cs="Times New Roman"/>
          <w:caps w:val="0"/>
          <w:color w:val="auto"/>
          <w:spacing w:val="0"/>
          <w:sz w:val="24"/>
          <w:szCs w:val="24"/>
          <w:highlight w:val="none"/>
          <w:lang w:val="zh-CN"/>
        </w:rPr>
        <w:t xml:space="preserve"> 供应商提出书面质疑必须有理、有据，不得捏造事实、提供虚假材料进行恶意质疑。否则，一经查实，</w:t>
      </w:r>
      <w:r>
        <w:rPr>
          <w:rFonts w:hint="default" w:ascii="Times New Roman" w:hAnsi="Times New Roman" w:eastAsia="宋体" w:cs="Times New Roman"/>
          <w:caps w:val="0"/>
          <w:color w:val="auto"/>
          <w:spacing w:val="0"/>
          <w:sz w:val="24"/>
          <w:szCs w:val="24"/>
          <w:highlight w:val="none"/>
          <w:lang w:val="en-US" w:eastAsia="zh-CN"/>
        </w:rPr>
        <w:t xml:space="preserve">采购代理机构</w:t>
      </w:r>
      <w:r>
        <w:rPr>
          <w:rFonts w:hint="default" w:ascii="Times New Roman" w:hAnsi="Times New Roman" w:eastAsia="宋体" w:cs="Times New Roman"/>
          <w:caps w:val="0"/>
          <w:color w:val="auto"/>
          <w:spacing w:val="0"/>
          <w:sz w:val="24"/>
          <w:szCs w:val="24"/>
          <w:highlight w:val="none"/>
          <w:lang w:val="zh-CN"/>
        </w:rPr>
        <w:t xml:space="preserve">有权依据政府采购的有关规定，报请政府采购监管部门对该供应商进行相应的行政处罚和记录该供应商的失信信息。</w:t>
      </w:r>
      <w:r/>
    </w:p>
    <w:p>
      <w:pPr>
        <w:ind w:left="0" w:right="0" w:firstLine="560"/>
        <w:keepLines/>
        <w:keepNext/>
        <w:pageBreakBefore w:val="0"/>
        <w:spacing w:line="360" w:lineRule="auto"/>
        <w:shd w:val="clear" w:color="auto"/>
        <w:widowControl w:val="off"/>
        <w:rPr>
          <w:rFonts w:hint="default" w:ascii="Times New Roman" w:hAnsi="Times New Roman" w:eastAsia="宋体" w:cs="Times New Roman"/>
          <w:caps w:val="0"/>
          <w:color w:val="auto"/>
          <w:spacing w:val="0"/>
          <w:sz w:val="28"/>
          <w:szCs w:val="28"/>
          <w:highlight w:val="none"/>
        </w:rPr>
        <w:outlineLvl w:val="9"/>
      </w:pPr>
      <w:r>
        <w:rPr>
          <w:rFonts w:hint="default" w:ascii="Times New Roman" w:hAnsi="Times New Roman" w:eastAsia="宋体" w:cs="Times New Roman"/>
          <w:caps w:val="0"/>
          <w:color w:val="auto"/>
          <w:spacing w:val="0"/>
          <w:sz w:val="28"/>
          <w:szCs w:val="28"/>
          <w:highlight w:val="none"/>
        </w:rPr>
        <w:t xml:space="preserve">3</w:t>
      </w:r>
      <w:r>
        <w:rPr>
          <w:rFonts w:hint="default" w:ascii="Times New Roman" w:hAnsi="Times New Roman" w:eastAsia="宋体" w:cs="Times New Roman"/>
          <w:caps w:val="0"/>
          <w:color w:val="auto"/>
          <w:spacing w:val="0"/>
          <w:sz w:val="28"/>
          <w:szCs w:val="28"/>
          <w:highlight w:val="none"/>
          <w:lang w:val="en-US" w:eastAsia="zh-CN"/>
        </w:rPr>
        <w:t xml:space="preserve">2</w:t>
      </w:r>
      <w:r>
        <w:rPr>
          <w:rFonts w:hint="default" w:ascii="Times New Roman" w:hAnsi="Times New Roman" w:eastAsia="宋体" w:cs="Times New Roman"/>
          <w:caps w:val="0"/>
          <w:color w:val="auto"/>
          <w:spacing w:val="0"/>
          <w:sz w:val="28"/>
          <w:szCs w:val="28"/>
          <w:highlight w:val="none"/>
        </w:rPr>
        <w:t xml:space="preserve">、中标通知书</w:t>
      </w:r>
      <w:r/>
    </w:p>
    <w:p>
      <w:pPr>
        <w:ind w:left="0" w:right="0" w:firstLine="480"/>
        <w:pageBreakBefore w:val="0"/>
        <w:spacing w:line="360" w:lineRule="auto"/>
        <w:shd w:val="clear" w:color="auto"/>
        <w:widowControl w:val="off"/>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3</w:t>
      </w:r>
      <w:r>
        <w:rPr>
          <w:rFonts w:hint="default" w:ascii="Times New Roman" w:hAnsi="Times New Roman" w:eastAsia="宋体" w:cs="Times New Roman"/>
          <w:caps w:val="0"/>
          <w:color w:val="auto"/>
          <w:spacing w:val="0"/>
          <w:sz w:val="24"/>
          <w:highlight w:val="none"/>
          <w:lang w:val="en-US" w:eastAsia="zh-CN"/>
        </w:rPr>
        <w:t xml:space="preserve">2</w:t>
      </w:r>
      <w:r>
        <w:rPr>
          <w:rFonts w:hint="default" w:ascii="Times New Roman" w:hAnsi="Times New Roman" w:eastAsia="宋体" w:cs="Times New Roman"/>
          <w:caps w:val="0"/>
          <w:color w:val="auto"/>
          <w:spacing w:val="0"/>
          <w:sz w:val="24"/>
          <w:highlight w:val="none"/>
        </w:rPr>
        <w:t xml:space="preserve">.l</w:t>
      </w:r>
      <w:r>
        <w:rPr>
          <w:rFonts w:hint="default" w:ascii="Times New Roman" w:hAnsi="Times New Roman" w:eastAsia="宋体" w:cs="Times New Roman"/>
          <w:caps w:val="0"/>
          <w:color w:val="auto"/>
          <w:spacing w:val="0"/>
          <w:sz w:val="24"/>
          <w:highlight w:val="none"/>
          <w:lang w:val="en-US" w:eastAsia="zh-CN"/>
        </w:rPr>
        <w:t xml:space="preserve"> </w:t>
      </w:r>
      <w:r>
        <w:rPr>
          <w:rFonts w:hint="default" w:ascii="Times New Roman" w:hAnsi="Times New Roman" w:eastAsia="宋体" w:cs="Times New Roman"/>
          <w:caps w:val="0"/>
          <w:color w:val="auto"/>
          <w:spacing w:val="0"/>
          <w:sz w:val="24"/>
          <w:highlight w:val="none"/>
        </w:rPr>
        <w:t xml:space="preserve">在中标结果确定后2个工作日内，</w:t>
      </w:r>
      <w:bookmarkStart w:id="185" w:name="EB04864b601f4543e5995458ada06a41df"/>
      <w:r>
        <w:rPr>
          <w:rFonts w:hint="default" w:ascii="Times New Roman" w:hAnsi="Times New Roman" w:eastAsia="宋体" w:cs="Times New Roman"/>
          <w:caps w:val="0"/>
          <w:color w:val="auto"/>
          <w:spacing w:val="0"/>
          <w:sz w:val="24"/>
          <w:highlight w:val="none"/>
        </w:rPr>
        <w:t xml:space="preserve">苏州万泰招投标代理有限公司</w:t>
      </w:r>
      <w:bookmarkEnd w:id="185"/>
      <w:r>
        <w:rPr>
          <w:rFonts w:hint="default" w:ascii="Times New Roman" w:hAnsi="Times New Roman" w:eastAsia="宋体" w:cs="Times New Roman"/>
          <w:caps w:val="0"/>
          <w:color w:val="auto"/>
          <w:spacing w:val="0"/>
          <w:sz w:val="24"/>
          <w:highlight w:val="none"/>
        </w:rPr>
        <w:t xml:space="preserve">向中标供应商发出中标通知书。</w:t>
      </w:r>
      <w:r>
        <w:rPr>
          <w:rFonts w:hint="default" w:ascii="Times New Roman" w:hAnsi="Times New Roman" w:eastAsia="宋体" w:cs="Times New Roman"/>
          <w:caps w:val="0"/>
          <w:color w:val="auto"/>
          <w:spacing w:val="0"/>
          <w:sz w:val="24"/>
          <w:highlight w:val="none"/>
          <w:lang w:val="zh-CN" w:eastAsia="zh-CN"/>
        </w:rPr>
        <w:t xml:space="preserve">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pageBreakBefore w:val="0"/>
        <w:spacing w:line="360" w:lineRule="auto"/>
        <w:shd w:val="clear" w:color="auto"/>
        <w:widowControl w:val="off"/>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3</w:t>
      </w:r>
      <w:r>
        <w:rPr>
          <w:rFonts w:hint="default" w:ascii="Times New Roman" w:hAnsi="Times New Roman" w:eastAsia="宋体" w:cs="Times New Roman"/>
          <w:caps w:val="0"/>
          <w:color w:val="auto"/>
          <w:spacing w:val="0"/>
          <w:sz w:val="24"/>
          <w:highlight w:val="none"/>
          <w:lang w:val="en-US" w:eastAsia="zh-CN"/>
        </w:rPr>
        <w:t xml:space="preserve">2</w:t>
      </w:r>
      <w:r>
        <w:rPr>
          <w:rFonts w:hint="default" w:ascii="Times New Roman" w:hAnsi="Times New Roman" w:eastAsia="宋体" w:cs="Times New Roman"/>
          <w:caps w:val="0"/>
          <w:color w:val="auto"/>
          <w:spacing w:val="0"/>
          <w:sz w:val="24"/>
          <w:highlight w:val="none"/>
        </w:rPr>
        <w:t xml:space="preserve">.2 中标通知书将是合同的一个组成部分。对采购人和中标供应商均具有法律效力。中标通知书发出后，采购人改变中标结果的，或者中标供应商放弃中标项目的，应当依法承担法律责任。</w:t>
      </w:r>
      <w:r/>
    </w:p>
    <w:p>
      <w:pPr>
        <w:pStyle w:val="1450"/>
        <w:ind w:left="0" w:right="0" w:firstLine="562"/>
        <w:jc w:val="left"/>
        <w:pageBreakBefore w:val="0"/>
        <w:spacing w:before="0" w:after="0" w:line="360" w:lineRule="auto"/>
        <w:shd w:val="clear" w:color="auto"/>
        <w:widowControl w:val="off"/>
        <w:rPr>
          <w:rStyle w:val="1451"/>
          <w:rFonts w:hint="default" w:ascii="Times New Roman" w:hAnsi="Times New Roman" w:eastAsia="宋体" w:cs="Times New Roman"/>
          <w:b/>
          <w:bCs w:val="0"/>
          <w:caps w:val="0"/>
          <w:color w:val="auto"/>
          <w:spacing w:val="0"/>
          <w:highlight w:val="none"/>
        </w:rPr>
      </w:pPr>
      <w:r/>
      <w:bookmarkStart w:id="186" w:name="_Toc513029236"/>
      <w:r/>
      <w:bookmarkStart w:id="187" w:name="_Toc20823308"/>
      <w:r/>
      <w:bookmarkStart w:id="188" w:name="_Toc35244874"/>
      <w:r/>
      <w:bookmarkStart w:id="189" w:name="_Toc120614220"/>
      <w:r/>
      <w:bookmarkStart w:id="190" w:name="_Toc13607"/>
      <w:r/>
      <w:bookmarkStart w:id="191" w:name="_Toc54119652"/>
      <w:r/>
      <w:bookmarkStart w:id="192" w:name="_Toc16938552"/>
      <w:r>
        <w:rPr>
          <w:rStyle w:val="1451"/>
          <w:rFonts w:hint="default" w:ascii="Times New Roman" w:hAnsi="Times New Roman" w:eastAsia="宋体" w:cs="Times New Roman"/>
          <w:b/>
          <w:bCs w:val="0"/>
          <w:caps w:val="0"/>
          <w:color w:val="auto"/>
          <w:spacing w:val="0"/>
          <w:highlight w:val="none"/>
        </w:rPr>
        <w:t xml:space="preserve">七、授予合同</w:t>
      </w:r>
      <w:bookmarkEnd w:id="186"/>
      <w:r/>
      <w:bookmarkEnd w:id="187"/>
      <w:r/>
      <w:bookmarkEnd w:id="188"/>
      <w:r/>
      <w:bookmarkEnd w:id="189"/>
      <w:r/>
      <w:bookmarkEnd w:id="190"/>
      <w:r/>
      <w:bookmarkEnd w:id="191"/>
      <w:r/>
      <w:bookmarkEnd w:id="192"/>
      <w:r/>
      <w:r/>
    </w:p>
    <w:p>
      <w:pPr>
        <w:ind w:left="0" w:right="0" w:firstLine="560"/>
        <w:keepLines/>
        <w:keepNext/>
        <w:pageBreakBefore w:val="0"/>
        <w:spacing w:line="360" w:lineRule="auto"/>
        <w:shd w:val="clear" w:color="auto"/>
        <w:widowControl w:val="off"/>
        <w:rPr>
          <w:rFonts w:hint="default" w:ascii="Times New Roman" w:hAnsi="Times New Roman" w:eastAsia="宋体" w:cs="Times New Roman"/>
          <w:caps w:val="0"/>
          <w:color w:val="auto"/>
          <w:spacing w:val="0"/>
          <w:sz w:val="28"/>
          <w:szCs w:val="28"/>
          <w:highlight w:val="none"/>
        </w:rPr>
        <w:outlineLvl w:val="9"/>
      </w:pPr>
      <w:r>
        <w:rPr>
          <w:rFonts w:hint="default" w:ascii="Times New Roman" w:hAnsi="Times New Roman" w:eastAsia="宋体" w:cs="Times New Roman"/>
          <w:caps w:val="0"/>
          <w:color w:val="auto"/>
          <w:spacing w:val="0"/>
          <w:sz w:val="28"/>
          <w:szCs w:val="28"/>
          <w:highlight w:val="none"/>
        </w:rPr>
        <w:t xml:space="preserve">3</w:t>
      </w:r>
      <w:r>
        <w:rPr>
          <w:rFonts w:hint="default" w:ascii="Times New Roman" w:hAnsi="Times New Roman" w:eastAsia="宋体" w:cs="Times New Roman"/>
          <w:caps w:val="0"/>
          <w:color w:val="auto"/>
          <w:spacing w:val="0"/>
          <w:sz w:val="28"/>
          <w:szCs w:val="28"/>
          <w:highlight w:val="none"/>
          <w:lang w:val="en-US" w:eastAsia="zh-CN"/>
        </w:rPr>
        <w:t xml:space="preserve">3</w:t>
      </w:r>
      <w:r>
        <w:rPr>
          <w:rFonts w:hint="default" w:ascii="Times New Roman" w:hAnsi="Times New Roman" w:eastAsia="宋体" w:cs="Times New Roman"/>
          <w:caps w:val="0"/>
          <w:color w:val="auto"/>
          <w:spacing w:val="0"/>
          <w:sz w:val="28"/>
          <w:szCs w:val="28"/>
          <w:highlight w:val="none"/>
        </w:rPr>
        <w:t xml:space="preserve">、签订合同</w:t>
      </w:r>
      <w:r/>
    </w:p>
    <w:p>
      <w:pPr>
        <w:ind w:left="0" w:right="0" w:firstLine="480"/>
        <w:pageBreakBefore w:val="0"/>
        <w:spacing w:line="360" w:lineRule="auto"/>
        <w:shd w:val="clear" w:color="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bCs/>
          <w:caps w:val="0"/>
          <w:color w:val="auto"/>
          <w:spacing w:val="0"/>
          <w:sz w:val="24"/>
          <w:szCs w:val="24"/>
          <w:highlight w:val="none"/>
        </w:rPr>
        <w:t xml:space="preserve">3</w:t>
      </w:r>
      <w:r>
        <w:rPr>
          <w:rFonts w:hint="default" w:ascii="Times New Roman" w:hAnsi="Times New Roman" w:eastAsia="宋体" w:cs="Times New Roman"/>
          <w:bCs/>
          <w:caps w:val="0"/>
          <w:color w:val="auto"/>
          <w:spacing w:val="0"/>
          <w:sz w:val="24"/>
          <w:szCs w:val="24"/>
          <w:highlight w:val="none"/>
          <w:lang w:val="en-US" w:eastAsia="zh-CN"/>
        </w:rPr>
        <w:t xml:space="preserve">3</w:t>
      </w:r>
      <w:r>
        <w:rPr>
          <w:rFonts w:hint="default" w:ascii="Times New Roman" w:hAnsi="Times New Roman" w:eastAsia="宋体" w:cs="Times New Roman"/>
          <w:caps w:val="0"/>
          <w:color w:val="auto"/>
          <w:spacing w:val="0"/>
          <w:sz w:val="24"/>
          <w:szCs w:val="24"/>
          <w:highlight w:val="none"/>
        </w:rPr>
        <w:t xml:space="preserve">.l</w:t>
      </w:r>
      <w:r>
        <w:rPr>
          <w:rFonts w:hint="default" w:ascii="Times New Roman" w:hAnsi="Times New Roman" w:eastAsia="宋体" w:cs="Times New Roman"/>
          <w:caps w:val="0"/>
          <w:color w:val="auto"/>
          <w:spacing w:val="0"/>
          <w:sz w:val="24"/>
          <w:szCs w:val="24"/>
          <w:highlight w:val="none"/>
          <w:lang w:val="en-US" w:eastAsia="zh-CN"/>
        </w:rPr>
        <w:t xml:space="preserve"> </w:t>
      </w:r>
      <w:r>
        <w:rPr>
          <w:rFonts w:hint="default" w:ascii="Times New Roman" w:hAnsi="Times New Roman" w:eastAsia="宋体" w:cs="Times New Roman"/>
          <w:b/>
          <w:bCs w:val="0"/>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left="0" w:right="0" w:firstLine="480"/>
        <w:pageBreakBefore w:val="0"/>
        <w:spacing w:line="360" w:lineRule="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3</w:t>
      </w:r>
      <w:r>
        <w:rPr>
          <w:rFonts w:hint="default" w:ascii="Times New Roman" w:hAnsi="Times New Roman" w:eastAsia="宋体" w:cs="Times New Roman"/>
          <w:caps w:val="0"/>
          <w:color w:val="auto"/>
          <w:spacing w:val="0"/>
          <w:sz w:val="24"/>
          <w:szCs w:val="24"/>
          <w:highlight w:val="none"/>
          <w:lang w:val="en-US" w:eastAsia="zh-CN"/>
        </w:rPr>
        <w:t xml:space="preserve">3</w:t>
      </w:r>
      <w:r>
        <w:rPr>
          <w:rFonts w:hint="default" w:ascii="Times New Roman" w:hAnsi="Times New Roman" w:eastAsia="宋体" w:cs="Times New Roman"/>
          <w:caps w:val="0"/>
          <w:color w:val="auto"/>
          <w:spacing w:val="0"/>
          <w:sz w:val="24"/>
          <w:szCs w:val="24"/>
          <w:highlight w:val="none"/>
        </w:rPr>
        <w:t xml:space="preserve">.2</w:t>
      </w:r>
      <w:r>
        <w:rPr>
          <w:rFonts w:hint="default" w:ascii="Times New Roman" w:hAnsi="Times New Roman" w:eastAsia="宋体" w:cs="Times New Roman"/>
          <w:b/>
          <w:bCs/>
          <w:caps w:val="0"/>
          <w:color w:val="auto"/>
          <w:spacing w:val="0"/>
          <w:sz w:val="24"/>
          <w:szCs w:val="24"/>
          <w:highlight w:val="none"/>
        </w:rPr>
        <w:t xml:space="preserve"> </w:t>
      </w:r>
      <w:r>
        <w:rPr>
          <w:rFonts w:hint="default" w:ascii="Times New Roman" w:hAnsi="Times New Roman" w:eastAsia="宋体" w:cs="Times New Roman"/>
          <w:caps w:val="0"/>
          <w:color w:val="auto"/>
          <w:spacing w:val="0"/>
          <w:sz w:val="24"/>
          <w:szCs w:val="24"/>
          <w:highlight w:val="none"/>
        </w:rPr>
        <w:t xml:space="preserve">招标文件、中标人的投标文件及招标过程中有关澄清、承诺文件均应作为合同附件。</w:t>
      </w:r>
      <w:r/>
    </w:p>
    <w:p>
      <w:pPr>
        <w:ind w:left="0" w:right="0" w:firstLine="480"/>
        <w:pageBreakBefore w:val="0"/>
        <w:spacing w:line="360" w:lineRule="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3</w:t>
      </w:r>
      <w:r>
        <w:rPr>
          <w:rFonts w:hint="default" w:ascii="Times New Roman" w:hAnsi="Times New Roman" w:eastAsia="宋体" w:cs="Times New Roman"/>
          <w:caps w:val="0"/>
          <w:color w:val="auto"/>
          <w:spacing w:val="0"/>
          <w:sz w:val="24"/>
          <w:szCs w:val="24"/>
          <w:highlight w:val="none"/>
          <w:lang w:val="en-US" w:eastAsia="zh-CN"/>
        </w:rPr>
        <w:t xml:space="preserve">3</w:t>
      </w:r>
      <w:r>
        <w:rPr>
          <w:rFonts w:hint="default" w:ascii="Times New Roman" w:hAnsi="Times New Roman" w:eastAsia="宋体" w:cs="Times New Roman"/>
          <w:caps w:val="0"/>
          <w:color w:val="auto"/>
          <w:spacing w:val="0"/>
          <w:sz w:val="24"/>
          <w:szCs w:val="24"/>
          <w:highlight w:val="none"/>
        </w:rPr>
        <w:t xml:space="preserve">.3 签订合同后，中标人不得将货物及其他相关服务进行转包和分包。</w:t>
      </w:r>
      <w:r/>
    </w:p>
    <w:p>
      <w:pPr>
        <w:ind w:left="0" w:right="0" w:firstLine="560"/>
        <w:keepLines/>
        <w:keepNext/>
        <w:pageBreakBefore w:val="0"/>
        <w:spacing w:line="360" w:lineRule="auto"/>
        <w:widowControl w:val="off"/>
        <w:rPr>
          <w:rFonts w:hint="default" w:ascii="Times New Roman" w:hAnsi="Times New Roman" w:eastAsia="宋体" w:cs="Times New Roman"/>
          <w:caps w:val="0"/>
          <w:color w:val="auto"/>
          <w:spacing w:val="0"/>
          <w:sz w:val="28"/>
          <w:szCs w:val="28"/>
          <w:highlight w:val="none"/>
        </w:rPr>
        <w:outlineLvl w:val="9"/>
      </w:pPr>
      <w:r>
        <w:rPr>
          <w:rFonts w:hint="default" w:ascii="Times New Roman" w:hAnsi="Times New Roman" w:eastAsia="宋体" w:cs="Times New Roman"/>
          <w:caps w:val="0"/>
          <w:color w:val="auto"/>
          <w:spacing w:val="0"/>
          <w:sz w:val="28"/>
          <w:szCs w:val="28"/>
          <w:highlight w:val="none"/>
        </w:rPr>
        <w:t xml:space="preserve">3</w:t>
      </w:r>
      <w:r>
        <w:rPr>
          <w:rFonts w:hint="default" w:ascii="Times New Roman" w:hAnsi="Times New Roman" w:eastAsia="宋体" w:cs="Times New Roman"/>
          <w:caps w:val="0"/>
          <w:color w:val="auto"/>
          <w:spacing w:val="0"/>
          <w:sz w:val="28"/>
          <w:szCs w:val="28"/>
          <w:highlight w:val="none"/>
          <w:lang w:val="en-US" w:eastAsia="zh-CN"/>
        </w:rPr>
        <w:t xml:space="preserve">4</w:t>
      </w:r>
      <w:r>
        <w:rPr>
          <w:rFonts w:hint="default" w:ascii="Times New Roman" w:hAnsi="Times New Roman" w:eastAsia="宋体" w:cs="Times New Roman"/>
          <w:caps w:val="0"/>
          <w:color w:val="auto"/>
          <w:spacing w:val="0"/>
          <w:sz w:val="28"/>
          <w:szCs w:val="28"/>
          <w:highlight w:val="none"/>
        </w:rPr>
        <w:t xml:space="preserve">、履约保证金</w:t>
      </w:r>
      <w:r/>
    </w:p>
    <w:p>
      <w:pPr>
        <w:ind w:left="0" w:right="0" w:firstLine="480"/>
        <w:pageBreakBefore w:val="0"/>
        <w:spacing w:line="360" w:lineRule="auto"/>
        <w:widowControl w:val="off"/>
        <w:rPr>
          <w:rFonts w:hint="default" w:ascii="Times New Roman" w:hAnsi="Times New Roman" w:eastAsia="宋体" w:cs="Times New Roman"/>
          <w:caps w:val="0"/>
          <w:color w:val="auto"/>
          <w:spacing w:val="0"/>
          <w:sz w:val="24"/>
          <w:szCs w:val="24"/>
          <w:highlight w:val="yellow"/>
        </w:rPr>
      </w:pPr>
      <w:r>
        <w:rPr>
          <w:rFonts w:hint="default" w:ascii="Times New Roman" w:hAnsi="Times New Roman" w:eastAsia="宋体" w:cs="Times New Roman"/>
          <w:caps w:val="0"/>
          <w:color w:val="auto"/>
          <w:spacing w:val="0"/>
          <w:sz w:val="24"/>
          <w:szCs w:val="24"/>
          <w:highlight w:val="none"/>
        </w:rPr>
        <w:t xml:space="preserve">3</w:t>
      </w:r>
      <w:r>
        <w:rPr>
          <w:rFonts w:hint="default" w:ascii="Times New Roman" w:hAnsi="Times New Roman" w:eastAsia="宋体" w:cs="Times New Roman"/>
          <w:caps w:val="0"/>
          <w:color w:val="auto"/>
          <w:spacing w:val="0"/>
          <w:sz w:val="24"/>
          <w:szCs w:val="24"/>
          <w:highlight w:val="none"/>
          <w:lang w:val="en-US" w:eastAsia="zh-CN"/>
        </w:rPr>
        <w:t xml:space="preserve">4</w:t>
      </w:r>
      <w:r>
        <w:rPr>
          <w:rFonts w:hint="default" w:ascii="Times New Roman" w:hAnsi="Times New Roman" w:eastAsia="宋体" w:cs="Times New Roman"/>
          <w:caps w:val="0"/>
          <w:color w:val="auto"/>
          <w:spacing w:val="0"/>
          <w:sz w:val="24"/>
          <w:szCs w:val="24"/>
          <w:highlight w:val="none"/>
        </w:rPr>
        <w:t xml:space="preserve">.1 合同签订前，中标人向采购单位交付合同总价款2</w:t>
      </w:r>
      <w:r>
        <w:rPr>
          <w:rFonts w:hint="eastAsia" w:ascii="Times New Roman" w:hAnsi="Times New Roman" w:cs="Times New Roman"/>
          <w:caps w:val="0"/>
          <w:color w:val="auto"/>
          <w:spacing w:val="0"/>
          <w:sz w:val="24"/>
          <w:szCs w:val="24"/>
          <w:highlight w:val="none"/>
          <w:lang w:val="en-US" w:eastAsia="zh-CN"/>
        </w:rPr>
        <w:t xml:space="preserve">%</w:t>
      </w:r>
      <w:r>
        <w:rPr>
          <w:rFonts w:hint="default" w:ascii="Times New Roman" w:hAnsi="Times New Roman" w:eastAsia="宋体" w:cs="Times New Roman"/>
          <w:caps w:val="0"/>
          <w:color w:val="auto"/>
          <w:spacing w:val="0"/>
          <w:sz w:val="24"/>
          <w:szCs w:val="24"/>
          <w:highlight w:val="none"/>
        </w:rPr>
        <w:t xml:space="preserve">的履约保证金。</w:t>
      </w:r>
      <w:bookmarkStart w:id="193" w:name="EB58366393eaa64bfbb73b2f80be1295bc"/>
      <w:r/>
      <w:bookmarkEnd w:id="193"/>
      <w:r/>
      <w:r/>
    </w:p>
    <w:p>
      <w:pPr>
        <w:ind w:left="0" w:right="0" w:firstLine="480"/>
        <w:pageBreakBefore w:val="0"/>
        <w:spacing w:line="360" w:lineRule="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3</w:t>
      </w:r>
      <w:r>
        <w:rPr>
          <w:rFonts w:hint="default" w:ascii="Times New Roman" w:hAnsi="Times New Roman" w:eastAsia="宋体" w:cs="Times New Roman"/>
          <w:caps w:val="0"/>
          <w:color w:val="auto"/>
          <w:spacing w:val="0"/>
          <w:sz w:val="24"/>
          <w:szCs w:val="24"/>
          <w:highlight w:val="none"/>
          <w:lang w:val="en-US" w:eastAsia="zh-CN"/>
        </w:rPr>
        <w:t xml:space="preserve">4</w:t>
      </w:r>
      <w:r>
        <w:rPr>
          <w:rFonts w:hint="default" w:ascii="Times New Roman" w:hAnsi="Times New Roman" w:eastAsia="宋体" w:cs="Times New Roman"/>
          <w:caps w:val="0"/>
          <w:color w:val="auto"/>
          <w:spacing w:val="0"/>
          <w:sz w:val="24"/>
          <w:szCs w:val="24"/>
          <w:highlight w:val="none"/>
        </w:rPr>
        <w:t xml:space="preserve">.2 履约保证金必须是人民币。履约保证金应当以支票、汇票、本票或者金融机构、担保机构出具的保函等非现金形式提交。</w:t>
      </w:r>
      <w:r/>
    </w:p>
    <w:p>
      <w:pPr>
        <w:ind w:left="0" w:right="0" w:firstLine="560"/>
        <w:keepLines/>
        <w:keepNext/>
        <w:pageBreakBefore w:val="0"/>
        <w:spacing w:line="360" w:lineRule="auto"/>
        <w:widowControl w:val="off"/>
        <w:rPr>
          <w:rFonts w:hint="default" w:ascii="Times New Roman" w:hAnsi="Times New Roman" w:eastAsia="宋体" w:cs="Times New Roman"/>
          <w:caps w:val="0"/>
          <w:color w:val="auto"/>
          <w:spacing w:val="0"/>
          <w:sz w:val="28"/>
          <w:szCs w:val="28"/>
          <w:highlight w:val="none"/>
        </w:rPr>
        <w:outlineLvl w:val="9"/>
      </w:pPr>
      <w:r>
        <w:rPr>
          <w:rFonts w:hint="default" w:ascii="Times New Roman" w:hAnsi="Times New Roman" w:eastAsia="宋体" w:cs="Times New Roman"/>
          <w:caps w:val="0"/>
          <w:color w:val="auto"/>
          <w:spacing w:val="0"/>
          <w:sz w:val="28"/>
          <w:szCs w:val="28"/>
          <w:highlight w:val="none"/>
        </w:rPr>
        <w:t xml:space="preserve">3</w:t>
      </w:r>
      <w:r>
        <w:rPr>
          <w:rFonts w:hint="default" w:ascii="Times New Roman" w:hAnsi="Times New Roman" w:eastAsia="宋体" w:cs="Times New Roman"/>
          <w:caps w:val="0"/>
          <w:color w:val="auto"/>
          <w:spacing w:val="0"/>
          <w:sz w:val="28"/>
          <w:szCs w:val="28"/>
          <w:highlight w:val="none"/>
          <w:lang w:val="en-US" w:eastAsia="zh-CN"/>
        </w:rPr>
        <w:t xml:space="preserve">5</w:t>
      </w:r>
      <w:r>
        <w:rPr>
          <w:rFonts w:hint="default" w:ascii="Times New Roman" w:hAnsi="Times New Roman" w:eastAsia="宋体" w:cs="Times New Roman"/>
          <w:caps w:val="0"/>
          <w:color w:val="auto"/>
          <w:spacing w:val="0"/>
          <w:sz w:val="28"/>
          <w:szCs w:val="28"/>
          <w:highlight w:val="none"/>
        </w:rPr>
        <w:t xml:space="preserve">、货物和服务的追加、减少和添购</w:t>
      </w:r>
      <w:r/>
    </w:p>
    <w:p>
      <w:pPr>
        <w:ind w:left="0" w:right="0" w:firstLine="480"/>
        <w:pageBreakBefore w:val="0"/>
        <w:spacing w:line="360" w:lineRule="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3</w:t>
      </w:r>
      <w:r>
        <w:rPr>
          <w:rFonts w:hint="default" w:ascii="Times New Roman" w:hAnsi="Times New Roman" w:eastAsia="宋体" w:cs="Times New Roman"/>
          <w:caps w:val="0"/>
          <w:color w:val="auto"/>
          <w:spacing w:val="0"/>
          <w:sz w:val="24"/>
          <w:szCs w:val="24"/>
          <w:highlight w:val="none"/>
          <w:lang w:val="en-US" w:eastAsia="zh-CN"/>
        </w:rPr>
        <w:t xml:space="preserve">5</w:t>
      </w:r>
      <w:r>
        <w:rPr>
          <w:rFonts w:hint="default" w:ascii="Times New Roman" w:hAnsi="Times New Roman" w:eastAsia="宋体" w:cs="Times New Roman"/>
          <w:caps w:val="0"/>
          <w:color w:val="auto"/>
          <w:spacing w:val="0"/>
          <w:sz w:val="24"/>
          <w:szCs w:val="24"/>
          <w:highlight w:val="none"/>
        </w:rPr>
        <w:t xml:space="preserve">.1</w:t>
      </w:r>
      <w:r>
        <w:rPr>
          <w:rFonts w:hint="default" w:ascii="Times New Roman" w:hAnsi="Times New Roman" w:eastAsia="宋体" w:cs="Times New Roman"/>
          <w:caps w:val="0"/>
          <w:color w:val="auto"/>
          <w:spacing w:val="0"/>
          <w:sz w:val="24"/>
          <w:szCs w:val="24"/>
          <w:highlight w:val="none"/>
          <w:lang w:val="en-US" w:eastAsia="zh-CN"/>
        </w:rPr>
        <w:t xml:space="preserve"> </w:t>
      </w:r>
      <w:r>
        <w:rPr>
          <w:rFonts w:hint="default" w:ascii="Times New Roman" w:hAnsi="Times New Roman" w:eastAsia="宋体" w:cs="Times New Roman"/>
          <w:caps w:val="0"/>
          <w:color w:val="auto"/>
          <w:spacing w:val="0"/>
          <w:sz w:val="24"/>
          <w:szCs w:val="24"/>
          <w:highlight w:val="none"/>
        </w:rPr>
        <w:t xml:space="preserve">政府采购合同履行中，采购人需追加与合同标的相同的货物和服务的，在不改变合同其他条款的前提下，可以与中标人协商签订补充合同，但所有补充合同的采购金额不超过原合同金额10%。</w:t>
      </w:r>
      <w:r/>
    </w:p>
    <w:p>
      <w:pPr>
        <w:ind w:left="0" w:right="0" w:firstLine="480"/>
        <w:pageBreakBefore w:val="0"/>
        <w:spacing w:line="360" w:lineRule="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3</w:t>
      </w:r>
      <w:r>
        <w:rPr>
          <w:rFonts w:hint="default" w:ascii="Times New Roman" w:hAnsi="Times New Roman" w:eastAsia="宋体" w:cs="Times New Roman"/>
          <w:caps w:val="0"/>
          <w:color w:val="auto"/>
          <w:spacing w:val="0"/>
          <w:sz w:val="24"/>
          <w:szCs w:val="24"/>
          <w:highlight w:val="none"/>
          <w:lang w:val="en-US" w:eastAsia="zh-CN"/>
        </w:rPr>
        <w:t xml:space="preserve">5</w:t>
      </w:r>
      <w:r>
        <w:rPr>
          <w:rFonts w:hint="default" w:ascii="Times New Roman" w:hAnsi="Times New Roman" w:eastAsia="宋体" w:cs="Times New Roman"/>
          <w:caps w:val="0"/>
          <w:color w:val="auto"/>
          <w:spacing w:val="0"/>
          <w:sz w:val="24"/>
          <w:szCs w:val="24"/>
          <w:highlight w:val="none"/>
        </w:rPr>
        <w:t xml:space="preserve">.2</w:t>
      </w:r>
      <w:r>
        <w:rPr>
          <w:rFonts w:hint="default" w:ascii="Times New Roman" w:hAnsi="Times New Roman" w:eastAsia="宋体" w:cs="Times New Roman"/>
          <w:caps w:val="0"/>
          <w:color w:val="auto"/>
          <w:spacing w:val="0"/>
          <w:sz w:val="24"/>
          <w:szCs w:val="24"/>
          <w:highlight w:val="none"/>
          <w:lang w:val="en-US" w:eastAsia="zh-CN"/>
        </w:rPr>
        <w:t xml:space="preserve"> </w:t>
      </w:r>
      <w:r>
        <w:rPr>
          <w:rFonts w:hint="default" w:ascii="Times New Roman" w:hAnsi="Times New Roman" w:eastAsia="宋体" w:cs="Times New Roman"/>
          <w:caps w:val="0"/>
          <w:color w:val="auto"/>
          <w:spacing w:val="0"/>
          <w:sz w:val="24"/>
          <w:szCs w:val="24"/>
          <w:highlight w:val="none"/>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ind w:left="0" w:right="0" w:firstLine="560"/>
        <w:keepLines/>
        <w:keepNext/>
        <w:pageBreakBefore w:val="0"/>
        <w:spacing w:line="360" w:lineRule="auto"/>
        <w:widowControl w:val="off"/>
        <w:rPr>
          <w:rFonts w:hint="default" w:ascii="Times New Roman" w:hAnsi="Times New Roman" w:eastAsia="宋体" w:cs="Times New Roman"/>
          <w:caps w:val="0"/>
          <w:color w:val="auto"/>
          <w:spacing w:val="0"/>
          <w:sz w:val="28"/>
          <w:szCs w:val="28"/>
          <w:highlight w:val="none"/>
        </w:rPr>
        <w:outlineLvl w:val="9"/>
      </w:pPr>
      <w:r>
        <w:rPr>
          <w:rFonts w:hint="default" w:ascii="Times New Roman" w:hAnsi="Times New Roman" w:eastAsia="宋体" w:cs="Times New Roman"/>
          <w:caps w:val="0"/>
          <w:color w:val="auto"/>
          <w:spacing w:val="0"/>
          <w:sz w:val="28"/>
          <w:szCs w:val="28"/>
          <w:highlight w:val="none"/>
        </w:rPr>
        <w:t xml:space="preserve">3</w:t>
      </w:r>
      <w:r>
        <w:rPr>
          <w:rFonts w:hint="default" w:ascii="Times New Roman" w:hAnsi="Times New Roman" w:eastAsia="宋体" w:cs="Times New Roman"/>
          <w:caps w:val="0"/>
          <w:color w:val="auto"/>
          <w:spacing w:val="0"/>
          <w:sz w:val="28"/>
          <w:szCs w:val="28"/>
          <w:highlight w:val="none"/>
          <w:lang w:val="en-US" w:eastAsia="zh-CN"/>
        </w:rPr>
        <w:t xml:space="preserve">6</w:t>
      </w:r>
      <w:r>
        <w:rPr>
          <w:rFonts w:hint="default" w:ascii="Times New Roman" w:hAnsi="Times New Roman" w:eastAsia="宋体" w:cs="Times New Roman"/>
          <w:caps w:val="0"/>
          <w:color w:val="auto"/>
          <w:spacing w:val="0"/>
          <w:sz w:val="28"/>
          <w:szCs w:val="28"/>
          <w:highlight w:val="none"/>
        </w:rPr>
        <w:t xml:space="preserve">、监督和公证</w:t>
      </w:r>
      <w:r/>
    </w:p>
    <w:p>
      <w:pPr>
        <w:ind w:left="0" w:right="0" w:firstLine="480"/>
        <w:pageBreakBefore w:val="0"/>
        <w:spacing w:line="360" w:lineRule="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auto"/>
          <w:spacing w:val="0"/>
          <w:sz w:val="24"/>
          <w:highlight w:val="none"/>
        </w:rPr>
        <w:t xml:space="preserve">3</w:t>
      </w:r>
      <w:r>
        <w:rPr>
          <w:rFonts w:hint="default" w:ascii="Times New Roman" w:hAnsi="Times New Roman" w:eastAsia="宋体" w:cs="Times New Roman"/>
          <w:caps w:val="0"/>
          <w:color w:val="auto"/>
          <w:spacing w:val="0"/>
          <w:sz w:val="24"/>
          <w:highlight w:val="none"/>
          <w:lang w:val="en-US" w:eastAsia="zh-CN"/>
        </w:rPr>
        <w:t xml:space="preserve">6</w:t>
      </w:r>
      <w:r>
        <w:rPr>
          <w:rFonts w:hint="default" w:ascii="Times New Roman" w:hAnsi="Times New Roman" w:eastAsia="宋体" w:cs="Times New Roman"/>
          <w:caps w:val="0"/>
          <w:color w:val="auto"/>
          <w:spacing w:val="0"/>
          <w:sz w:val="24"/>
          <w:highlight w:val="none"/>
        </w:rPr>
        <w:t xml:space="preserve">.1政府有关监督部门将对投标全过程进行监督。</w:t>
      </w:r>
      <w:r/>
    </w:p>
    <w:p>
      <w:pPr>
        <w:pStyle w:val="1288"/>
        <w:ind w:left="0" w:right="0" w:firstLine="520"/>
        <w:spacing w:line="440" w:lineRule="exact"/>
        <w:widowControl w:val="off"/>
        <w:rPr>
          <w:rFonts w:hint="default" w:ascii="Times New Roman" w:hAnsi="Times New Roman" w:eastAsia="宋体" w:cs="Times New Roman"/>
          <w:caps w:val="0"/>
          <w:spacing w:val="0"/>
        </w:rPr>
        <w:sectPr>
          <w:footnotePr/>
          <w:endnotePr/>
          <w:type w:val="nextPage"/>
          <w:pgSz w:w="11906" w:h="16838" w:orient="portrait"/>
          <w:pgMar w:top="1440" w:right="1080" w:bottom="1440" w:left="1080" w:header="851" w:footer="992" w:gutter="0"/>
          <w:cols w:num="1" w:sep="0" w:space="425" w:equalWidth="1"/>
          <w:docGrid w:linePitch="360"/>
        </w:sectPr>
      </w:pPr>
      <w:r>
        <w:rPr>
          <w:rFonts w:hint="default" w:ascii="Times New Roman" w:hAnsi="Times New Roman" w:eastAsia="宋体" w:cs="Times New Roman"/>
          <w:caps w:val="0"/>
          <w:spacing w:val="0"/>
        </w:rPr>
      </w:r>
      <w:r/>
    </w:p>
    <w:p>
      <w:pPr>
        <w:pStyle w:val="1442"/>
        <w:keepLines w:val="0"/>
        <w:keepNext w:val="0"/>
        <w:pageBreakBefore/>
        <w:spacing w:before="313" w:after="313" w:line="360" w:lineRule="auto"/>
        <w:shd w:val="clear" w:color="auto" w:fill="auto"/>
        <w:widowControl w:val="off"/>
        <w:rPr>
          <w:rFonts w:hint="default" w:ascii="Times New Roman" w:hAnsi="Times New Roman" w:eastAsia="宋体" w:cs="Times New Roman"/>
          <w:caps w:val="0"/>
          <w:color w:val="auto"/>
          <w:spacing w:val="0"/>
          <w:highlight w:val="none"/>
        </w:rPr>
      </w:pPr>
      <w:r/>
      <w:bookmarkStart w:id="194" w:name="_Toc30251"/>
      <w:r/>
      <w:bookmarkStart w:id="195" w:name="_Toc54119653"/>
      <w:r/>
      <w:bookmarkStart w:id="196" w:name="_Toc328"/>
      <w:r/>
      <w:bookmarkStart w:id="197" w:name="_Toc10242"/>
      <w:r/>
      <w:bookmarkStart w:id="198" w:name="_Toc35244875"/>
      <w:r/>
      <w:bookmarkStart w:id="199" w:name="_Toc21420"/>
      <w:r/>
      <w:bookmarkStart w:id="200" w:name="_Toc2442"/>
      <w:r>
        <w:rPr>
          <w:rFonts w:hint="default" w:ascii="Times New Roman" w:hAnsi="Times New Roman" w:eastAsia="宋体" w:cs="Times New Roman"/>
          <w:caps w:val="0"/>
          <w:color w:val="auto"/>
          <w:spacing w:val="0"/>
          <w:highlight w:val="none"/>
        </w:rPr>
        <w:t xml:space="preserve">第三章 合同条款及格式</w:t>
      </w:r>
      <w:bookmarkEnd w:id="194"/>
      <w:r/>
      <w:bookmarkEnd w:id="195"/>
      <w:r/>
      <w:bookmarkEnd w:id="196"/>
      <w:r/>
      <w:bookmarkEnd w:id="197"/>
      <w:r/>
      <w:bookmarkEnd w:id="198"/>
      <w:r/>
      <w:bookmarkEnd w:id="199"/>
      <w:r/>
      <w:bookmarkEnd w:id="200"/>
      <w:r/>
      <w:r/>
    </w:p>
    <w:p>
      <w:pPr>
        <w:pStyle w:val="1462"/>
        <w:ind w:left="0" w:right="0" w:firstLine="480"/>
        <w:keepLines w:val="0"/>
        <w:keepNext w:val="0"/>
        <w:pageBreakBefore w:val="0"/>
        <w:spacing w:line="360" w:lineRule="auto"/>
        <w:widowControl w:val="off"/>
        <w:rPr>
          <w:rStyle w:val="1444"/>
          <w:rFonts w:hint="default" w:ascii="Times New Roman" w:hAnsi="Times New Roman" w:eastAsia="宋体" w:cs="Times New Roman"/>
          <w:bCs/>
          <w:caps w:val="0"/>
          <w:color w:val="000000"/>
          <w:spacing w:val="0"/>
          <w:sz w:val="24"/>
          <w:highlight w:val="none"/>
        </w:rPr>
      </w:pPr>
      <w:r/>
      <w:bookmarkStart w:id="201" w:name="EB0c436cda110d4e31977602d633a36593"/>
      <w:r>
        <w:rPr>
          <w:rStyle w:val="1444"/>
          <w:rFonts w:hint="default" w:ascii="Times New Roman" w:hAnsi="Times New Roman" w:eastAsia="宋体" w:cs="Times New Roman"/>
          <w:bCs/>
          <w:caps w:val="0"/>
          <w:color w:val="000000"/>
          <w:spacing w:val="0"/>
          <w:sz w:val="24"/>
          <w:highlight w:val="none"/>
        </w:rPr>
        <w:t xml:space="preserve">以下为中标</w:t>
      </w:r>
      <w:r>
        <w:rPr>
          <w:rStyle w:val="1444"/>
          <w:rFonts w:hint="default" w:ascii="Times New Roman" w:hAnsi="Times New Roman" w:eastAsia="宋体" w:cs="Times New Roman"/>
          <w:bCs/>
          <w:caps w:val="0"/>
          <w:color w:val="000000"/>
          <w:spacing w:val="0"/>
          <w:sz w:val="24"/>
          <w:highlight w:val="none"/>
          <w:lang w:eastAsia="zh-CN"/>
        </w:rPr>
        <w:t xml:space="preserve">（</w:t>
      </w:r>
      <w:r>
        <w:rPr>
          <w:rStyle w:val="1444"/>
          <w:rFonts w:hint="default" w:ascii="Times New Roman" w:hAnsi="Times New Roman" w:eastAsia="宋体" w:cs="Times New Roman"/>
          <w:bCs/>
          <w:caps w:val="0"/>
          <w:color w:val="000000"/>
          <w:spacing w:val="0"/>
          <w:sz w:val="24"/>
          <w:highlight w:val="none"/>
        </w:rPr>
        <w:t xml:space="preserve">成交</w:t>
      </w:r>
      <w:r>
        <w:rPr>
          <w:rStyle w:val="1444"/>
          <w:rFonts w:hint="default" w:ascii="Times New Roman" w:hAnsi="Times New Roman" w:eastAsia="宋体" w:cs="Times New Roman"/>
          <w:bCs/>
          <w:caps w:val="0"/>
          <w:color w:val="000000"/>
          <w:spacing w:val="0"/>
          <w:sz w:val="24"/>
          <w:highlight w:val="none"/>
          <w:lang w:eastAsia="zh-CN"/>
        </w:rPr>
        <w:t xml:space="preserve">）</w:t>
      </w:r>
      <w:r>
        <w:rPr>
          <w:rStyle w:val="1444"/>
          <w:rFonts w:hint="default" w:ascii="Times New Roman" w:hAnsi="Times New Roman" w:eastAsia="宋体" w:cs="Times New Roman"/>
          <w:bCs/>
          <w:caps w:val="0"/>
          <w:color w:val="000000"/>
          <w:spacing w:val="0"/>
          <w:sz w:val="24"/>
          <w:highlight w:val="none"/>
        </w:rPr>
        <w:t xml:space="preserve">后签定本项目合同的通用条款，中标</w:t>
      </w:r>
      <w:r>
        <w:rPr>
          <w:rStyle w:val="1444"/>
          <w:rFonts w:hint="default" w:ascii="Times New Roman" w:hAnsi="Times New Roman" w:eastAsia="宋体" w:cs="Times New Roman"/>
          <w:bCs/>
          <w:caps w:val="0"/>
          <w:color w:val="000000"/>
          <w:spacing w:val="0"/>
          <w:sz w:val="24"/>
          <w:highlight w:val="none"/>
          <w:lang w:eastAsia="zh-CN"/>
        </w:rPr>
        <w:t xml:space="preserve">（</w:t>
      </w:r>
      <w:r>
        <w:rPr>
          <w:rStyle w:val="1444"/>
          <w:rFonts w:hint="default" w:ascii="Times New Roman" w:hAnsi="Times New Roman" w:eastAsia="宋体" w:cs="Times New Roman"/>
          <w:bCs/>
          <w:caps w:val="0"/>
          <w:color w:val="000000"/>
          <w:spacing w:val="0"/>
          <w:sz w:val="24"/>
          <w:highlight w:val="none"/>
        </w:rPr>
        <w:t xml:space="preserve">成交</w:t>
      </w:r>
      <w:r>
        <w:rPr>
          <w:rStyle w:val="1444"/>
          <w:rFonts w:hint="default" w:ascii="Times New Roman" w:hAnsi="Times New Roman" w:eastAsia="宋体" w:cs="Times New Roman"/>
          <w:bCs/>
          <w:caps w:val="0"/>
          <w:color w:val="000000"/>
          <w:spacing w:val="0"/>
          <w:sz w:val="24"/>
          <w:highlight w:val="none"/>
          <w:lang w:eastAsia="zh-CN"/>
        </w:rPr>
        <w:t xml:space="preserve">）</w:t>
      </w:r>
      <w:r>
        <w:rPr>
          <w:rStyle w:val="1444"/>
          <w:rFonts w:hint="default" w:ascii="Times New Roman" w:hAnsi="Times New Roman" w:eastAsia="宋体" w:cs="Times New Roman"/>
          <w:bCs/>
          <w:caps w:val="0"/>
          <w:color w:val="000000"/>
          <w:spacing w:val="0"/>
          <w:sz w:val="24"/>
          <w:highlight w:val="none"/>
        </w:rPr>
        <w:t xml:space="preserve">供应商不得提出实质性的修改。</w:t>
      </w:r>
      <w:r/>
    </w:p>
    <w:p>
      <w:pPr>
        <w:pStyle w:val="1462"/>
        <w:ind w:left="0" w:right="0" w:firstLine="643"/>
        <w:jc w:val="center"/>
        <w:keepLines w:val="0"/>
        <w:keepNext w:val="0"/>
        <w:pageBreakBefore w:val="0"/>
        <w:spacing w:line="360" w:lineRule="auto"/>
        <w:widowControl w:val="off"/>
        <w:rPr>
          <w:rStyle w:val="1444"/>
          <w:rFonts w:hint="default" w:ascii="Times New Roman" w:hAnsi="Times New Roman" w:eastAsia="宋体" w:cs="Times New Roman"/>
          <w:b/>
          <w:bCs/>
          <w:caps w:val="0"/>
          <w:color w:val="000000"/>
          <w:spacing w:val="0"/>
          <w:sz w:val="32"/>
          <w:szCs w:val="32"/>
          <w:highlight w:val="none"/>
        </w:rPr>
      </w:pPr>
      <w:r>
        <w:rPr>
          <w:rStyle w:val="1444"/>
          <w:rFonts w:hint="default" w:ascii="Times New Roman" w:hAnsi="Times New Roman" w:eastAsia="宋体" w:cs="Times New Roman"/>
          <w:b/>
          <w:bCs/>
          <w:caps w:val="0"/>
          <w:color w:val="000000"/>
          <w:spacing w:val="0"/>
          <w:sz w:val="32"/>
          <w:szCs w:val="32"/>
          <w:highlight w:val="none"/>
        </w:rPr>
        <w:t xml:space="preserve">张家港市政府采购合同</w:t>
      </w:r>
      <w:r/>
    </w:p>
    <w:p>
      <w:pPr>
        <w:pStyle w:val="1462"/>
        <w:ind w:left="0" w:right="0" w:firstLine="480"/>
        <w:keepLines w:val="0"/>
        <w:keepNext w:val="0"/>
        <w:pageBreakBefore w:val="0"/>
        <w:spacing w:line="360" w:lineRule="auto"/>
        <w:widowControl w:val="off"/>
        <w:rPr>
          <w:rStyle w:val="1444"/>
          <w:rFonts w:hint="default" w:ascii="Times New Roman" w:hAnsi="Times New Roman" w:eastAsia="宋体" w:cs="Times New Roman"/>
          <w:caps w:val="0"/>
          <w:color w:val="000000"/>
          <w:spacing w:val="0"/>
          <w:sz w:val="24"/>
          <w:highlight w:val="none"/>
        </w:rPr>
      </w:pPr>
      <w:r>
        <w:rPr>
          <w:rStyle w:val="1444"/>
          <w:rFonts w:hint="default" w:ascii="Times New Roman" w:hAnsi="Times New Roman" w:eastAsia="宋体" w:cs="Times New Roman"/>
          <w:caps w:val="0"/>
          <w:color w:val="000000"/>
          <w:spacing w:val="0"/>
          <w:sz w:val="24"/>
          <w:highlight w:val="none"/>
        </w:rPr>
        <w:t xml:space="preserve">项目名称：</w:t>
      </w:r>
      <w:bookmarkStart w:id="202" w:name="biaoduanname_1"/>
      <w:r>
        <w:rPr>
          <w:rStyle w:val="1444"/>
          <w:rFonts w:hint="default" w:ascii="Times New Roman" w:hAnsi="Times New Roman" w:eastAsia="宋体" w:cs="Times New Roman"/>
          <w:caps w:val="0"/>
          <w:color w:val="000000"/>
          <w:spacing w:val="0"/>
          <w:sz w:val="24"/>
          <w:highlight w:val="none"/>
        </w:rPr>
        <w:t xml:space="preserve">                    </w:t>
      </w:r>
      <w:bookmarkEnd w:id="202"/>
      <w:r>
        <w:rPr>
          <w:rStyle w:val="1444"/>
          <w:rFonts w:hint="default" w:ascii="Times New Roman" w:hAnsi="Times New Roman" w:eastAsia="宋体" w:cs="Times New Roman"/>
          <w:caps w:val="0"/>
          <w:color w:val="000000"/>
          <w:spacing w:val="0"/>
          <w:sz w:val="24"/>
          <w:highlight w:val="none"/>
        </w:rPr>
        <w:t xml:space="preserve">           </w:t>
      </w:r>
      <w:r/>
    </w:p>
    <w:p>
      <w:pPr>
        <w:pStyle w:val="1462"/>
        <w:ind w:left="0" w:right="0" w:firstLine="480"/>
        <w:keepLines w:val="0"/>
        <w:keepNext w:val="0"/>
        <w:pageBreakBefore w:val="0"/>
        <w:spacing w:line="360" w:lineRule="auto"/>
        <w:widowControl w:val="off"/>
        <w:rPr>
          <w:rStyle w:val="1444"/>
          <w:rFonts w:hint="default" w:ascii="Times New Roman" w:hAnsi="Times New Roman" w:eastAsia="宋体" w:cs="Times New Roman"/>
          <w:caps w:val="0"/>
          <w:color w:val="000000"/>
          <w:spacing w:val="0"/>
          <w:sz w:val="24"/>
          <w:highlight w:val="none"/>
        </w:rPr>
      </w:pPr>
      <w:r>
        <w:rPr>
          <w:rStyle w:val="1444"/>
          <w:rFonts w:hint="default" w:ascii="Times New Roman" w:hAnsi="Times New Roman" w:eastAsia="宋体" w:cs="Times New Roman"/>
          <w:caps w:val="0"/>
          <w:color w:val="000000"/>
          <w:spacing w:val="0"/>
          <w:sz w:val="24"/>
          <w:highlight w:val="none"/>
        </w:rPr>
        <w:t xml:space="preserve">项目编号：</w:t>
      </w:r>
      <w:bookmarkStart w:id="203" w:name="projectno"/>
      <w:r>
        <w:rPr>
          <w:rStyle w:val="1444"/>
          <w:rFonts w:hint="default" w:ascii="Times New Roman" w:hAnsi="Times New Roman" w:eastAsia="宋体" w:cs="Times New Roman"/>
          <w:caps w:val="0"/>
          <w:color w:val="000000"/>
          <w:spacing w:val="0"/>
          <w:sz w:val="24"/>
          <w:highlight w:val="none"/>
        </w:rPr>
        <w:t xml:space="preserve">               </w:t>
      </w:r>
      <w:bookmarkEnd w:id="203"/>
      <w:r/>
      <w:r/>
    </w:p>
    <w:p>
      <w:pPr>
        <w:pStyle w:val="1462"/>
        <w:ind w:left="0" w:right="0" w:firstLine="480"/>
        <w:keepLines w:val="0"/>
        <w:keepNext w:val="0"/>
        <w:pageBreakBefore w:val="0"/>
        <w:spacing w:line="360" w:lineRule="auto"/>
        <w:widowControl w:val="off"/>
        <w:rPr>
          <w:rStyle w:val="1444"/>
          <w:rFonts w:hint="default" w:ascii="Times New Roman" w:hAnsi="Times New Roman" w:eastAsia="宋体" w:cs="Times New Roman"/>
          <w:caps w:val="0"/>
          <w:color w:val="000000"/>
          <w:spacing w:val="0"/>
          <w:sz w:val="24"/>
          <w:highlight w:val="none"/>
        </w:rPr>
      </w:pPr>
      <w:r>
        <w:rPr>
          <w:rStyle w:val="1444"/>
          <w:rFonts w:hint="default" w:ascii="Times New Roman" w:hAnsi="Times New Roman" w:eastAsia="宋体" w:cs="Times New Roman"/>
          <w:caps w:val="0"/>
          <w:color w:val="000000"/>
          <w:spacing w:val="0"/>
          <w:sz w:val="24"/>
          <w:highlight w:val="none"/>
        </w:rPr>
        <w:t xml:space="preserve">甲方：（买方）</w:t>
      </w:r>
      <w:r>
        <w:rPr>
          <w:rStyle w:val="1444"/>
          <w:rFonts w:hint="default" w:ascii="Times New Roman" w:hAnsi="Times New Roman" w:eastAsia="宋体" w:cs="Times New Roman"/>
          <w:caps w:val="0"/>
          <w:color w:val="000000"/>
          <w:spacing w:val="0"/>
          <w:sz w:val="24"/>
          <w:highlight w:val="none"/>
          <w:u w:val="single"/>
        </w:rPr>
        <w:t xml:space="preserve"> </w:t>
      </w:r>
      <w:bookmarkStart w:id="204" w:name="jianshedanwei_1"/>
      <w:r>
        <w:rPr>
          <w:rStyle w:val="1444"/>
          <w:rFonts w:hint="default" w:ascii="Times New Roman" w:hAnsi="Times New Roman" w:eastAsia="宋体" w:cs="Times New Roman"/>
          <w:caps w:val="0"/>
          <w:color w:val="000000"/>
          <w:spacing w:val="0"/>
          <w:sz w:val="24"/>
          <w:highlight w:val="none"/>
          <w:u w:val="single"/>
        </w:rPr>
        <w:t xml:space="preserve">               </w:t>
      </w:r>
      <w:bookmarkEnd w:id="204"/>
      <w:r>
        <w:rPr>
          <w:rStyle w:val="1444"/>
          <w:rFonts w:hint="default" w:ascii="Times New Roman" w:hAnsi="Times New Roman" w:eastAsia="宋体" w:cs="Times New Roman"/>
          <w:caps w:val="0"/>
          <w:color w:val="000000"/>
          <w:spacing w:val="0"/>
          <w:sz w:val="24"/>
          <w:highlight w:val="none"/>
          <w:u w:val="single"/>
        </w:rPr>
        <w:t xml:space="preserve"> </w:t>
      </w:r>
      <w:r/>
    </w:p>
    <w:p>
      <w:pPr>
        <w:pStyle w:val="1462"/>
        <w:ind w:left="0" w:right="0" w:firstLine="480"/>
        <w:keepLines w:val="0"/>
        <w:keepNext w:val="0"/>
        <w:pageBreakBefore w:val="0"/>
        <w:spacing w:line="360" w:lineRule="auto"/>
        <w:widowControl w:val="off"/>
        <w:rPr>
          <w:rStyle w:val="1444"/>
          <w:rFonts w:hint="default" w:ascii="Times New Roman" w:hAnsi="Times New Roman" w:eastAsia="宋体" w:cs="Times New Roman"/>
          <w:caps w:val="0"/>
          <w:color w:val="000000"/>
          <w:spacing w:val="0"/>
          <w:sz w:val="24"/>
          <w:highlight w:val="none"/>
        </w:rPr>
      </w:pPr>
      <w:r>
        <w:rPr>
          <w:rStyle w:val="1444"/>
          <w:rFonts w:hint="default" w:ascii="Times New Roman" w:hAnsi="Times New Roman" w:eastAsia="宋体" w:cs="Times New Roman"/>
          <w:caps w:val="0"/>
          <w:color w:val="000000"/>
          <w:spacing w:val="0"/>
          <w:sz w:val="24"/>
          <w:highlight w:val="none"/>
        </w:rPr>
        <w:t xml:space="preserve">乙方：（卖方）</w:t>
      </w:r>
      <w:r>
        <w:rPr>
          <w:rStyle w:val="1444"/>
          <w:rFonts w:hint="default" w:ascii="Times New Roman" w:hAnsi="Times New Roman" w:eastAsia="宋体" w:cs="Times New Roman"/>
          <w:caps w:val="0"/>
          <w:color w:val="000000"/>
          <w:spacing w:val="0"/>
          <w:sz w:val="24"/>
          <w:highlight w:val="none"/>
          <w:u w:val="single"/>
        </w:rPr>
        <w:t xml:space="preserve"> </w:t>
      </w:r>
      <w:bookmarkStart w:id="205" w:name="zhongbiaodanweiname_1"/>
      <w:r>
        <w:rPr>
          <w:rStyle w:val="1444"/>
          <w:rFonts w:hint="default" w:ascii="Times New Roman" w:hAnsi="Times New Roman" w:eastAsia="宋体" w:cs="Times New Roman"/>
          <w:caps w:val="0"/>
          <w:color w:val="000000"/>
          <w:spacing w:val="0"/>
          <w:sz w:val="24"/>
          <w:highlight w:val="none"/>
          <w:u w:val="single"/>
        </w:rPr>
        <w:t xml:space="preserve">               </w:t>
      </w:r>
      <w:bookmarkEnd w:id="205"/>
      <w:r>
        <w:rPr>
          <w:rStyle w:val="1444"/>
          <w:rFonts w:hint="default" w:ascii="Times New Roman" w:hAnsi="Times New Roman" w:eastAsia="宋体" w:cs="Times New Roman"/>
          <w:caps w:val="0"/>
          <w:color w:val="000000"/>
          <w:spacing w:val="0"/>
          <w:sz w:val="24"/>
          <w:highlight w:val="none"/>
          <w:u w:val="single"/>
        </w:rPr>
        <w:t xml:space="preserve"> </w:t>
      </w:r>
      <w:r/>
    </w:p>
    <w:p>
      <w:pPr>
        <w:pStyle w:val="1462"/>
        <w:numPr>
          <w:ilvl w:val="0"/>
          <w:numId w:val="1"/>
        </w:numPr>
        <w:ind w:left="0" w:right="0" w:firstLine="480"/>
        <w:keepLines w:val="0"/>
        <w:keepNext w:val="0"/>
        <w:pageBreakBefore w:val="0"/>
        <w:spacing w:line="360" w:lineRule="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t xml:space="preserve">乙双方根据</w:t>
      </w:r>
      <w:r>
        <w:rPr>
          <w:rFonts w:hint="default" w:ascii="Times New Roman" w:hAnsi="Times New Roman" w:eastAsia="宋体" w:cs="Times New Roman"/>
          <w:caps w:val="0"/>
          <w:color w:val="000000"/>
          <w:spacing w:val="0"/>
          <w:sz w:val="24"/>
          <w:highlight w:val="none"/>
          <w:lang w:val="en-US" w:eastAsia="zh-CN"/>
        </w:rPr>
        <w:t xml:space="preserve">苏州万泰招投标代理有限公司代理的</w:t>
      </w:r>
      <w:r>
        <w:rPr>
          <w:rFonts w:hint="default" w:ascii="Times New Roman" w:hAnsi="Times New Roman" w:eastAsia="宋体" w:cs="Times New Roman"/>
          <w:caps w:val="0"/>
          <w:color w:val="000000"/>
          <w:spacing w:val="0"/>
          <w:sz w:val="24"/>
          <w:highlight w:val="none"/>
          <w:u w:val="single"/>
        </w:rPr>
        <w:t xml:space="preserve"> </w:t>
      </w:r>
      <w:bookmarkStart w:id="206" w:name="biaoduanname_2"/>
      <w:r>
        <w:rPr>
          <w:rFonts w:hint="default" w:ascii="Times New Roman" w:hAnsi="Times New Roman" w:eastAsia="宋体" w:cs="Times New Roman"/>
          <w:caps w:val="0"/>
          <w:color w:val="000000"/>
          <w:spacing w:val="0"/>
          <w:sz w:val="24"/>
          <w:highlight w:val="none"/>
          <w:u w:val="single"/>
        </w:rPr>
        <w:t xml:space="preserve">  </w:t>
      </w:r>
      <w:r>
        <w:rPr>
          <w:rFonts w:hint="default" w:ascii="Times New Roman" w:hAnsi="Times New Roman" w:eastAsia="宋体" w:cs="Times New Roman"/>
          <w:caps w:val="0"/>
          <w:color w:val="000000"/>
          <w:spacing w:val="0"/>
          <w:sz w:val="24"/>
          <w:highlight w:val="none"/>
          <w:u w:val="single"/>
          <w:lang w:val="en-US" w:eastAsia="zh-CN"/>
        </w:rPr>
        <w:t xml:space="preserve">       </w:t>
      </w:r>
      <w:r>
        <w:rPr>
          <w:rFonts w:hint="default" w:ascii="Times New Roman" w:hAnsi="Times New Roman" w:eastAsia="宋体" w:cs="Times New Roman"/>
          <w:caps w:val="0"/>
          <w:color w:val="000000"/>
          <w:spacing w:val="0"/>
          <w:sz w:val="24"/>
          <w:highlight w:val="none"/>
          <w:u w:val="single"/>
        </w:rPr>
        <w:t xml:space="preserve">  </w:t>
      </w:r>
      <w:bookmarkEnd w:id="206"/>
      <w:r>
        <w:rPr>
          <w:rFonts w:hint="default" w:ascii="Times New Roman" w:hAnsi="Times New Roman" w:eastAsia="宋体" w:cs="Times New Roman"/>
          <w:caps w:val="0"/>
          <w:color w:val="000000"/>
          <w:spacing w:val="0"/>
          <w:sz w:val="24"/>
          <w:highlight w:val="none"/>
          <w:u w:val="single"/>
        </w:rPr>
        <w:t xml:space="preserve"> </w:t>
      </w:r>
      <w:r>
        <w:rPr>
          <w:rFonts w:hint="default" w:ascii="Times New Roman" w:hAnsi="Times New Roman" w:eastAsia="宋体" w:cs="Times New Roman"/>
          <w:caps w:val="0"/>
          <w:color w:val="000000"/>
          <w:spacing w:val="0"/>
          <w:sz w:val="24"/>
          <w:highlight w:val="none"/>
        </w:rPr>
        <w:t xml:space="preserve">项目公开招标的结果，签署本合同。</w:t>
      </w:r>
      <w:r/>
    </w:p>
    <w:p>
      <w:pPr>
        <w:pStyle w:val="1462"/>
        <w:ind w:firstLine="472"/>
        <w:keepLines w:val="0"/>
        <w:keepNext w:val="0"/>
        <w:pageBreakBefore w:val="0"/>
        <w:spacing w:line="360" w:lineRule="auto"/>
        <w:widowControl w:val="off"/>
        <w:rPr>
          <w:rStyle w:val="1455"/>
          <w:rFonts w:hint="default" w:ascii="Times New Roman" w:hAnsi="Times New Roman" w:eastAsia="宋体" w:cs="Times New Roman"/>
          <w:b/>
          <w:bCs/>
          <w:caps w:val="0"/>
          <w:color w:val="auto"/>
          <w:spacing w:val="0"/>
          <w:sz w:val="24"/>
          <w:highlight w:val="none"/>
        </w:rPr>
      </w:pPr>
      <w:r>
        <w:rPr>
          <w:rStyle w:val="1455"/>
          <w:rFonts w:hint="default" w:ascii="Times New Roman" w:hAnsi="Times New Roman" w:eastAsia="宋体" w:cs="Times New Roman"/>
          <w:b/>
          <w:bCs/>
          <w:caps w:val="0"/>
          <w:color w:val="auto"/>
          <w:spacing w:val="0"/>
          <w:sz w:val="24"/>
          <w:highlight w:val="none"/>
        </w:rPr>
        <w:t xml:space="preserve">一、货物内容</w:t>
      </w:r>
      <w:r/>
    </w:p>
    <w:tbl>
      <w:tblPr>
        <w:tblStyle w:val="1258"/>
        <w:tblW w:w="981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39"/>
        <w:gridCol w:w="863"/>
        <w:gridCol w:w="894"/>
        <w:gridCol w:w="839"/>
        <w:gridCol w:w="757"/>
        <w:gridCol w:w="1541"/>
        <w:gridCol w:w="1073"/>
        <w:gridCol w:w="1297"/>
        <w:gridCol w:w="1114"/>
      </w:tblGrid>
      <w:tr>
        <w:trPr>
          <w:cantSplit/>
          <w:jc w:val="center"/>
          <w:trHeight w:val="928"/>
        </w:trPr>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ind w:right="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货物名称</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ind w:right="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品牌</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ind w:right="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型号</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right="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right="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right="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制造厂商</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ind w:right="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产地</w:t>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ind w:right="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单价</w:t>
            </w:r>
            <w:r/>
          </w:p>
          <w:p>
            <w:pPr>
              <w:ind w:right="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元</w:t>
            </w:r>
            <w:r>
              <w:rPr>
                <w:rFonts w:hint="default" w:ascii="Times New Roman" w:hAnsi="Times New Roman" w:eastAsia="宋体" w:cs="Times New Roman"/>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ind w:right="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总价</w:t>
            </w:r>
            <w:r/>
          </w:p>
          <w:p>
            <w:pPr>
              <w:ind w:right="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（元）</w:t>
            </w:r>
            <w:r/>
          </w:p>
        </w:tc>
      </w:tr>
      <w:tr>
        <w:trPr>
          <w:cantSplit/>
          <w:jc w:val="center"/>
          <w:trHeight w:val="675"/>
        </w:trPr>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ind w:left="0" w:right="0" w:firstLine="48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ind w:left="0" w:right="0" w:firstLine="48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bookmarkStart w:id="207" w:name="zhongbiaopricelow_1"/>
            <w:r/>
            <w:bookmarkEnd w:id="207"/>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ind w:left="0" w:right="0" w:firstLine="48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left="0" w:right="0" w:firstLine="48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firstLine="480"/>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firstLine="48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ind w:left="0" w:right="0" w:firstLine="48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ind w:left="0" w:right="0" w:firstLine="48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ind w:left="0" w:right="0" w:firstLine="48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bl>
    <w:p>
      <w:pPr>
        <w:pStyle w:val="1462"/>
        <w:ind w:firstLine="472"/>
        <w:keepLines w:val="0"/>
        <w:keepNext w:val="0"/>
        <w:pageBreakBefore w:val="0"/>
        <w:spacing w:line="360" w:lineRule="auto"/>
        <w:widowControl w:val="off"/>
        <w:rPr>
          <w:rStyle w:val="1455"/>
          <w:rFonts w:hint="default" w:ascii="Times New Roman" w:hAnsi="Times New Roman" w:eastAsia="宋体" w:cs="Times New Roman"/>
          <w:b/>
          <w:bCs/>
          <w:caps w:val="0"/>
          <w:color w:val="auto"/>
          <w:spacing w:val="0"/>
          <w:sz w:val="24"/>
          <w:highlight w:val="none"/>
        </w:rPr>
      </w:pPr>
      <w:r>
        <w:rPr>
          <w:rStyle w:val="1455"/>
          <w:rFonts w:hint="default" w:ascii="Times New Roman" w:hAnsi="Times New Roman" w:eastAsia="宋体" w:cs="Times New Roman"/>
          <w:b/>
          <w:bCs/>
          <w:caps w:val="0"/>
          <w:color w:val="auto"/>
          <w:spacing w:val="0"/>
          <w:sz w:val="24"/>
          <w:highlight w:val="none"/>
        </w:rPr>
        <w:t xml:space="preserve">二、合同金额</w:t>
      </w:r>
      <w:r/>
    </w:p>
    <w:p>
      <w:pPr>
        <w:pStyle w:val="1462"/>
        <w:ind w:firstLine="480"/>
        <w:keepLines w:val="0"/>
        <w:keepNext w:val="0"/>
        <w:pageBreakBefore w:val="0"/>
        <w:spacing w:line="360" w:lineRule="auto"/>
        <w:widowControl w:val="off"/>
        <w:rPr>
          <w:rStyle w:val="1455"/>
          <w:rFonts w:hint="default" w:ascii="Times New Roman" w:hAnsi="Times New Roman" w:eastAsia="宋体" w:cs="Times New Roman"/>
          <w:b/>
          <w:bCs/>
          <w:caps w:val="0"/>
          <w:color w:val="auto"/>
          <w:spacing w:val="0"/>
          <w:sz w:val="24"/>
          <w:highlight w:val="none"/>
        </w:rPr>
      </w:pPr>
      <w:r>
        <w:rPr>
          <w:rStyle w:val="1455"/>
          <w:rFonts w:hint="default" w:ascii="Times New Roman" w:hAnsi="Times New Roman" w:eastAsia="宋体" w:cs="Times New Roman"/>
          <w:caps w:val="0"/>
          <w:color w:val="auto"/>
          <w:spacing w:val="0"/>
          <w:sz w:val="24"/>
          <w:highlight w:val="none"/>
        </w:rPr>
        <w:t xml:space="preserve">2.1 本合同金额为（大写）：</w:t>
      </w:r>
      <w:r>
        <w:rPr>
          <w:rStyle w:val="1455"/>
          <w:rFonts w:hint="default" w:ascii="Times New Roman" w:hAnsi="Times New Roman" w:eastAsia="宋体" w:cs="Times New Roman"/>
          <w:caps w:val="0"/>
          <w:color w:val="auto"/>
          <w:spacing w:val="0"/>
          <w:sz w:val="24"/>
          <w:highlight w:val="none"/>
          <w:u w:val="single"/>
        </w:rPr>
        <w:t xml:space="preserve"> </w:t>
      </w:r>
      <w:bookmarkStart w:id="208" w:name="zhongbiaopriceup"/>
      <w:r>
        <w:rPr>
          <w:rStyle w:val="1455"/>
          <w:rFonts w:hint="default" w:ascii="Times New Roman" w:hAnsi="Times New Roman" w:eastAsia="宋体" w:cs="Times New Roman"/>
          <w:caps w:val="0"/>
          <w:color w:val="auto"/>
          <w:spacing w:val="0"/>
          <w:sz w:val="24"/>
          <w:highlight w:val="none"/>
          <w:u w:val="single"/>
        </w:rPr>
        <w:t xml:space="preserve">                   </w:t>
      </w:r>
      <w:bookmarkEnd w:id="208"/>
      <w:r>
        <w:rPr>
          <w:rStyle w:val="1455"/>
          <w:rFonts w:hint="default" w:ascii="Times New Roman" w:hAnsi="Times New Roman" w:eastAsia="宋体" w:cs="Times New Roman"/>
          <w:caps w:val="0"/>
          <w:color w:val="auto"/>
          <w:spacing w:val="0"/>
          <w:sz w:val="24"/>
          <w:highlight w:val="none"/>
          <w:u w:val="single"/>
        </w:rPr>
        <w:t xml:space="preserve"> </w:t>
      </w:r>
      <w:r>
        <w:rPr>
          <w:rStyle w:val="1455"/>
          <w:rFonts w:hint="default" w:ascii="Times New Roman" w:hAnsi="Times New Roman" w:eastAsia="宋体" w:cs="Times New Roman"/>
          <w:caps w:val="0"/>
          <w:color w:val="auto"/>
          <w:spacing w:val="0"/>
          <w:sz w:val="24"/>
          <w:highlight w:val="none"/>
        </w:rPr>
        <w:t xml:space="preserve">（</w:t>
      </w:r>
      <w:r>
        <w:rPr>
          <w:rStyle w:val="1455"/>
          <w:rFonts w:hint="default" w:ascii="Times New Roman" w:hAnsi="Times New Roman" w:eastAsia="宋体" w:cs="Times New Roman"/>
          <w:caps w:val="0"/>
          <w:color w:val="auto"/>
          <w:spacing w:val="0"/>
          <w:sz w:val="24"/>
          <w:highlight w:val="none"/>
          <w:u w:val="single"/>
        </w:rPr>
        <w:t xml:space="preserve"> </w:t>
      </w:r>
      <w:bookmarkStart w:id="209" w:name="zhongbiaopricelow"/>
      <w:r>
        <w:rPr>
          <w:rStyle w:val="1455"/>
          <w:rFonts w:hint="default" w:ascii="Times New Roman" w:hAnsi="Times New Roman" w:eastAsia="宋体" w:cs="Times New Roman"/>
          <w:caps w:val="0"/>
          <w:color w:val="auto"/>
          <w:spacing w:val="0"/>
          <w:sz w:val="24"/>
          <w:highlight w:val="none"/>
          <w:u w:val="single"/>
        </w:rPr>
        <w:t xml:space="preserve">          </w:t>
      </w:r>
      <w:bookmarkEnd w:id="209"/>
      <w:r>
        <w:rPr>
          <w:rStyle w:val="1455"/>
          <w:rFonts w:hint="default" w:ascii="Times New Roman" w:hAnsi="Times New Roman" w:eastAsia="宋体" w:cs="Times New Roman"/>
          <w:caps w:val="0"/>
          <w:color w:val="auto"/>
          <w:spacing w:val="0"/>
          <w:sz w:val="24"/>
          <w:highlight w:val="none"/>
          <w:u w:val="single"/>
        </w:rPr>
        <w:t xml:space="preserve"> </w:t>
      </w:r>
      <w:r>
        <w:rPr>
          <w:rStyle w:val="1455"/>
          <w:rFonts w:hint="default" w:ascii="Times New Roman" w:hAnsi="Times New Roman" w:eastAsia="宋体" w:cs="Times New Roman"/>
          <w:caps w:val="0"/>
          <w:color w:val="auto"/>
          <w:spacing w:val="0"/>
          <w:sz w:val="24"/>
          <w:highlight w:val="none"/>
        </w:rPr>
        <w:t xml:space="preserve">元）人民币。</w:t>
      </w:r>
      <w:r/>
    </w:p>
    <w:p>
      <w:pPr>
        <w:pStyle w:val="1462"/>
        <w:ind w:firstLine="472"/>
        <w:keepLines w:val="0"/>
        <w:keepNext w:val="0"/>
        <w:pageBreakBefore w:val="0"/>
        <w:spacing w:line="360" w:lineRule="auto"/>
        <w:widowControl w:val="off"/>
        <w:rPr>
          <w:rStyle w:val="1455"/>
          <w:rFonts w:hint="default" w:ascii="Times New Roman" w:hAnsi="Times New Roman" w:eastAsia="宋体" w:cs="Times New Roman"/>
          <w:b/>
          <w:bCs/>
          <w:caps w:val="0"/>
          <w:color w:val="auto"/>
          <w:spacing w:val="0"/>
          <w:sz w:val="24"/>
          <w:highlight w:val="none"/>
          <w:lang w:val="en-US" w:eastAsia="zh-CN"/>
        </w:rPr>
      </w:pPr>
      <w:r>
        <w:rPr>
          <w:rStyle w:val="1455"/>
          <w:rFonts w:hint="default" w:ascii="Times New Roman" w:hAnsi="Times New Roman" w:eastAsia="宋体" w:cs="Times New Roman"/>
          <w:b w:val="0"/>
          <w:bCs w:val="0"/>
          <w:caps w:val="0"/>
          <w:color w:val="auto"/>
          <w:spacing w:val="0"/>
          <w:sz w:val="24"/>
          <w:highlight w:val="none"/>
          <w:lang w:val="en-US" w:eastAsia="zh-CN"/>
        </w:rPr>
        <w:t xml:space="preserve">总价包括但不限于含设备、软件以及相应的附件、备件、配件、包装、税费、运杂（到位）、保险、安装、调试、验收、管理、售后服务、维护、人员培训、接口费、专利技术、质保期间等一切费用及其他费用等所产生的费用。</w:t>
      </w:r>
      <w:r/>
    </w:p>
    <w:p>
      <w:pPr>
        <w:pStyle w:val="1462"/>
        <w:ind w:firstLine="47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三、技术</w:t>
      </w:r>
      <w:r>
        <w:rPr>
          <w:rStyle w:val="1455"/>
          <w:rFonts w:hint="default" w:ascii="Times New Roman" w:hAnsi="Times New Roman" w:eastAsia="宋体" w:cs="Times New Roman"/>
          <w:b/>
          <w:bCs/>
          <w:caps w:val="0"/>
          <w:color w:val="auto"/>
          <w:spacing w:val="0"/>
          <w:sz w:val="24"/>
          <w:highlight w:val="none"/>
        </w:rPr>
        <w:t xml:space="preserve">资料</w:t>
      </w:r>
      <w:r/>
    </w:p>
    <w:p>
      <w:pPr>
        <w:pStyle w:val="1462"/>
        <w:ind w:firstLine="472"/>
        <w:keepLines w:val="0"/>
        <w:keepNext w:val="0"/>
        <w:pageBreakBefore w:val="0"/>
        <w:spacing w:line="360" w:lineRule="auto"/>
        <w:widowControl w:val="off"/>
        <w:rPr>
          <w:rStyle w:val="1455"/>
          <w:rFonts w:hint="default" w:ascii="Times New Roman" w:hAnsi="Times New Roman" w:eastAsia="宋体" w:cs="Times New Roman"/>
          <w:b w:val="0"/>
          <w:bCs w:val="0"/>
          <w:caps w:val="0"/>
          <w:color w:val="auto"/>
          <w:spacing w:val="0"/>
          <w:sz w:val="24"/>
          <w:highlight w:val="none"/>
          <w:lang w:val="en-US" w:eastAsia="zh-CN"/>
        </w:rPr>
      </w:pPr>
      <w:r>
        <w:rPr>
          <w:rStyle w:val="1455"/>
          <w:rFonts w:hint="default" w:ascii="Times New Roman" w:hAnsi="Times New Roman" w:eastAsia="宋体" w:cs="Times New Roman"/>
          <w:b w:val="0"/>
          <w:bCs w:val="0"/>
          <w:caps w:val="0"/>
          <w:color w:val="auto"/>
          <w:spacing w:val="0"/>
          <w:sz w:val="24"/>
          <w:highlight w:val="none"/>
          <w:lang w:val="en-US" w:eastAsia="zh-CN"/>
        </w:rPr>
        <w:t xml:space="preserve">3.1 乙方应按招标文件规定的时间向甲方提供使用货物的有关技术资料。</w:t>
      </w:r>
      <w:r/>
    </w:p>
    <w:p>
      <w:pPr>
        <w:pStyle w:val="1462"/>
        <w:ind w:firstLine="472"/>
        <w:keepLines w:val="0"/>
        <w:keepNext w:val="0"/>
        <w:pageBreakBefore w:val="0"/>
        <w:spacing w:line="360" w:lineRule="auto"/>
        <w:widowControl w:val="off"/>
        <w:rPr>
          <w:rStyle w:val="1455"/>
          <w:rFonts w:hint="default" w:ascii="Times New Roman" w:hAnsi="Times New Roman" w:eastAsia="宋体" w:cs="Times New Roman"/>
          <w:b w:val="0"/>
          <w:bCs w:val="0"/>
          <w:caps w:val="0"/>
          <w:color w:val="auto"/>
          <w:spacing w:val="0"/>
          <w:sz w:val="24"/>
          <w:highlight w:val="none"/>
          <w:lang w:val="en-US" w:eastAsia="zh-CN"/>
        </w:rPr>
      </w:pPr>
      <w:r>
        <w:rPr>
          <w:rStyle w:val="1455"/>
          <w:rFonts w:hint="default" w:ascii="Times New Roman" w:hAnsi="Times New Roman" w:eastAsia="宋体" w:cs="Times New Roman"/>
          <w:b w:val="0"/>
          <w:bCs w:val="0"/>
          <w:caps w:val="0"/>
          <w:color w:val="auto"/>
          <w:spacing w:val="0"/>
          <w:sz w:val="24"/>
          <w:highlight w:val="none"/>
          <w:lang w:val="en-US" w:eastAsia="zh-CN"/>
        </w:rPr>
        <w:t xml:space="preserve">3.2 未经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时间为永久。</w:t>
      </w:r>
      <w:r/>
    </w:p>
    <w:p>
      <w:pPr>
        <w:pStyle w:val="1462"/>
        <w:ind w:firstLine="47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四、知识产权</w:t>
      </w:r>
      <w:r/>
    </w:p>
    <w:p>
      <w:pPr>
        <w:pStyle w:val="1462"/>
        <w:ind w:firstLine="472"/>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4.1</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pStyle w:val="1462"/>
        <w:ind w:firstLine="472"/>
        <w:keepLines w:val="0"/>
        <w:keepNext w:val="0"/>
        <w:pageBreakBefore w:val="0"/>
        <w:spacing w:line="360" w:lineRule="auto"/>
        <w:widowControl w:val="off"/>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b/>
          <w:bCs/>
          <w:color w:val="auto"/>
          <w:sz w:val="24"/>
          <w:szCs w:val="24"/>
          <w:highlight w:val="none"/>
        </w:rPr>
        <w:t xml:space="preserve">五、产权担保</w:t>
      </w:r>
      <w:r/>
    </w:p>
    <w:p>
      <w:pPr>
        <w:pStyle w:val="1462"/>
        <w:ind w:firstLine="472"/>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5.1 乙方保证所交付的货物的所有权完全属于乙方且无任何抵押、查封等产权瑕疵。如有纠纷的，甲方有权拒绝支付货款并要求乙方承担一切责任。</w:t>
      </w:r>
      <w:r/>
    </w:p>
    <w:p>
      <w:pPr>
        <w:pStyle w:val="1462"/>
        <w:ind w:firstLine="472"/>
        <w:keepLines w:val="0"/>
        <w:keepNext w:val="0"/>
        <w:pageBreakBefore w:val="0"/>
        <w:spacing w:line="360" w:lineRule="auto"/>
        <w:widowControl w:val="off"/>
        <w:rPr>
          <w:rStyle w:val="1257"/>
          <w:rFonts w:hint="default" w:ascii="Times New Roman" w:hAnsi="Times New Roman" w:eastAsia="宋体" w:cs="Times New Roman"/>
          <w:b/>
          <w:bCs/>
          <w:color w:val="auto"/>
          <w:sz w:val="24"/>
          <w:szCs w:val="24"/>
          <w:highlight w:val="none"/>
        </w:rPr>
      </w:pPr>
      <w:r>
        <w:rPr>
          <w:rStyle w:val="1257"/>
          <w:rFonts w:hint="default" w:ascii="Times New Roman" w:hAnsi="Times New Roman" w:eastAsia="宋体" w:cs="Times New Roman"/>
          <w:b/>
          <w:bCs/>
          <w:color w:val="auto"/>
          <w:sz w:val="24"/>
          <w:szCs w:val="24"/>
          <w:highlight w:val="none"/>
        </w:rPr>
        <w:t xml:space="preserve">六、履约</w:t>
      </w:r>
      <w:r>
        <w:rPr>
          <w:rFonts w:hint="default" w:ascii="Times New Roman" w:hAnsi="Times New Roman" w:eastAsia="宋体" w:cs="Times New Roman"/>
          <w:b/>
          <w:bCs/>
          <w:color w:val="auto"/>
          <w:sz w:val="24"/>
          <w:szCs w:val="24"/>
          <w:highlight w:val="none"/>
        </w:rPr>
        <w:t xml:space="preserve">保证金</w:t>
      </w:r>
      <w:r/>
    </w:p>
    <w:p>
      <w:pPr>
        <w:pStyle w:val="1462"/>
        <w:ind w:firstLine="472"/>
        <w:keepLines w:val="0"/>
        <w:keepNext w:val="0"/>
        <w:pageBreakBefore w:val="0"/>
        <w:spacing w:line="360" w:lineRule="auto"/>
        <w:widowControl w:val="off"/>
        <w:rPr>
          <w:rStyle w:val="1257"/>
          <w:rFonts w:hint="default" w:ascii="Times New Roman" w:hAnsi="Times New Roman" w:eastAsia="宋体" w:cs="Times New Roman"/>
          <w:color w:val="auto"/>
          <w:sz w:val="24"/>
          <w:szCs w:val="24"/>
          <w:highlight w:val="none"/>
        </w:rPr>
      </w:pPr>
      <w:r>
        <w:rPr>
          <w:rStyle w:val="1257"/>
          <w:rFonts w:hint="default" w:ascii="Times New Roman" w:hAnsi="Times New Roman" w:eastAsia="宋体" w:cs="Times New Roman"/>
          <w:color w:val="auto"/>
          <w:sz w:val="24"/>
          <w:szCs w:val="24"/>
          <w:highlight w:val="none"/>
        </w:rPr>
        <w:t xml:space="preserve">6.1</w:t>
      </w:r>
      <w:r>
        <w:rPr>
          <w:rStyle w:val="1257"/>
          <w:rFonts w:hint="default" w:ascii="Times New Roman" w:hAnsi="Times New Roman" w:eastAsia="宋体" w:cs="Times New Roman"/>
          <w:color w:val="auto"/>
          <w:sz w:val="24"/>
          <w:szCs w:val="24"/>
          <w:highlight w:val="none"/>
          <w:lang w:val="en-US" w:eastAsia="zh-CN"/>
        </w:rPr>
        <w:t xml:space="preserve"> </w:t>
      </w:r>
      <w:r>
        <w:rPr>
          <w:rStyle w:val="1257"/>
          <w:rFonts w:hint="default" w:ascii="Times New Roman" w:hAnsi="Times New Roman" w:eastAsia="宋体" w:cs="Times New Roman"/>
          <w:color w:val="auto"/>
          <w:sz w:val="24"/>
          <w:szCs w:val="24"/>
          <w:highlight w:val="none"/>
        </w:rPr>
        <w:t xml:space="preserve">合同签订前，乙方向采购单位交纳人民币</w:t>
      </w:r>
      <w:r>
        <w:rPr>
          <w:rStyle w:val="1257"/>
          <w:rFonts w:hint="default" w:ascii="Times New Roman" w:hAnsi="Times New Roman" w:eastAsia="宋体" w:cs="Times New Roman"/>
          <w:color w:val="auto"/>
          <w:sz w:val="24"/>
          <w:szCs w:val="24"/>
          <w:highlight w:val="none"/>
          <w:u w:val="single"/>
        </w:rPr>
        <w:t xml:space="preserve"> </w:t>
      </w:r>
      <w:bookmarkStart w:id="210" w:name="lvbzj"/>
      <w:r>
        <w:rPr>
          <w:rStyle w:val="1257"/>
          <w:rFonts w:hint="default" w:ascii="Times New Roman" w:hAnsi="Times New Roman" w:eastAsia="宋体" w:cs="Times New Roman"/>
          <w:color w:val="auto"/>
          <w:sz w:val="24"/>
          <w:szCs w:val="24"/>
          <w:highlight w:val="none"/>
          <w:u w:val="single"/>
        </w:rPr>
        <w:t xml:space="preserve">  </w:t>
      </w:r>
      <w:bookmarkEnd w:id="210"/>
      <w:r>
        <w:rPr>
          <w:rStyle w:val="1257"/>
          <w:rFonts w:hint="default" w:ascii="Times New Roman" w:hAnsi="Times New Roman" w:eastAsia="宋体" w:cs="Times New Roman"/>
          <w:color w:val="auto"/>
          <w:sz w:val="24"/>
          <w:szCs w:val="24"/>
          <w:highlight w:val="none"/>
          <w:u w:val="single"/>
        </w:rPr>
        <w:t xml:space="preserve"> </w:t>
      </w:r>
      <w:r>
        <w:rPr>
          <w:rStyle w:val="1257"/>
          <w:rFonts w:hint="default" w:ascii="Times New Roman" w:hAnsi="Times New Roman" w:eastAsia="宋体" w:cs="Times New Roman"/>
          <w:color w:val="auto"/>
          <w:sz w:val="24"/>
          <w:szCs w:val="24"/>
          <w:highlight w:val="none"/>
        </w:rPr>
        <w:t xml:space="preserve">元作为本合同的履约保证金。履约保证金应当以支票、汇票、本票或者金融机构、担保机构出具的保函等非现金形式提交。</w:t>
      </w:r>
      <w:r/>
    </w:p>
    <w:p>
      <w:pPr>
        <w:pStyle w:val="1462"/>
        <w:ind w:firstLine="472"/>
        <w:keepLines w:val="0"/>
        <w:keepNext w:val="0"/>
        <w:pageBreakBefore w:val="0"/>
        <w:spacing w:line="360" w:lineRule="auto"/>
        <w:widowControl w:val="off"/>
        <w:rPr>
          <w:rStyle w:val="1257"/>
          <w:rFonts w:hint="default" w:ascii="Times New Roman" w:hAnsi="Times New Roman" w:eastAsia="宋体" w:cs="Times New Roman"/>
          <w:color w:val="auto"/>
          <w:sz w:val="24"/>
          <w:szCs w:val="24"/>
          <w:highlight w:val="none"/>
        </w:rPr>
      </w:pPr>
      <w:r>
        <w:rPr>
          <w:rStyle w:val="1257"/>
          <w:rFonts w:hint="default" w:ascii="Times New Roman" w:hAnsi="Times New Roman" w:eastAsia="宋体" w:cs="Times New Roman"/>
          <w:color w:val="auto"/>
          <w:sz w:val="24"/>
          <w:szCs w:val="24"/>
          <w:highlight w:val="none"/>
        </w:rPr>
        <w:t xml:space="preserve">6.2</w:t>
      </w:r>
      <w:r>
        <w:rPr>
          <w:rStyle w:val="1257"/>
          <w:rFonts w:hint="default" w:ascii="Times New Roman" w:hAnsi="Times New Roman" w:eastAsia="宋体" w:cs="Times New Roman"/>
          <w:color w:val="auto"/>
          <w:sz w:val="24"/>
          <w:szCs w:val="24"/>
          <w:highlight w:val="none"/>
          <w:lang w:val="en-US" w:eastAsia="zh-CN"/>
        </w:rPr>
        <w:t xml:space="preserve"> 设备安装验收完成后</w:t>
      </w:r>
      <w:r>
        <w:rPr>
          <w:rStyle w:val="1257"/>
          <w:rFonts w:hint="default" w:ascii="Times New Roman" w:hAnsi="Times New Roman" w:eastAsia="宋体" w:cs="Times New Roman"/>
          <w:color w:val="auto"/>
          <w:sz w:val="24"/>
          <w:szCs w:val="24"/>
          <w:highlight w:val="none"/>
        </w:rPr>
        <w:t xml:space="preserve">退还履约保证金。逾期退还的，应当支付逾期利息，且逾期利息的利率</w:t>
      </w:r>
      <w:r>
        <w:rPr>
          <w:rStyle w:val="1257"/>
          <w:rFonts w:hint="default" w:ascii="Times New Roman" w:hAnsi="Times New Roman" w:eastAsia="宋体" w:cs="Times New Roman"/>
          <w:color w:val="auto"/>
          <w:sz w:val="24"/>
          <w:szCs w:val="24"/>
          <w:highlight w:val="none"/>
          <w:lang w:eastAsia="zh-CN"/>
        </w:rPr>
        <w:t xml:space="preserve">按</w:t>
      </w:r>
      <w:r>
        <w:rPr>
          <w:rStyle w:val="1257"/>
          <w:rFonts w:hint="default" w:ascii="Times New Roman" w:hAnsi="Times New Roman" w:eastAsia="宋体" w:cs="Times New Roman"/>
          <w:color w:val="auto"/>
          <w:sz w:val="24"/>
          <w:szCs w:val="24"/>
          <w:highlight w:val="none"/>
        </w:rPr>
        <w:t xml:space="preserve">1年期贷款</w:t>
      </w:r>
      <w:r>
        <w:rPr>
          <w:rStyle w:val="1257"/>
          <w:rFonts w:hint="default" w:ascii="Times New Roman" w:hAnsi="Times New Roman" w:eastAsia="宋体" w:cs="Times New Roman"/>
          <w:color w:val="auto"/>
          <w:sz w:val="24"/>
          <w:szCs w:val="24"/>
          <w:highlight w:val="none"/>
          <w:lang w:eastAsia="zh-CN"/>
        </w:rPr>
        <w:t xml:space="preserve">基准</w:t>
      </w:r>
      <w:r>
        <w:rPr>
          <w:rStyle w:val="1257"/>
          <w:rFonts w:hint="default" w:ascii="Times New Roman" w:hAnsi="Times New Roman" w:eastAsia="宋体" w:cs="Times New Roman"/>
          <w:color w:val="auto"/>
          <w:sz w:val="24"/>
          <w:szCs w:val="24"/>
          <w:highlight w:val="none"/>
        </w:rPr>
        <w:t xml:space="preserve">利率。</w:t>
      </w:r>
      <w:r/>
    </w:p>
    <w:p>
      <w:pPr>
        <w:pStyle w:val="1462"/>
        <w:ind w:firstLine="472"/>
        <w:keepLines w:val="0"/>
        <w:keepNext w:val="0"/>
        <w:pageBreakBefore w:val="0"/>
        <w:spacing w:line="360" w:lineRule="auto"/>
        <w:widowControl w:val="off"/>
        <w:rPr>
          <w:rFonts w:hint="default" w:ascii="Times New Roman" w:hAnsi="Times New Roman" w:eastAsia="宋体" w:cs="Times New Roman"/>
          <w:color w:val="auto"/>
          <w:highlight w:val="none"/>
        </w:rPr>
      </w:pPr>
      <w:r>
        <w:rPr>
          <w:rStyle w:val="1257"/>
          <w:rFonts w:hint="default" w:ascii="Times New Roman" w:hAnsi="Times New Roman" w:eastAsia="宋体" w:cs="Times New Roman"/>
          <w:color w:val="auto"/>
          <w:sz w:val="24"/>
          <w:szCs w:val="24"/>
          <w:highlight w:val="none"/>
        </w:rPr>
        <w:t xml:space="preserve">6.3</w:t>
      </w:r>
      <w:r>
        <w:rPr>
          <w:rStyle w:val="1257"/>
          <w:rFonts w:hint="default" w:ascii="Times New Roman" w:hAnsi="Times New Roman" w:eastAsia="宋体" w:cs="Times New Roman"/>
          <w:color w:val="auto"/>
          <w:sz w:val="24"/>
          <w:szCs w:val="24"/>
          <w:highlight w:val="none"/>
          <w:lang w:val="en-US" w:eastAsia="zh-CN"/>
        </w:rPr>
        <w:t xml:space="preserve"> </w:t>
      </w:r>
      <w:r>
        <w:rPr>
          <w:rStyle w:val="1257"/>
          <w:rFonts w:hint="default" w:ascii="Times New Roman" w:hAnsi="Times New Roman" w:eastAsia="宋体" w:cs="Times New Roman"/>
          <w:color w:val="auto"/>
          <w:sz w:val="24"/>
          <w:szCs w:val="24"/>
          <w:highlight w:val="none"/>
        </w:rPr>
        <w:t xml:space="preserve">乙方不履行与甲方订立的合同的，履约保证金不予退还。</w:t>
      </w:r>
      <w:r/>
    </w:p>
    <w:p>
      <w:pPr>
        <w:pStyle w:val="1462"/>
        <w:ind w:firstLine="472"/>
        <w:keepLines w:val="0"/>
        <w:keepNext w:val="0"/>
        <w:pageBreakBefore w:val="0"/>
        <w:spacing w:line="360" w:lineRule="auto"/>
        <w:widowControl w:val="off"/>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lang w:val="en-US" w:eastAsia="zh-CN"/>
        </w:rPr>
        <w:t xml:space="preserve">七</w:t>
      </w:r>
      <w:r>
        <w:rPr>
          <w:rFonts w:hint="default" w:ascii="Times New Roman" w:hAnsi="Times New Roman" w:eastAsia="宋体" w:cs="Times New Roman"/>
          <w:b/>
          <w:color w:val="auto"/>
          <w:sz w:val="24"/>
          <w:szCs w:val="24"/>
          <w:highlight w:val="none"/>
        </w:rPr>
        <w:t xml:space="preserve">.转包或分包</w:t>
      </w:r>
      <w:r/>
    </w:p>
    <w:p>
      <w:pPr>
        <w:pStyle w:val="1462"/>
        <w:ind w:firstLine="472"/>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本合同范围的货物，应由乙方直接供应，不得转让他人供应；</w:t>
      </w:r>
      <w:r/>
    </w:p>
    <w:p>
      <w:pPr>
        <w:pStyle w:val="1462"/>
        <w:ind w:firstLine="472"/>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.2 如有转包和分包行为，甲方有权给予终止合同。</w:t>
      </w:r>
      <w:r/>
    </w:p>
    <w:p>
      <w:pPr>
        <w:pStyle w:val="1462"/>
        <w:ind w:firstLine="47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八</w:t>
      </w:r>
      <w:r>
        <w:rPr>
          <w:rFonts w:hint="default" w:ascii="Times New Roman" w:hAnsi="Times New Roman" w:eastAsia="宋体" w:cs="Times New Roman"/>
          <w:b/>
          <w:bCs/>
          <w:color w:val="auto"/>
          <w:sz w:val="24"/>
          <w:szCs w:val="24"/>
          <w:highlight w:val="none"/>
        </w:rPr>
        <w:t xml:space="preserve">、</w:t>
      </w:r>
      <w:r>
        <w:rPr>
          <w:rFonts w:hint="default" w:ascii="Times New Roman" w:hAnsi="Times New Roman" w:eastAsia="宋体" w:cs="Times New Roman"/>
          <w:b/>
          <w:color w:val="auto"/>
          <w:sz w:val="24"/>
          <w:szCs w:val="24"/>
          <w:highlight w:val="none"/>
        </w:rPr>
        <w:t xml:space="preserve">交货期</w:t>
      </w:r>
      <w:r>
        <w:rPr>
          <w:rFonts w:hint="default" w:ascii="Times New Roman" w:hAnsi="Times New Roman" w:eastAsia="宋体" w:cs="Times New Roman"/>
          <w:b/>
          <w:bCs/>
          <w:color w:val="auto"/>
          <w:sz w:val="24"/>
          <w:szCs w:val="24"/>
          <w:highlight w:val="none"/>
        </w:rPr>
        <w:t xml:space="preserve">、交货方式及交货地点</w:t>
      </w:r>
      <w:r/>
    </w:p>
    <w:p>
      <w:pPr>
        <w:pStyle w:val="1462"/>
        <w:ind w:firstLine="472"/>
        <w:keepLines w:val="0"/>
        <w:keepNext w:val="0"/>
        <w:pageBreakBefore w:val="0"/>
        <w:spacing w:line="360" w:lineRule="auto"/>
        <w:widowControl w:val="off"/>
        <w:rPr>
          <w:rFonts w:hint="default" w:ascii="Times New Roman" w:hAnsi="Times New Roman" w:eastAsia="宋体" w:cs="Times New Roman"/>
          <w:bCs/>
          <w:color w:val="auto"/>
          <w:sz w:val="24"/>
          <w:szCs w:val="24"/>
          <w:highlight w:val="none"/>
          <w:u w:val="single"/>
          <w:lang w:val="en-US" w:eastAsia="zh-CN"/>
        </w:rPr>
      </w:pPr>
      <w:r>
        <w:rPr>
          <w:rFonts w:hint="default" w:ascii="Times New Roman" w:hAnsi="Times New Roman" w:eastAsia="宋体" w:cs="Times New Roman"/>
          <w:bCs/>
          <w:color w:val="auto"/>
          <w:sz w:val="24"/>
          <w:szCs w:val="24"/>
          <w:highlight w:val="none"/>
          <w:lang w:val="en-US" w:eastAsia="zh-CN"/>
        </w:rPr>
        <w:t xml:space="preserve">8</w:t>
      </w:r>
      <w:r>
        <w:rPr>
          <w:rFonts w:hint="default" w:ascii="Times New Roman" w:hAnsi="Times New Roman" w:eastAsia="宋体" w:cs="Times New Roman"/>
          <w:bCs/>
          <w:color w:val="auto"/>
          <w:sz w:val="24"/>
          <w:szCs w:val="24"/>
          <w:highlight w:val="none"/>
        </w:rPr>
        <w:t xml:space="preserve">.1 交货期：</w:t>
      </w:r>
      <w:r>
        <w:rPr>
          <w:rFonts w:hint="default" w:ascii="Times New Roman" w:hAnsi="Times New Roman" w:eastAsia="宋体" w:cs="Times New Roman"/>
          <w:bCs/>
          <w:color w:val="auto"/>
          <w:sz w:val="24"/>
          <w:szCs w:val="24"/>
          <w:highlight w:val="none"/>
          <w:u w:val="single"/>
          <w:lang w:val="en-US" w:eastAsia="zh-CN"/>
        </w:rPr>
        <w:t xml:space="preserve">                     </w:t>
      </w:r>
      <w:r/>
    </w:p>
    <w:p>
      <w:pPr>
        <w:pStyle w:val="1462"/>
        <w:ind w:firstLine="472"/>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lang w:val="en-US" w:eastAsia="zh-CN"/>
        </w:rPr>
        <w:t xml:space="preserve">8</w:t>
      </w:r>
      <w:r>
        <w:rPr>
          <w:rFonts w:hint="default" w:ascii="Times New Roman" w:hAnsi="Times New Roman" w:eastAsia="宋体" w:cs="Times New Roman"/>
          <w:bCs/>
          <w:color w:val="auto"/>
          <w:sz w:val="24"/>
          <w:szCs w:val="24"/>
          <w:highlight w:val="none"/>
        </w:rPr>
        <w:t xml:space="preserve">.2 交货</w:t>
      </w:r>
      <w:r>
        <w:rPr>
          <w:rFonts w:hint="default" w:ascii="Times New Roman" w:hAnsi="Times New Roman" w:eastAsia="宋体" w:cs="Times New Roman"/>
          <w:bCs/>
          <w:color w:val="auto"/>
          <w:sz w:val="24"/>
          <w:szCs w:val="24"/>
          <w:highlight w:val="none"/>
          <w:lang w:val="en-US" w:eastAsia="zh-CN"/>
        </w:rPr>
        <w:t xml:space="preserve">方式</w:t>
      </w:r>
      <w:r>
        <w:rPr>
          <w:rFonts w:hint="default" w:ascii="Times New Roman" w:hAnsi="Times New Roman" w:eastAsia="宋体" w:cs="Times New Roman"/>
          <w:bCs/>
          <w:color w:val="auto"/>
          <w:sz w:val="24"/>
          <w:szCs w:val="24"/>
          <w:highlight w:val="none"/>
        </w:rPr>
        <w:t xml:space="preserve">：</w:t>
      </w:r>
      <w:r>
        <w:rPr>
          <w:rFonts w:hint="default" w:ascii="Times New Roman" w:hAnsi="Times New Roman" w:eastAsia="宋体" w:cs="Times New Roman"/>
          <w:bCs/>
          <w:color w:val="auto"/>
          <w:sz w:val="24"/>
          <w:szCs w:val="24"/>
          <w:highlight w:val="none"/>
          <w:u w:val="single"/>
          <w:lang w:val="en-US" w:eastAsia="zh-CN"/>
        </w:rPr>
        <w:t xml:space="preserve">                     </w:t>
      </w:r>
      <w:r/>
    </w:p>
    <w:p>
      <w:pPr>
        <w:pStyle w:val="1462"/>
        <w:ind w:firstLine="47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 xml:space="preserve">8</w:t>
      </w:r>
      <w:r>
        <w:rPr>
          <w:rFonts w:hint="default" w:ascii="Times New Roman" w:hAnsi="Times New Roman" w:eastAsia="宋体" w:cs="Times New Roman"/>
          <w:bCs/>
          <w:color w:val="auto"/>
          <w:sz w:val="24"/>
          <w:szCs w:val="24"/>
          <w:highlight w:val="none"/>
        </w:rPr>
        <w:t xml:space="preserve">.3 交货地点：</w:t>
      </w:r>
      <w:r>
        <w:rPr>
          <w:rFonts w:hint="default" w:ascii="Times New Roman" w:hAnsi="Times New Roman" w:eastAsia="宋体" w:cs="Times New Roman"/>
          <w:bCs/>
          <w:color w:val="auto"/>
          <w:sz w:val="24"/>
          <w:szCs w:val="24"/>
          <w:highlight w:val="none"/>
          <w:u w:val="single"/>
          <w:lang w:val="en-US" w:eastAsia="zh-CN"/>
        </w:rPr>
        <w:t xml:space="preserve">                     </w:t>
      </w:r>
      <w:r/>
    </w:p>
    <w:p>
      <w:pPr>
        <w:pStyle w:val="1462"/>
        <w:ind w:firstLine="47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九</w:t>
      </w:r>
      <w:r>
        <w:rPr>
          <w:rFonts w:hint="default" w:ascii="Times New Roman" w:hAnsi="Times New Roman" w:eastAsia="宋体" w:cs="Times New Roman"/>
          <w:b/>
          <w:bCs/>
          <w:color w:val="auto"/>
          <w:sz w:val="24"/>
          <w:szCs w:val="24"/>
          <w:highlight w:val="none"/>
        </w:rPr>
        <w:t xml:space="preserve">、</w:t>
      </w:r>
      <w:r>
        <w:rPr>
          <w:rFonts w:hint="default" w:ascii="Times New Roman" w:hAnsi="Times New Roman" w:eastAsia="宋体" w:cs="Times New Roman"/>
          <w:b/>
          <w:color w:val="auto"/>
          <w:sz w:val="24"/>
          <w:szCs w:val="24"/>
          <w:highlight w:val="none"/>
        </w:rPr>
        <w:t xml:space="preserve">货款</w:t>
      </w:r>
      <w:r>
        <w:rPr>
          <w:rFonts w:hint="default" w:ascii="Times New Roman" w:hAnsi="Times New Roman" w:eastAsia="宋体" w:cs="Times New Roman"/>
          <w:b/>
          <w:bCs/>
          <w:color w:val="auto"/>
          <w:sz w:val="24"/>
          <w:szCs w:val="24"/>
          <w:highlight w:val="none"/>
        </w:rPr>
        <w:t xml:space="preserve">支付</w:t>
      </w:r>
      <w:r/>
    </w:p>
    <w:p>
      <w:pPr>
        <w:pStyle w:val="1462"/>
        <w:ind w:firstLine="472"/>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9.1 </w:t>
      </w:r>
      <w:r>
        <w:rPr>
          <w:rFonts w:hint="default" w:ascii="Times New Roman" w:hAnsi="Times New Roman" w:eastAsia="宋体" w:cs="Times New Roman"/>
          <w:color w:val="auto"/>
          <w:sz w:val="24"/>
          <w:szCs w:val="24"/>
          <w:highlight w:val="none"/>
        </w:rPr>
        <w:t xml:space="preserve">结付程序</w:t>
      </w:r>
      <w:r/>
    </w:p>
    <w:p>
      <w:pPr>
        <w:pStyle w:val="1462"/>
        <w:ind w:firstLine="472"/>
        <w:keepLines w:val="0"/>
        <w:keepNext w:val="0"/>
        <w:pageBreakBefore w:val="0"/>
        <w:spacing w:line="360" w:lineRule="auto"/>
        <w:widowControl w:val="off"/>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u w:val="single"/>
          <w:lang w:val="en-US" w:eastAsia="zh-CN"/>
        </w:rPr>
        <w:t xml:space="preserve">                       </w:t>
      </w:r>
      <w:r/>
    </w:p>
    <w:p>
      <w:pPr>
        <w:pStyle w:val="1462"/>
        <w:ind w:firstLine="472"/>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9.2 </w:t>
      </w:r>
      <w:r>
        <w:rPr>
          <w:rFonts w:hint="default" w:ascii="Times New Roman" w:hAnsi="Times New Roman" w:eastAsia="宋体" w:cs="Times New Roman"/>
          <w:color w:val="auto"/>
          <w:sz w:val="24"/>
          <w:szCs w:val="24"/>
          <w:highlight w:val="none"/>
        </w:rPr>
        <w:t xml:space="preserve">结付期限</w:t>
      </w:r>
      <w:r/>
    </w:p>
    <w:p>
      <w:pPr>
        <w:pStyle w:val="1462"/>
        <w:ind w:firstLine="472"/>
        <w:keepLines w:val="0"/>
        <w:keepNext w:val="0"/>
        <w:pageBreakBefore w:val="0"/>
        <w:spacing w:line="360" w:lineRule="auto"/>
        <w:widowControl w:val="off"/>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u w:val="single"/>
          <w:lang w:val="en-US" w:eastAsia="zh-CN"/>
        </w:rPr>
        <w:t xml:space="preserve">                        </w:t>
      </w:r>
      <w:r/>
    </w:p>
    <w:p>
      <w:pPr>
        <w:ind w:firstLine="470"/>
        <w:jc w:val="both"/>
        <w:keepLines w:val="0"/>
        <w:keepNext w:val="0"/>
        <w:pageBreakBefore w:val="0"/>
        <w:spacing w:line="360" w:lineRule="auto"/>
        <w:widowControl w:val="off"/>
        <w:rPr>
          <w:rStyle w:val="1257"/>
          <w:rFonts w:hint="default" w:ascii="Times New Roman" w:hAnsi="Times New Roman" w:eastAsia="宋体" w:cs="Times New Roman"/>
          <w:color w:val="auto"/>
          <w:sz w:val="24"/>
          <w:szCs w:val="24"/>
          <w:highlight w:val="none"/>
          <w:u w:val="single"/>
        </w:rPr>
      </w:pPr>
      <w:r>
        <w:rPr>
          <w:rStyle w:val="1257"/>
          <w:rFonts w:hint="default" w:ascii="Times New Roman" w:hAnsi="Times New Roman" w:eastAsia="宋体" w:cs="Times New Roman"/>
          <w:color w:val="auto"/>
          <w:sz w:val="24"/>
          <w:szCs w:val="24"/>
          <w:highlight w:val="none"/>
          <w:lang w:val="en-US" w:eastAsia="zh-CN"/>
        </w:rPr>
        <w:t xml:space="preserve">9</w:t>
      </w:r>
      <w:r>
        <w:rPr>
          <w:rStyle w:val="1257"/>
          <w:rFonts w:hint="default" w:ascii="Times New Roman" w:hAnsi="Times New Roman" w:eastAsia="宋体" w:cs="Times New Roman"/>
          <w:color w:val="auto"/>
          <w:sz w:val="24"/>
          <w:szCs w:val="24"/>
          <w:highlight w:val="none"/>
        </w:rPr>
        <w:t xml:space="preserve">.3</w:t>
      </w:r>
      <w:r>
        <w:rPr>
          <w:rStyle w:val="1257"/>
          <w:rFonts w:hint="default" w:ascii="Times New Roman" w:hAnsi="Times New Roman" w:eastAsia="宋体" w:cs="Times New Roman"/>
          <w:color w:val="auto"/>
          <w:sz w:val="24"/>
          <w:szCs w:val="24"/>
          <w:highlight w:val="none"/>
          <w:lang w:val="en-US" w:eastAsia="zh-CN"/>
        </w:rPr>
        <w:t xml:space="preserve"> </w:t>
      </w:r>
      <w:r>
        <w:rPr>
          <w:rStyle w:val="1257"/>
          <w:rFonts w:hint="default" w:ascii="Times New Roman" w:hAnsi="Times New Roman" w:eastAsia="宋体" w:cs="Times New Roman"/>
          <w:color w:val="auto"/>
          <w:sz w:val="24"/>
          <w:szCs w:val="24"/>
          <w:highlight w:val="none"/>
        </w:rPr>
        <w:t xml:space="preserve">乙方收款账户：</w:t>
      </w:r>
      <w:r>
        <w:rPr>
          <w:rStyle w:val="1257"/>
          <w:rFonts w:hint="default" w:ascii="Times New Roman" w:hAnsi="Times New Roman" w:eastAsia="宋体" w:cs="Times New Roman"/>
          <w:color w:val="auto"/>
          <w:sz w:val="24"/>
          <w:szCs w:val="24"/>
          <w:highlight w:val="none"/>
          <w:u w:val="single"/>
        </w:rPr>
        <w:t xml:space="preserve"> </w:t>
      </w:r>
      <w:bookmarkStart w:id="211" w:name="yifangzhanghao"/>
      <w:r>
        <w:rPr>
          <w:rStyle w:val="1257"/>
          <w:rFonts w:hint="default" w:ascii="Times New Roman" w:hAnsi="Times New Roman" w:eastAsia="宋体" w:cs="Times New Roman"/>
          <w:color w:val="auto"/>
          <w:sz w:val="24"/>
          <w:szCs w:val="24"/>
          <w:highlight w:val="none"/>
          <w:u w:val="single"/>
        </w:rPr>
        <w:t xml:space="preserve">                                 </w:t>
      </w:r>
      <w:bookmarkEnd w:id="211"/>
      <w:r>
        <w:rPr>
          <w:rStyle w:val="1257"/>
          <w:rFonts w:hint="default" w:ascii="Times New Roman" w:hAnsi="Times New Roman" w:eastAsia="宋体" w:cs="Times New Roman"/>
          <w:color w:val="auto"/>
          <w:sz w:val="24"/>
          <w:szCs w:val="24"/>
          <w:highlight w:val="none"/>
          <w:u w:val="single"/>
        </w:rPr>
        <w:t xml:space="preserve"> </w:t>
      </w:r>
      <w:r/>
    </w:p>
    <w:p>
      <w:pPr>
        <w:ind w:firstLine="480"/>
        <w:jc w:val="left"/>
        <w:keepLines w:val="0"/>
        <w:keepNext w:val="0"/>
        <w:pageBreakBefore w:val="0"/>
        <w:spacing w:line="360" w:lineRule="auto"/>
        <w:widowControl w:val="off"/>
        <w:rPr>
          <w:rStyle w:val="1257"/>
          <w:rFonts w:hint="default" w:ascii="Times New Roman" w:hAnsi="Times New Roman" w:eastAsia="宋体" w:cs="Times New Roman"/>
          <w:color w:val="auto"/>
          <w:sz w:val="24"/>
          <w:szCs w:val="24"/>
          <w:highlight w:val="none"/>
        </w:rPr>
      </w:pPr>
      <w:r>
        <w:rPr>
          <w:rStyle w:val="1257"/>
          <w:rFonts w:hint="default" w:ascii="Times New Roman" w:hAnsi="Times New Roman" w:eastAsia="宋体" w:cs="Times New Roman"/>
          <w:color w:val="auto"/>
          <w:sz w:val="24"/>
          <w:szCs w:val="24"/>
          <w:highlight w:val="none"/>
          <w:lang w:val="en-US" w:eastAsia="zh-CN"/>
        </w:rPr>
        <w:t xml:space="preserve">9</w:t>
      </w:r>
      <w:r>
        <w:rPr>
          <w:rStyle w:val="1257"/>
          <w:rFonts w:hint="default" w:ascii="Times New Roman" w:hAnsi="Times New Roman" w:eastAsia="宋体" w:cs="Times New Roman"/>
          <w:color w:val="auto"/>
          <w:sz w:val="24"/>
          <w:szCs w:val="24"/>
          <w:highlight w:val="none"/>
        </w:rPr>
        <w:t xml:space="preserve">.4</w:t>
      </w:r>
      <w:r>
        <w:rPr>
          <w:rStyle w:val="1257"/>
          <w:rFonts w:hint="default" w:ascii="Times New Roman" w:hAnsi="Times New Roman" w:eastAsia="宋体" w:cs="Times New Roman"/>
          <w:color w:val="auto"/>
          <w:sz w:val="24"/>
          <w:szCs w:val="24"/>
          <w:highlight w:val="none"/>
          <w:lang w:val="en-US" w:eastAsia="zh-CN"/>
        </w:rPr>
        <w:t xml:space="preserve"> </w:t>
      </w:r>
      <w:r>
        <w:rPr>
          <w:rStyle w:val="1257"/>
          <w:rFonts w:hint="default" w:ascii="Times New Roman" w:hAnsi="Times New Roman" w:eastAsia="宋体" w:cs="Times New Roman"/>
          <w:color w:val="auto"/>
          <w:sz w:val="24"/>
          <w:szCs w:val="24"/>
          <w:highlight w:val="none"/>
        </w:rPr>
        <w:t xml:space="preserve">甲方合同款支付方式：</w:t>
      </w:r>
      <w:r>
        <w:rPr>
          <w:rStyle w:val="1257"/>
          <w:rFonts w:hint="default" w:ascii="Times New Roman" w:hAnsi="Times New Roman" w:eastAsia="宋体" w:cs="Times New Roman"/>
          <w:color w:val="auto"/>
          <w:sz w:val="24"/>
          <w:szCs w:val="24"/>
          <w:highlight w:val="none"/>
          <w:u w:val="single"/>
        </w:rPr>
        <w:t xml:space="preserve"> </w:t>
      </w:r>
      <w:bookmarkStart w:id="212" w:name="hetongzhifutype"/>
      <w:r>
        <w:rPr>
          <w:rStyle w:val="1257"/>
          <w:rFonts w:hint="default" w:ascii="Times New Roman" w:hAnsi="Times New Roman" w:eastAsia="宋体" w:cs="Times New Roman"/>
          <w:color w:val="auto"/>
          <w:sz w:val="24"/>
          <w:szCs w:val="24"/>
          <w:highlight w:val="none"/>
          <w:u w:val="single"/>
        </w:rPr>
        <w:t xml:space="preserve">                   </w:t>
      </w:r>
      <w:bookmarkEnd w:id="212"/>
      <w:r>
        <w:rPr>
          <w:rStyle w:val="1257"/>
          <w:rFonts w:hint="default" w:ascii="Times New Roman" w:hAnsi="Times New Roman" w:eastAsia="宋体" w:cs="Times New Roman"/>
          <w:color w:val="auto"/>
          <w:sz w:val="24"/>
          <w:szCs w:val="24"/>
          <w:highlight w:val="none"/>
          <w:u w:val="single"/>
        </w:rPr>
        <w:t xml:space="preserve"> </w:t>
      </w:r>
      <w:r>
        <w:rPr>
          <w:rStyle w:val="1257"/>
          <w:rFonts w:hint="default" w:ascii="Times New Roman" w:hAnsi="Times New Roman" w:eastAsia="宋体" w:cs="Times New Roman"/>
          <w:color w:val="auto"/>
          <w:sz w:val="24"/>
          <w:szCs w:val="24"/>
          <w:highlight w:val="none"/>
        </w:rPr>
        <w:t xml:space="preserve">（若乙方为中小企业，不得强制其接受非现金支付方式）</w:t>
      </w:r>
      <w:r/>
    </w:p>
    <w:p>
      <w:pPr>
        <w:pStyle w:val="1462"/>
        <w:ind w:firstLine="47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十、</w:t>
      </w:r>
      <w:r>
        <w:rPr>
          <w:rFonts w:hint="default" w:ascii="Times New Roman" w:hAnsi="Times New Roman" w:eastAsia="宋体" w:cs="Times New Roman"/>
          <w:b/>
          <w:bCs/>
          <w:color w:val="auto"/>
          <w:sz w:val="24"/>
          <w:szCs w:val="24"/>
          <w:highlight w:val="none"/>
        </w:rPr>
        <w:t xml:space="preserve">税</w:t>
      </w:r>
      <w:r/>
    </w:p>
    <w:p>
      <w:pPr>
        <w:ind w:firstLine="47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10</w:t>
      </w: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本合同执行中相关的</w:t>
      </w:r>
      <w:r>
        <w:rPr>
          <w:rStyle w:val="1257"/>
          <w:rFonts w:hint="default" w:ascii="Times New Roman" w:hAnsi="Times New Roman" w:eastAsia="宋体" w:cs="Times New Roman"/>
          <w:color w:val="auto"/>
          <w:sz w:val="24"/>
          <w:szCs w:val="24"/>
          <w:highlight w:val="none"/>
        </w:rPr>
        <w:t xml:space="preserve">一切</w:t>
      </w:r>
      <w:r>
        <w:rPr>
          <w:rFonts w:hint="default" w:ascii="Times New Roman" w:hAnsi="Times New Roman" w:eastAsia="宋体" w:cs="Times New Roman"/>
          <w:color w:val="auto"/>
          <w:sz w:val="24"/>
          <w:szCs w:val="24"/>
          <w:highlight w:val="none"/>
        </w:rPr>
        <w:t xml:space="preserve">税费均由乙方负担。</w:t>
      </w:r>
      <w:r/>
    </w:p>
    <w:p>
      <w:pPr>
        <w:pStyle w:val="1462"/>
        <w:ind w:firstLine="472"/>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一</w:t>
      </w:r>
      <w:r>
        <w:rPr>
          <w:rFonts w:hint="default" w:ascii="Times New Roman" w:hAnsi="Times New Roman" w:eastAsia="宋体" w:cs="Times New Roman"/>
          <w:b/>
          <w:bCs/>
          <w:color w:val="auto"/>
          <w:sz w:val="24"/>
          <w:szCs w:val="24"/>
          <w:highlight w:val="none"/>
        </w:rPr>
        <w:t xml:space="preserve">、质量保证及售后服务</w:t>
      </w:r>
      <w:r/>
    </w:p>
    <w:p>
      <w:pPr>
        <w:ind w:firstLine="47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.1 乙方应按招标文件规定及所</w:t>
      </w:r>
      <w:r>
        <w:rPr>
          <w:rStyle w:val="1257"/>
          <w:rFonts w:hint="default" w:ascii="Times New Roman" w:hAnsi="Times New Roman" w:eastAsia="宋体" w:cs="Times New Roman"/>
          <w:color w:val="auto"/>
          <w:sz w:val="24"/>
          <w:szCs w:val="24"/>
          <w:highlight w:val="none"/>
        </w:rPr>
        <w:t xml:space="preserve">投标</w:t>
      </w:r>
      <w:r>
        <w:rPr>
          <w:rFonts w:hint="default" w:ascii="Times New Roman" w:hAnsi="Times New Roman" w:eastAsia="宋体" w:cs="Times New Roman"/>
          <w:color w:val="auto"/>
          <w:sz w:val="24"/>
          <w:szCs w:val="24"/>
          <w:highlight w:val="none"/>
        </w:rPr>
        <w:t xml:space="preserve">书响应、承诺的货物性能、技术要求、质量标准向甲方提供未经使用的全新产品。</w:t>
      </w:r>
      <w:r/>
    </w:p>
    <w:p>
      <w:pPr>
        <w:ind w:firstLine="471"/>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11.2 </w:t>
      </w:r>
      <w:r>
        <w:rPr>
          <w:rFonts w:hint="default" w:ascii="Times New Roman" w:hAnsi="Times New Roman" w:eastAsia="宋体" w:cs="Times New Roman"/>
          <w:color w:val="auto"/>
          <w:sz w:val="24"/>
          <w:szCs w:val="24"/>
          <w:highlight w:val="none"/>
        </w:rPr>
        <w:t xml:space="preserve">乙方所提供的货物应符合国家有关安全、环保、卫生的规定。</w:t>
      </w:r>
      <w:r/>
    </w:p>
    <w:p>
      <w:pPr>
        <w:ind w:firstLine="471"/>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 乙方提供的货物在免费</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期内因货物本身的质量问题发生故障，乙方应负责免费更换。对达不到技术要求者，根据实际情况，</w:t>
      </w:r>
      <w:r>
        <w:rPr>
          <w:rFonts w:hint="default" w:ascii="Times New Roman" w:hAnsi="Times New Roman" w:eastAsia="宋体" w:cs="Times New Roman"/>
          <w:color w:val="auto"/>
          <w:sz w:val="24"/>
          <w:szCs w:val="24"/>
          <w:highlight w:val="none"/>
          <w:lang w:val="en-US" w:eastAsia="zh-CN"/>
        </w:rPr>
        <w:t xml:space="preserve">甲方有权选择以下任一</w:t>
      </w:r>
      <w:r>
        <w:rPr>
          <w:rFonts w:hint="default" w:ascii="Times New Roman" w:hAnsi="Times New Roman" w:eastAsia="宋体" w:cs="Times New Roman"/>
          <w:color w:val="auto"/>
          <w:sz w:val="24"/>
          <w:szCs w:val="24"/>
          <w:highlight w:val="none"/>
        </w:rPr>
        <w:t xml:space="preserve">办法处理：</w:t>
      </w:r>
      <w:r/>
    </w:p>
    <w:p>
      <w:pPr>
        <w:ind w:firstLine="471"/>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更换：由乙方承担所发生的全部费用。</w:t>
      </w:r>
      <w:r/>
    </w:p>
    <w:p>
      <w:pPr>
        <w:ind w:firstLine="471"/>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贬值处理：由甲乙双方合议定价。</w:t>
      </w:r>
      <w:r/>
    </w:p>
    <w:p>
      <w:pPr>
        <w:ind w:firstLine="471"/>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退货处理：乙方应退还甲方支付的合同款，同时应承担该货物的直接费用（运输、保险、检验、货款利息及银行手续费等）。</w:t>
      </w:r>
      <w:r/>
    </w:p>
    <w:p>
      <w:pPr>
        <w:ind w:firstLine="471"/>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1</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4 </w:t>
      </w:r>
      <w:r>
        <w:rPr>
          <w:rFonts w:hint="default" w:ascii="Times New Roman" w:hAnsi="Times New Roman" w:eastAsia="宋体" w:cs="Times New Roman"/>
          <w:color w:val="auto"/>
          <w:sz w:val="24"/>
          <w:szCs w:val="24"/>
          <w:highlight w:val="none"/>
          <w:lang w:eastAsia="zh-CN"/>
        </w:rPr>
        <w:t xml:space="preserve">在免费</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lang w:eastAsia="zh-CN"/>
        </w:rPr>
        <w:t xml:space="preserve">期内，如在使用过程中发生质量问题，乙方在接到甲方</w:t>
      </w:r>
      <w:r>
        <w:rPr>
          <w:rFonts w:hint="eastAsia" w:ascii="Times New Roman" w:hAnsi="Times New Roman" w:eastAsia="宋体" w:cs="Times New Roman"/>
          <w:color w:val="auto"/>
          <w:sz w:val="24"/>
          <w:szCs w:val="24"/>
          <w:highlight w:val="none"/>
          <w:lang w:val="en-US" w:eastAsia="zh-CN"/>
        </w:rPr>
        <w:t xml:space="preserve">维修</w:t>
      </w:r>
      <w:r>
        <w:rPr>
          <w:rFonts w:hint="default" w:ascii="Times New Roman" w:hAnsi="Times New Roman" w:eastAsia="宋体" w:cs="Times New Roman"/>
          <w:color w:val="auto"/>
          <w:sz w:val="24"/>
          <w:szCs w:val="24"/>
          <w:highlight w:val="none"/>
          <w:lang w:eastAsia="zh-CN"/>
        </w:rPr>
        <w:t xml:space="preserve">通知后必须在</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lang w:eastAsia="zh-CN"/>
        </w:rPr>
        <w:t xml:space="preserve">小时内对采购单位所提出的维修要求作出响应，</w:t>
      </w:r>
      <w:r>
        <w:rPr>
          <w:rFonts w:hint="default" w:ascii="Times New Roman" w:hAnsi="Times New Roman" w:eastAsia="宋体" w:cs="Times New Roman"/>
          <w:color w:val="auto"/>
          <w:sz w:val="24"/>
          <w:szCs w:val="24"/>
          <w:highlight w:val="none"/>
          <w:u w:val="single"/>
          <w:lang w:eastAsia="zh-CN"/>
        </w:rPr>
        <w:t xml:space="preserve">    </w:t>
      </w:r>
      <w:r>
        <w:rPr>
          <w:rFonts w:hint="default" w:ascii="Times New Roman" w:hAnsi="Times New Roman" w:eastAsia="宋体" w:cs="Times New Roman"/>
          <w:color w:val="auto"/>
          <w:sz w:val="24"/>
          <w:szCs w:val="24"/>
          <w:highlight w:val="none"/>
          <w:lang w:eastAsia="zh-CN"/>
        </w:rPr>
        <w:t xml:space="preserve">小时内到达维修现场</w:t>
      </w:r>
      <w:r>
        <w:rPr>
          <w:rFonts w:hint="default" w:ascii="Times New Roman" w:hAnsi="Times New Roman" w:eastAsia="宋体" w:cs="Times New Roman"/>
          <w:color w:val="auto"/>
          <w:sz w:val="24"/>
          <w:szCs w:val="24"/>
          <w:highlight w:val="none"/>
          <w:lang w:val="en-US" w:eastAsia="zh-CN"/>
        </w:rPr>
        <w:t xml:space="preserve">并维修完毕</w:t>
      </w:r>
      <w:r>
        <w:rPr>
          <w:rFonts w:hint="default" w:ascii="Times New Roman" w:hAnsi="Times New Roman" w:eastAsia="宋体" w:cs="Times New Roman"/>
          <w:color w:val="auto"/>
          <w:sz w:val="24"/>
          <w:szCs w:val="24"/>
          <w:highlight w:val="none"/>
          <w:lang w:eastAsia="zh-CN"/>
        </w:rPr>
        <w:t xml:space="preserve">，若48小时内无法维修完毕的须更换同型号产品到位，保证设备正常使用，费用由</w:t>
      </w:r>
      <w:r>
        <w:rPr>
          <w:rFonts w:hint="default" w:ascii="Times New Roman" w:hAnsi="Times New Roman" w:eastAsia="宋体" w:cs="Times New Roman"/>
          <w:color w:val="auto"/>
          <w:sz w:val="24"/>
          <w:szCs w:val="24"/>
          <w:highlight w:val="none"/>
          <w:lang w:val="en-US" w:eastAsia="zh-CN"/>
        </w:rPr>
        <w:t xml:space="preserve">中标人</w:t>
      </w:r>
      <w:r>
        <w:rPr>
          <w:rFonts w:hint="default" w:ascii="Times New Roman" w:hAnsi="Times New Roman" w:eastAsia="宋体" w:cs="Times New Roman"/>
          <w:color w:val="auto"/>
          <w:sz w:val="24"/>
          <w:szCs w:val="24"/>
          <w:highlight w:val="none"/>
          <w:lang w:eastAsia="zh-CN"/>
        </w:rPr>
        <w:t xml:space="preserve">负责。否则由于故障造成的全部损失由</w:t>
      </w:r>
      <w:r>
        <w:rPr>
          <w:rFonts w:hint="default" w:ascii="Times New Roman" w:hAnsi="Times New Roman" w:eastAsia="宋体" w:cs="Times New Roman"/>
          <w:color w:val="auto"/>
          <w:sz w:val="24"/>
          <w:szCs w:val="24"/>
          <w:highlight w:val="none"/>
          <w:lang w:val="en-US" w:eastAsia="zh-CN"/>
        </w:rPr>
        <w:t xml:space="preserve">中</w:t>
      </w:r>
      <w:r>
        <w:rPr>
          <w:rFonts w:hint="default" w:ascii="Times New Roman" w:hAnsi="Times New Roman" w:eastAsia="宋体" w:cs="Times New Roman"/>
          <w:color w:val="auto"/>
          <w:sz w:val="24"/>
          <w:szCs w:val="24"/>
          <w:highlight w:val="none"/>
          <w:lang w:eastAsia="zh-CN"/>
        </w:rPr>
        <w:t xml:space="preserve">标人承担。</w:t>
      </w:r>
      <w:r/>
    </w:p>
    <w:p>
      <w:pPr>
        <w:ind w:firstLine="471"/>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1</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lang w:eastAsia="zh-CN"/>
        </w:rPr>
        <w:t xml:space="preserve"> 在免费</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lang w:eastAsia="zh-CN"/>
        </w:rPr>
        <w:t xml:space="preserve">期内，乙方应对货物出现的质量及安全问题负责处理解决并承担一切费用。</w:t>
      </w:r>
      <w:r/>
    </w:p>
    <w:p>
      <w:pPr>
        <w:ind w:firstLine="471"/>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1</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6 </w:t>
      </w:r>
      <w:r>
        <w:rPr>
          <w:rFonts w:hint="default" w:ascii="Times New Roman" w:hAnsi="Times New Roman" w:eastAsia="宋体" w:cs="Times New Roman"/>
          <w:color w:val="auto"/>
          <w:sz w:val="24"/>
          <w:szCs w:val="24"/>
          <w:highlight w:val="none"/>
          <w:lang w:eastAsia="zh-CN"/>
        </w:rPr>
        <w:t xml:space="preserve">上述的货物免费</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lang w:eastAsia="zh-CN"/>
        </w:rPr>
        <w:t xml:space="preserve">期为</w:t>
      </w:r>
      <w:r>
        <w:rPr>
          <w:rFonts w:hint="default" w:ascii="Times New Roman" w:hAnsi="Times New Roman" w:eastAsia="宋体" w:cs="Times New Roman"/>
          <w:color w:val="auto"/>
          <w:sz w:val="24"/>
          <w:szCs w:val="24"/>
          <w:highlight w:val="none"/>
          <w:u w:val="single"/>
          <w:lang w:eastAsia="zh-CN"/>
        </w:rPr>
        <w:t xml:space="preserve">      </w:t>
      </w:r>
      <w:r>
        <w:rPr>
          <w:rFonts w:hint="default" w:ascii="Times New Roman" w:hAnsi="Times New Roman" w:eastAsia="宋体" w:cs="Times New Roman"/>
          <w:color w:val="auto"/>
          <w:sz w:val="24"/>
          <w:szCs w:val="24"/>
          <w:highlight w:val="none"/>
          <w:lang w:eastAsia="zh-CN"/>
        </w:rPr>
        <w:t xml:space="preserve">年（自交货验收合格之日起计）。在免费</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lang w:eastAsia="zh-CN"/>
        </w:rPr>
        <w:t xml:space="preserve">期内，除</w:t>
      </w:r>
      <w:r>
        <w:rPr>
          <w:rFonts w:hint="eastAsia" w:ascii="Times New Roman" w:hAnsi="Times New Roman" w:eastAsia="宋体" w:cs="Times New Roman"/>
          <w:color w:val="auto"/>
          <w:sz w:val="24"/>
          <w:szCs w:val="24"/>
          <w:highlight w:val="none"/>
          <w:lang w:val="en-US" w:eastAsia="zh-CN"/>
        </w:rPr>
        <w:t xml:space="preserve">人为损坏和</w:t>
      </w:r>
      <w:r>
        <w:rPr>
          <w:rFonts w:hint="default" w:ascii="Times New Roman" w:hAnsi="Times New Roman" w:eastAsia="宋体" w:cs="Times New Roman"/>
          <w:color w:val="auto"/>
          <w:sz w:val="24"/>
          <w:szCs w:val="24"/>
          <w:highlight w:val="none"/>
          <w:lang w:eastAsia="zh-CN"/>
        </w:rPr>
        <w:t xml:space="preserve">不可抗力因素外，</w:t>
      </w:r>
      <w:r>
        <w:rPr>
          <w:rFonts w:hint="default" w:ascii="Times New Roman" w:hAnsi="Times New Roman" w:eastAsia="宋体" w:cs="Times New Roman"/>
          <w:color w:val="auto"/>
          <w:sz w:val="24"/>
          <w:szCs w:val="24"/>
          <w:highlight w:val="none"/>
          <w:lang w:val="en-US" w:eastAsia="zh-CN"/>
        </w:rPr>
        <w:t xml:space="preserve">乙方</w:t>
      </w:r>
      <w:r>
        <w:rPr>
          <w:rFonts w:hint="default" w:ascii="Times New Roman" w:hAnsi="Times New Roman" w:eastAsia="宋体" w:cs="Times New Roman"/>
          <w:color w:val="auto"/>
          <w:sz w:val="24"/>
          <w:szCs w:val="24"/>
          <w:highlight w:val="none"/>
          <w:lang w:eastAsia="zh-CN"/>
        </w:rPr>
        <w:t xml:space="preserve">负责对其提供的物品进行免费维修或更换。</w:t>
      </w:r>
      <w:r>
        <w:rPr>
          <w:rFonts w:hint="eastAsia" w:ascii="Times New Roman" w:hAnsi="Times New Roman" w:eastAsia="宋体" w:cs="Times New Roman"/>
          <w:color w:val="auto"/>
          <w:sz w:val="24"/>
          <w:szCs w:val="24"/>
          <w:highlight w:val="none"/>
          <w:lang w:val="en-US" w:eastAsia="zh-CN"/>
        </w:rPr>
        <w:t xml:space="preserve">使用</w:t>
      </w:r>
      <w:r>
        <w:rPr>
          <w:rFonts w:hint="default" w:ascii="Times New Roman" w:hAnsi="Times New Roman" w:eastAsia="宋体" w:cs="Times New Roman"/>
          <w:color w:val="auto"/>
          <w:sz w:val="24"/>
          <w:szCs w:val="24"/>
          <w:highlight w:val="none"/>
          <w:lang w:eastAsia="zh-CN"/>
        </w:rPr>
        <w:t xml:space="preserve">期内每半年免费保养、巡检一次</w:t>
      </w:r>
      <w:r>
        <w:rPr>
          <w:rFonts w:hint="eastAsia"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提供保养巡检报告</w:t>
      </w:r>
      <w:r>
        <w:rPr>
          <w:rFonts w:hint="default" w:ascii="Times New Roman" w:hAnsi="Times New Roman" w:eastAsia="宋体" w:cs="Times New Roman"/>
          <w:color w:val="auto"/>
          <w:sz w:val="24"/>
          <w:szCs w:val="24"/>
          <w:highlight w:val="none"/>
          <w:lang w:eastAsia="zh-CN"/>
        </w:rPr>
        <w:t xml:space="preserve">，并确保备品备件的正常供应。</w:t>
      </w:r>
      <w:r/>
    </w:p>
    <w:p>
      <w:pPr>
        <w:ind w:firstLine="47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yellow"/>
        </w:rPr>
      </w:pPr>
      <w:r>
        <w:rPr>
          <w:rFonts w:hint="default" w:ascii="Times New Roman" w:hAnsi="Times New Roman" w:eastAsia="宋体" w:cs="Times New Roman"/>
          <w:color w:val="auto"/>
          <w:sz w:val="24"/>
          <w:szCs w:val="24"/>
          <w:highlight w:val="none"/>
          <w:lang w:val="en-US" w:eastAsia="zh-CN"/>
        </w:rPr>
        <w:t xml:space="preserve">11.7 设备使用全生命周期软件免费更新至最新版本。设备接口免费开放，</w:t>
      </w:r>
      <w:r>
        <w:rPr>
          <w:rFonts w:hint="default" w:ascii="Times New Roman" w:hAnsi="Times New Roman" w:eastAsia="宋体" w:cs="Times New Roman"/>
          <w:color w:val="auto"/>
          <w:sz w:val="24"/>
          <w:szCs w:val="24"/>
          <w:highlight w:val="none"/>
        </w:rPr>
        <w:t xml:space="preserve">若设备需要接入医院信息系统，所需接口费用一律由</w:t>
      </w:r>
      <w:r>
        <w:rPr>
          <w:rFonts w:hint="default" w:ascii="Times New Roman" w:hAnsi="Times New Roman" w:eastAsia="宋体" w:cs="Times New Roman"/>
          <w:color w:val="auto"/>
          <w:sz w:val="24"/>
          <w:szCs w:val="24"/>
          <w:highlight w:val="none"/>
          <w:lang w:val="en-US" w:eastAsia="zh-CN"/>
        </w:rPr>
        <w:t xml:space="preserve">乙</w:t>
      </w:r>
      <w:r>
        <w:rPr>
          <w:rFonts w:hint="default" w:ascii="Times New Roman" w:hAnsi="Times New Roman" w:eastAsia="宋体" w:cs="Times New Roman"/>
          <w:color w:val="auto"/>
          <w:sz w:val="24"/>
          <w:szCs w:val="24"/>
          <w:highlight w:val="none"/>
        </w:rPr>
        <w:t xml:space="preserve">方承担。</w:t>
      </w:r>
      <w:r/>
    </w:p>
    <w:p>
      <w:pPr>
        <w:pStyle w:val="1462"/>
        <w:ind w:firstLine="47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二</w:t>
      </w:r>
      <w:r>
        <w:rPr>
          <w:rFonts w:hint="default" w:ascii="Times New Roman" w:hAnsi="Times New Roman" w:eastAsia="宋体" w:cs="Times New Roman"/>
          <w:b/>
          <w:bCs/>
          <w:color w:val="auto"/>
          <w:sz w:val="24"/>
          <w:szCs w:val="24"/>
          <w:highlight w:val="none"/>
        </w:rPr>
        <w:t xml:space="preserve">、调试和验收</w:t>
      </w:r>
      <w:r/>
    </w:p>
    <w:p>
      <w:pPr>
        <w:ind w:firstLine="47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.1 甲方对乙方</w:t>
      </w:r>
      <w:r>
        <w:rPr>
          <w:rFonts w:hint="default" w:ascii="Times New Roman" w:hAnsi="Times New Roman" w:eastAsia="宋体" w:cs="Times New Roman"/>
          <w:color w:val="auto"/>
          <w:sz w:val="24"/>
          <w:szCs w:val="24"/>
          <w:highlight w:val="none"/>
          <w:lang w:val="en-US" w:eastAsia="zh-CN"/>
        </w:rPr>
        <w:t xml:space="preserve">提交</w:t>
      </w:r>
      <w:r>
        <w:rPr>
          <w:rFonts w:hint="default" w:ascii="Times New Roman" w:hAnsi="Times New Roman" w:eastAsia="宋体" w:cs="Times New Roman"/>
          <w:color w:val="auto"/>
          <w:sz w:val="24"/>
          <w:szCs w:val="24"/>
          <w:highlight w:val="none"/>
        </w:rPr>
        <w:t xml:space="preserve">的货物依据招标文件上的技术规格要求和国家有关质量标准进行现场初步验收，外观、说明书符合招标文件技术要求的，给予签收，初步验收不合格的不予签收。货到后，甲方需在</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个工作日内完成验收。</w:t>
      </w:r>
      <w:r/>
    </w:p>
    <w:p>
      <w:pPr>
        <w:ind w:firstLine="47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.2 乙方交货前应对产品作出全面检查和对验收文件进行整理，并列出清单，作为甲方收货验收和使用的技术条件依据，检验的结果应随货物交甲方。</w:t>
      </w:r>
      <w:r/>
    </w:p>
    <w:p>
      <w:pPr>
        <w:ind w:firstLine="47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.3 甲方对乙方提供的货物在使用前进行调试时，乙方</w:t>
      </w:r>
      <w:r>
        <w:rPr>
          <w:rFonts w:hint="default" w:ascii="Times New Roman" w:hAnsi="Times New Roman" w:eastAsia="宋体" w:cs="Times New Roman"/>
          <w:color w:val="auto"/>
          <w:sz w:val="24"/>
          <w:szCs w:val="24"/>
          <w:highlight w:val="none"/>
          <w:lang w:val="en-US" w:eastAsia="zh-CN"/>
        </w:rPr>
        <w:t xml:space="preserve">应</w:t>
      </w:r>
      <w:r>
        <w:rPr>
          <w:rFonts w:hint="default" w:ascii="Times New Roman" w:hAnsi="Times New Roman" w:eastAsia="宋体" w:cs="Times New Roman"/>
          <w:color w:val="auto"/>
          <w:sz w:val="24"/>
          <w:szCs w:val="24"/>
          <w:highlight w:val="none"/>
        </w:rPr>
        <w:t xml:space="preserve">负责安装并培训甲方的使用操作人员，并协助甲方一起调试，直到符合技术要求，甲方才做最终验收。</w:t>
      </w:r>
      <w:r/>
    </w:p>
    <w:p>
      <w:pPr>
        <w:ind w:firstLine="47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甲方有权请国家认可的专业检测机构参与初步验收及最终验收，并由其出具质量检测报告。</w:t>
      </w:r>
      <w:r/>
    </w:p>
    <w:p>
      <w:pPr>
        <w:ind w:firstLine="47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.5 验收时乙方必须在现场，验收完毕后作出验收结果报告；验收费用由乙方承担。如经甲方通知乙方未能到场的，视为乙方认可甲方单方验收的结果。</w:t>
      </w:r>
      <w:r/>
    </w:p>
    <w:p>
      <w:pPr>
        <w:pStyle w:val="1462"/>
        <w:ind w:firstLine="47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三</w:t>
      </w:r>
      <w:r>
        <w:rPr>
          <w:rFonts w:hint="default" w:ascii="Times New Roman" w:hAnsi="Times New Roman" w:eastAsia="宋体" w:cs="Times New Roman"/>
          <w:b/>
          <w:bCs/>
          <w:color w:val="auto"/>
          <w:sz w:val="24"/>
          <w:szCs w:val="24"/>
          <w:highlight w:val="none"/>
        </w:rPr>
        <w:t xml:space="preserve">、货物包装、发运及运输</w:t>
      </w:r>
      <w:r/>
    </w:p>
    <w:p>
      <w:pPr>
        <w:ind w:firstLine="47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.1 乙方应在货物发运前对其进行满足运输距离、防潮、防震、防锈和防破损装卸等要求包装，以保证货物安全运达甲方指定地点。</w:t>
      </w:r>
      <w:r/>
    </w:p>
    <w:p>
      <w:pPr>
        <w:ind w:firstLine="47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.2 乙方应向甲方提交所提供货物的技术文件，包括相应的中文技术文件，如：产品目录、图纸、操作手册、使用说明、维护手册或服务指南</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质量检验证明书、随配附件和工具以及清单等。上述文件应包装好随货物一同发运。</w:t>
      </w:r>
      <w:r/>
    </w:p>
    <w:p>
      <w:pPr>
        <w:ind w:firstLine="47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.3 乙方在货物发运手续办理完毕后24小时内或货到甲方48小时前通知甲方，以准备接货。</w:t>
      </w:r>
      <w:r/>
    </w:p>
    <w:p>
      <w:pPr>
        <w:ind w:firstLine="47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.4 货物在交付甲方前发生的风险均由乙方负责。</w:t>
      </w:r>
      <w:r/>
    </w:p>
    <w:p>
      <w:pPr>
        <w:ind w:firstLine="47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.5 货物在规定的交付期限内由乙方送达甲方指定的地点</w:t>
      </w:r>
      <w:r>
        <w:rPr>
          <w:rFonts w:hint="default" w:ascii="Times New Roman" w:hAnsi="Times New Roman" w:eastAsia="宋体" w:cs="Times New Roman"/>
          <w:color w:val="auto"/>
          <w:sz w:val="24"/>
          <w:szCs w:val="24"/>
          <w:highlight w:val="none"/>
          <w:lang w:val="en-US" w:eastAsia="zh-CN"/>
        </w:rPr>
        <w:t xml:space="preserve">办理支付手续</w:t>
      </w:r>
      <w:r>
        <w:rPr>
          <w:rFonts w:hint="default" w:ascii="Times New Roman" w:hAnsi="Times New Roman" w:eastAsia="宋体" w:cs="Times New Roman"/>
          <w:color w:val="auto"/>
          <w:sz w:val="24"/>
          <w:szCs w:val="24"/>
          <w:highlight w:val="none"/>
        </w:rPr>
        <w:t xml:space="preserve">，乙方同时需通知甲方货物已送达。</w:t>
      </w:r>
      <w:r/>
    </w:p>
    <w:p>
      <w:pPr>
        <w:pStyle w:val="1462"/>
        <w:ind w:firstLine="47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四</w:t>
      </w:r>
      <w:r>
        <w:rPr>
          <w:rFonts w:hint="default" w:ascii="Times New Roman" w:hAnsi="Times New Roman" w:eastAsia="宋体" w:cs="Times New Roman"/>
          <w:b/>
          <w:bCs/>
          <w:color w:val="auto"/>
          <w:sz w:val="24"/>
          <w:szCs w:val="24"/>
          <w:highlight w:val="none"/>
        </w:rPr>
        <w:t xml:space="preserve">、违约责任</w:t>
      </w:r>
      <w:r/>
    </w:p>
    <w:p>
      <w:pPr>
        <w:ind w:firstLine="47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.1 甲方无正当理由拒收货物的，甲方向乙方偿付拒收货款总值的百分之五违约金。</w:t>
      </w:r>
      <w:r/>
    </w:p>
    <w:p>
      <w:pPr>
        <w:ind w:firstLine="47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.2 乙方逾期交付货物的，乙方</w:t>
      </w:r>
      <w:r>
        <w:rPr>
          <w:rFonts w:hint="default" w:ascii="Times New Roman" w:hAnsi="Times New Roman" w:eastAsia="宋体" w:cs="Times New Roman"/>
          <w:color w:val="auto"/>
          <w:sz w:val="24"/>
          <w:szCs w:val="24"/>
          <w:highlight w:val="none"/>
          <w:lang w:val="en-US" w:eastAsia="zh-CN"/>
        </w:rPr>
        <w:t xml:space="preserve">每日</w:t>
      </w:r>
      <w:r>
        <w:rPr>
          <w:rFonts w:hint="default" w:ascii="Times New Roman" w:hAnsi="Times New Roman" w:eastAsia="宋体" w:cs="Times New Roman"/>
          <w:color w:val="auto"/>
          <w:sz w:val="24"/>
          <w:szCs w:val="24"/>
          <w:highlight w:val="none"/>
        </w:rPr>
        <w:t xml:space="preserve">应按逾期交货总额每日千分之六向甲方支付违约金，由甲方从待付货款中扣除。逾期超过约定日期10个工作日</w:t>
      </w:r>
      <w:r>
        <w:rPr>
          <w:rFonts w:hint="default" w:ascii="Times New Roman" w:hAnsi="Times New Roman" w:eastAsia="宋体" w:cs="Times New Roman"/>
          <w:color w:val="auto"/>
          <w:sz w:val="24"/>
          <w:szCs w:val="24"/>
          <w:highlight w:val="none"/>
          <w:lang w:val="en-US" w:eastAsia="zh-CN"/>
        </w:rPr>
        <w:t xml:space="preserve">不能交货</w:t>
      </w:r>
      <w:r>
        <w:rPr>
          <w:rFonts w:hint="default" w:ascii="Times New Roman" w:hAnsi="Times New Roman" w:eastAsia="宋体" w:cs="Times New Roman"/>
          <w:color w:val="auto"/>
          <w:sz w:val="24"/>
          <w:szCs w:val="24"/>
          <w:highlight w:val="none"/>
        </w:rPr>
        <w:t xml:space="preserve">的，甲方</w:t>
      </w:r>
      <w:r>
        <w:rPr>
          <w:rFonts w:hint="default" w:ascii="Times New Roman" w:hAnsi="Times New Roman" w:eastAsia="宋体" w:cs="Times New Roman"/>
          <w:color w:val="auto"/>
          <w:sz w:val="24"/>
          <w:szCs w:val="24"/>
          <w:highlight w:val="none"/>
          <w:lang w:val="en-US" w:eastAsia="zh-CN"/>
        </w:rPr>
        <w:t xml:space="preserve">有权单方</w:t>
      </w:r>
      <w:r>
        <w:rPr>
          <w:rFonts w:hint="default" w:ascii="Times New Roman" w:hAnsi="Times New Roman" w:eastAsia="宋体" w:cs="Times New Roman"/>
          <w:color w:val="auto"/>
          <w:sz w:val="24"/>
          <w:szCs w:val="24"/>
          <w:highlight w:val="none"/>
        </w:rPr>
        <w:t xml:space="preserve">解除本合同。乙方因逾期交货或因其他违约行为导致甲方解除合同的，乙方应向甲方支付合同总值百分之五的违约金，如造成甲方损失超过违约金的，超出部分由乙方继续承担赔偿责任。</w:t>
      </w:r>
      <w:r/>
    </w:p>
    <w:p>
      <w:pPr>
        <w:ind w:firstLine="47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.3 乙方所交的货物品种、型号、规格、技术参数、质量不符合合同规定及招标文件规定标准的，甲方有权拒收该货物，乙方愿意更换货物但逾期交货的，按乙方逾期交货处理。乙方拒绝更换货物的，甲方</w:t>
      </w:r>
      <w:r>
        <w:rPr>
          <w:rFonts w:hint="default" w:ascii="Times New Roman" w:hAnsi="Times New Roman" w:eastAsia="宋体" w:cs="Times New Roman"/>
          <w:color w:val="auto"/>
          <w:sz w:val="24"/>
          <w:szCs w:val="24"/>
          <w:highlight w:val="none"/>
          <w:lang w:val="en-US" w:eastAsia="zh-CN"/>
        </w:rPr>
        <w:t xml:space="preserve">有权</w:t>
      </w:r>
      <w:r>
        <w:rPr>
          <w:rFonts w:hint="default" w:ascii="Times New Roman" w:hAnsi="Times New Roman" w:eastAsia="宋体" w:cs="Times New Roman"/>
          <w:color w:val="auto"/>
          <w:sz w:val="24"/>
          <w:szCs w:val="24"/>
          <w:highlight w:val="none"/>
        </w:rPr>
        <w:t xml:space="preserve">单方面解除合同</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并要求乙方按合同总价</w:t>
      </w:r>
      <w:r>
        <w:rPr>
          <w:rFonts w:hint="default" w:ascii="Times New Roman" w:hAnsi="Times New Roman" w:eastAsia="宋体" w:cs="Times New Roman"/>
          <w:color w:val="auto"/>
          <w:sz w:val="24"/>
          <w:szCs w:val="24"/>
          <w:highlight w:val="none"/>
        </w:rPr>
        <w:t xml:space="preserve">百分之五</w:t>
      </w:r>
      <w:r>
        <w:rPr>
          <w:rFonts w:hint="default" w:ascii="Times New Roman" w:hAnsi="Times New Roman" w:eastAsia="宋体" w:cs="Times New Roman"/>
          <w:color w:val="auto"/>
          <w:sz w:val="24"/>
          <w:szCs w:val="24"/>
          <w:highlight w:val="none"/>
          <w:lang w:val="en-US" w:eastAsia="zh-CN"/>
        </w:rPr>
        <w:t xml:space="preserve">支付违约金，造成甲方损失的，乙方应承担赔偿责任。</w:t>
      </w:r>
      <w:r/>
    </w:p>
    <w:p>
      <w:pPr>
        <w:pStyle w:val="1462"/>
        <w:ind w:firstLine="47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五</w:t>
      </w:r>
      <w:r>
        <w:rPr>
          <w:rFonts w:hint="default" w:ascii="Times New Roman" w:hAnsi="Times New Roman" w:eastAsia="宋体" w:cs="Times New Roman"/>
          <w:b/>
          <w:bCs/>
          <w:color w:val="auto"/>
          <w:sz w:val="24"/>
          <w:szCs w:val="24"/>
          <w:highlight w:val="none"/>
        </w:rPr>
        <w:t xml:space="preserve">、不可抗力事件处理</w:t>
      </w:r>
      <w:r/>
    </w:p>
    <w:p>
      <w:pPr>
        <w:ind w:firstLine="47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.1 在合同有效期内，任何一方因不可抗力事件导致不能履行合同，则合同履行期可延长，其延长期与不可抗力影响期相同。</w:t>
      </w:r>
      <w:r/>
    </w:p>
    <w:p>
      <w:pPr>
        <w:ind w:firstLine="47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.2 不可抗力事件发生后，应立即通知对方，并寄送有关权威机构出具的证明。</w:t>
      </w:r>
      <w:r/>
    </w:p>
    <w:p>
      <w:pPr>
        <w:ind w:firstLine="47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.3 不可抗力事件延续120天以上，双方应通过友好协商，确定是否继续履行合同。</w:t>
      </w:r>
      <w:r/>
    </w:p>
    <w:p>
      <w:pPr>
        <w:pStyle w:val="1462"/>
        <w:ind w:firstLine="47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六</w:t>
      </w:r>
      <w:r>
        <w:rPr>
          <w:rFonts w:hint="default" w:ascii="Times New Roman" w:hAnsi="Times New Roman" w:eastAsia="宋体" w:cs="Times New Roman"/>
          <w:b/>
          <w:bCs/>
          <w:color w:val="auto"/>
          <w:sz w:val="24"/>
          <w:szCs w:val="24"/>
          <w:highlight w:val="none"/>
        </w:rPr>
        <w:t xml:space="preserve">、诉讼</w:t>
      </w:r>
      <w:r/>
    </w:p>
    <w:p>
      <w:pPr>
        <w:ind w:firstLine="47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.1 双方在执行合同中所发生的一切争议，应通过协商解决。如协商不成，可向合同签订地法院起诉，合同签订地在此约定为张家港市。</w:t>
      </w:r>
      <w:r/>
    </w:p>
    <w:p>
      <w:pPr>
        <w:pStyle w:val="1462"/>
        <w:ind w:firstLine="47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七</w:t>
      </w:r>
      <w:r>
        <w:rPr>
          <w:rFonts w:hint="default" w:ascii="Times New Roman" w:hAnsi="Times New Roman" w:eastAsia="宋体" w:cs="Times New Roman"/>
          <w:b/>
          <w:bCs/>
          <w:color w:val="auto"/>
          <w:sz w:val="24"/>
          <w:szCs w:val="24"/>
          <w:highlight w:val="none"/>
        </w:rPr>
        <w:t xml:space="preserve">、合同其他文件</w:t>
      </w:r>
      <w:r/>
    </w:p>
    <w:p>
      <w:pPr>
        <w:ind w:firstLine="470"/>
        <w:jc w:val="both"/>
        <w:keepLines w:val="0"/>
        <w:keepNext w:val="0"/>
        <w:pageBreakBefore w:val="0"/>
        <w:spacing w:line="360" w:lineRule="auto"/>
        <w:widowControl w:val="off"/>
        <w:rPr>
          <w:rStyle w:val="1257"/>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 </w:t>
      </w:r>
      <w:r>
        <w:rPr>
          <w:rStyle w:val="1257"/>
          <w:rFonts w:hint="default" w:ascii="Times New Roman" w:hAnsi="Times New Roman" w:eastAsia="宋体" w:cs="Times New Roman"/>
          <w:color w:val="auto"/>
          <w:sz w:val="24"/>
          <w:szCs w:val="24"/>
          <w:highlight w:val="none"/>
        </w:rPr>
        <w:t xml:space="preserve">下列文件为本合同</w:t>
      </w:r>
      <w:r>
        <w:rPr>
          <w:rFonts w:hint="default" w:ascii="Times New Roman" w:hAnsi="Times New Roman" w:eastAsia="宋体" w:cs="Times New Roman"/>
          <w:color w:val="auto"/>
          <w:sz w:val="24"/>
          <w:szCs w:val="24"/>
          <w:highlight w:val="none"/>
        </w:rPr>
        <w:t xml:space="preserve">不可分割</w:t>
      </w:r>
      <w:r>
        <w:rPr>
          <w:rStyle w:val="1257"/>
          <w:rFonts w:hint="default" w:ascii="Times New Roman" w:hAnsi="Times New Roman" w:eastAsia="宋体" w:cs="Times New Roman"/>
          <w:color w:val="auto"/>
          <w:sz w:val="24"/>
          <w:szCs w:val="24"/>
          <w:highlight w:val="none"/>
        </w:rPr>
        <w:t xml:space="preserve">部份，与本合同具有同等效力。</w:t>
      </w:r>
      <w:r/>
    </w:p>
    <w:p>
      <w:pPr>
        <w:ind w:firstLine="470"/>
        <w:jc w:val="both"/>
        <w:keepLines w:val="0"/>
        <w:keepNext w:val="0"/>
        <w:pageBreakBefore w:val="0"/>
        <w:spacing w:line="360" w:lineRule="auto"/>
        <w:widowControl w:val="off"/>
        <w:rPr>
          <w:rStyle w:val="1257"/>
          <w:rFonts w:hint="default" w:ascii="Times New Roman" w:hAnsi="Times New Roman" w:eastAsia="宋体" w:cs="Times New Roman"/>
          <w:color w:val="auto"/>
          <w:sz w:val="24"/>
          <w:szCs w:val="24"/>
          <w:highlight w:val="none"/>
        </w:rPr>
      </w:pPr>
      <w:r>
        <w:rPr>
          <w:rStyle w:val="1257"/>
          <w:rFonts w:hint="default" w:ascii="Times New Roman" w:hAnsi="Times New Roman" w:eastAsia="宋体" w:cs="Times New Roman"/>
          <w:color w:val="auto"/>
          <w:sz w:val="24"/>
          <w:szCs w:val="24"/>
          <w:highlight w:val="none"/>
          <w:lang w:eastAsia="zh-CN"/>
        </w:rPr>
        <w:t xml:space="preserve">（</w:t>
      </w:r>
      <w:r>
        <w:rPr>
          <w:rStyle w:val="1257"/>
          <w:rFonts w:hint="default" w:ascii="Times New Roman" w:hAnsi="Times New Roman" w:eastAsia="宋体" w:cs="Times New Roman"/>
          <w:color w:val="auto"/>
          <w:sz w:val="24"/>
          <w:szCs w:val="24"/>
          <w:highlight w:val="none"/>
          <w:lang w:val="en-US" w:eastAsia="zh-CN"/>
        </w:rPr>
        <w:t xml:space="preserve">1</w:t>
      </w:r>
      <w:r>
        <w:rPr>
          <w:rStyle w:val="1257"/>
          <w:rFonts w:hint="default" w:ascii="Times New Roman" w:hAnsi="Times New Roman" w:eastAsia="宋体" w:cs="Times New Roman"/>
          <w:color w:val="auto"/>
          <w:sz w:val="24"/>
          <w:szCs w:val="24"/>
          <w:highlight w:val="none"/>
          <w:lang w:eastAsia="zh-CN"/>
        </w:rPr>
        <w:t xml:space="preserve">）</w:t>
      </w:r>
      <w:r>
        <w:rPr>
          <w:rStyle w:val="1257"/>
          <w:rFonts w:hint="default" w:ascii="Times New Roman" w:hAnsi="Times New Roman" w:eastAsia="宋体" w:cs="Times New Roman"/>
          <w:color w:val="auto"/>
          <w:sz w:val="24"/>
          <w:szCs w:val="24"/>
          <w:highlight w:val="none"/>
        </w:rPr>
        <w:t xml:space="preserve">中标</w:t>
      </w:r>
      <w:r>
        <w:rPr>
          <w:rFonts w:hint="default" w:ascii="Times New Roman" w:hAnsi="Times New Roman" w:eastAsia="宋体" w:cs="Times New Roman"/>
          <w:color w:val="auto"/>
          <w:sz w:val="24"/>
          <w:szCs w:val="24"/>
          <w:highlight w:val="none"/>
        </w:rPr>
        <w:t xml:space="preserve">通知书</w:t>
      </w:r>
      <w:r>
        <w:rPr>
          <w:rStyle w:val="1257"/>
          <w:rFonts w:hint="default" w:ascii="Times New Roman" w:hAnsi="Times New Roman" w:eastAsia="宋体" w:cs="Times New Roman"/>
          <w:color w:val="auto"/>
          <w:sz w:val="24"/>
          <w:szCs w:val="24"/>
          <w:highlight w:val="none"/>
        </w:rPr>
        <w:t xml:space="preserve">；</w:t>
      </w:r>
      <w:r/>
    </w:p>
    <w:p>
      <w:pPr>
        <w:ind w:firstLine="47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eastAsia="zh-CN"/>
        </w:rPr>
        <w:t xml:space="preserve">）</w:t>
      </w:r>
      <w:r>
        <w:rPr>
          <w:rStyle w:val="1444"/>
          <w:rFonts w:hint="default" w:ascii="Times New Roman" w:hAnsi="Times New Roman" w:eastAsia="宋体" w:cs="Times New Roman"/>
          <w:color w:val="000000"/>
          <w:sz w:val="24"/>
          <w:highlight w:val="none"/>
          <w:lang w:val="en-US" w:eastAsia="zh-CN"/>
        </w:rPr>
        <w:t xml:space="preserve">乙</w:t>
      </w:r>
      <w:r>
        <w:rPr>
          <w:rStyle w:val="1444"/>
          <w:rFonts w:hint="default" w:ascii="Times New Roman" w:hAnsi="Times New Roman" w:eastAsia="宋体" w:cs="Times New Roman"/>
          <w:color w:val="000000"/>
          <w:sz w:val="24"/>
          <w:highlight w:val="none"/>
        </w:rPr>
        <w:t xml:space="preserve">方</w:t>
      </w:r>
      <w:r>
        <w:rPr>
          <w:rFonts w:hint="default" w:ascii="Times New Roman" w:hAnsi="Times New Roman" w:eastAsia="宋体" w:cs="Times New Roman"/>
          <w:color w:val="auto"/>
          <w:sz w:val="24"/>
          <w:szCs w:val="24"/>
          <w:highlight w:val="none"/>
        </w:rPr>
        <w:t xml:space="preserve">中标的投标书；</w:t>
      </w:r>
      <w:r/>
    </w:p>
    <w:p>
      <w:pPr>
        <w:ind w:firstLine="47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招标文件；</w:t>
      </w:r>
      <w:r/>
    </w:p>
    <w:p>
      <w:pPr>
        <w:ind w:firstLine="47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lang w:eastAsia="zh-CN"/>
        </w:rPr>
        <w:t xml:space="preserve">）</w:t>
      </w:r>
      <w:r>
        <w:rPr>
          <w:rStyle w:val="1444"/>
          <w:rFonts w:hint="default" w:ascii="Times New Roman" w:hAnsi="Times New Roman" w:eastAsia="宋体" w:cs="Times New Roman"/>
          <w:color w:val="000000"/>
          <w:sz w:val="24"/>
          <w:highlight w:val="none"/>
          <w:lang w:val="en-US" w:eastAsia="zh-CN"/>
        </w:rPr>
        <w:t xml:space="preserve">乙</w:t>
      </w:r>
      <w:r>
        <w:rPr>
          <w:rStyle w:val="1444"/>
          <w:rFonts w:hint="default" w:ascii="Times New Roman" w:hAnsi="Times New Roman" w:eastAsia="宋体" w:cs="Times New Roman"/>
          <w:color w:val="000000"/>
          <w:sz w:val="24"/>
          <w:highlight w:val="none"/>
        </w:rPr>
        <w:t xml:space="preserve">方</w:t>
      </w:r>
      <w:r>
        <w:rPr>
          <w:rFonts w:hint="default" w:ascii="Times New Roman" w:hAnsi="Times New Roman" w:eastAsia="宋体" w:cs="Times New Roman"/>
          <w:color w:val="auto"/>
          <w:sz w:val="24"/>
          <w:szCs w:val="24"/>
          <w:highlight w:val="none"/>
        </w:rPr>
        <w:t xml:space="preserve">在招投标过程中所作的其他承诺、声明、书面澄清等。</w:t>
      </w:r>
      <w:r/>
    </w:p>
    <w:p>
      <w:pPr>
        <w:pStyle w:val="1462"/>
        <w:ind w:firstLine="47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八</w:t>
      </w:r>
      <w:r>
        <w:rPr>
          <w:rFonts w:hint="default" w:ascii="Times New Roman" w:hAnsi="Times New Roman" w:eastAsia="宋体" w:cs="Times New Roman"/>
          <w:b/>
          <w:bCs/>
          <w:color w:val="auto"/>
          <w:sz w:val="24"/>
          <w:szCs w:val="24"/>
          <w:highlight w:val="none"/>
        </w:rPr>
        <w:t xml:space="preserve">、合同生效及其它</w:t>
      </w:r>
      <w:r/>
    </w:p>
    <w:p>
      <w:pPr>
        <w:pStyle w:val="1462"/>
        <w:ind w:left="0" w:right="0" w:firstLine="480"/>
        <w:keepLines w:val="0"/>
        <w:keepNext w:val="0"/>
        <w:pageBreakBefore w:val="0"/>
        <w:spacing w:line="360" w:lineRule="auto"/>
        <w:widowControl w:val="off"/>
        <w:rPr>
          <w:rStyle w:val="1444"/>
          <w:rFonts w:hint="default" w:ascii="Times New Roman" w:hAnsi="Times New Roman" w:eastAsia="宋体" w:cs="Times New Roman"/>
          <w:caps w:val="0"/>
          <w:color w:val="000000"/>
          <w:spacing w:val="0"/>
          <w:sz w:val="24"/>
          <w:highlight w:val="none"/>
        </w:rPr>
      </w:pPr>
      <w:r/>
      <w:bookmarkStart w:id="213" w:name="_Hlt16619369"/>
      <w:r/>
      <w:bookmarkEnd w:id="213"/>
      <w:r>
        <w:rPr>
          <w:rStyle w:val="1444"/>
          <w:rFonts w:hint="default" w:ascii="Times New Roman" w:hAnsi="Times New Roman" w:eastAsia="宋体" w:cs="Times New Roman"/>
          <w:caps w:val="0"/>
          <w:color w:val="000000"/>
          <w:spacing w:val="0"/>
          <w:sz w:val="24"/>
          <w:highlight w:val="none"/>
        </w:rPr>
        <w:t xml:space="preserve">1</w:t>
      </w:r>
      <w:r>
        <w:rPr>
          <w:rStyle w:val="1444"/>
          <w:rFonts w:hint="default" w:ascii="Times New Roman" w:hAnsi="Times New Roman" w:eastAsia="宋体" w:cs="Times New Roman"/>
          <w:caps w:val="0"/>
          <w:color w:val="000000"/>
          <w:spacing w:val="0"/>
          <w:sz w:val="24"/>
          <w:highlight w:val="none"/>
          <w:lang w:val="en-US" w:eastAsia="zh-CN"/>
        </w:rPr>
        <w:t xml:space="preserve">8</w:t>
      </w:r>
      <w:r>
        <w:rPr>
          <w:rStyle w:val="1444"/>
          <w:rFonts w:hint="default" w:ascii="Times New Roman" w:hAnsi="Times New Roman" w:eastAsia="宋体" w:cs="Times New Roman"/>
          <w:caps w:val="0"/>
          <w:color w:val="000000"/>
          <w:spacing w:val="0"/>
          <w:sz w:val="24"/>
          <w:highlight w:val="none"/>
        </w:rPr>
        <w:t xml:space="preserve">.1合同经双方法定代表人</w:t>
      </w:r>
      <w:r>
        <w:rPr>
          <w:rStyle w:val="1444"/>
          <w:rFonts w:hint="default" w:ascii="Times New Roman" w:hAnsi="Times New Roman" w:eastAsia="宋体" w:cs="Times New Roman"/>
          <w:bCs/>
          <w:caps w:val="0"/>
          <w:color w:val="000000"/>
          <w:spacing w:val="0"/>
          <w:sz w:val="24"/>
          <w:highlight w:val="none"/>
        </w:rPr>
        <w:t xml:space="preserve">（或负责人）</w:t>
      </w:r>
      <w:r>
        <w:rPr>
          <w:rStyle w:val="1444"/>
          <w:rFonts w:hint="default" w:ascii="Times New Roman" w:hAnsi="Times New Roman" w:eastAsia="宋体" w:cs="Times New Roman"/>
          <w:caps w:val="0"/>
          <w:color w:val="000000"/>
          <w:spacing w:val="0"/>
          <w:sz w:val="24"/>
          <w:highlight w:val="none"/>
        </w:rPr>
        <w:t xml:space="preserve">或授权委托代表人签字并加盖单位公章后生效</w:t>
      </w:r>
      <w:r>
        <w:rPr>
          <w:rStyle w:val="1444"/>
          <w:rFonts w:hint="default" w:ascii="Times New Roman" w:hAnsi="Times New Roman" w:eastAsia="宋体" w:cs="Times New Roman"/>
          <w:caps w:val="0"/>
          <w:color w:val="000000"/>
          <w:spacing w:val="0"/>
          <w:sz w:val="24"/>
          <w:highlight w:val="none"/>
          <w:lang w:eastAsia="zh-CN"/>
        </w:rPr>
        <w:t xml:space="preserve">，</w:t>
      </w:r>
      <w:r>
        <w:rPr>
          <w:rStyle w:val="1444"/>
          <w:rFonts w:hint="default" w:ascii="Times New Roman" w:hAnsi="Times New Roman" w:eastAsia="宋体" w:cs="Times New Roman"/>
          <w:caps w:val="0"/>
          <w:color w:val="000000"/>
          <w:spacing w:val="0"/>
          <w:sz w:val="24"/>
          <w:highlight w:val="none"/>
        </w:rPr>
        <w:t xml:space="preserve">生效后至张家港市政府采购管理中心备案。</w:t>
      </w:r>
      <w:r/>
    </w:p>
    <w:p>
      <w:pPr>
        <w:pStyle w:val="1460"/>
        <w:ind w:left="0" w:right="0" w:firstLine="480"/>
        <w:keepLines w:val="0"/>
        <w:keepNext w:val="0"/>
        <w:pageBreakBefore w:val="0"/>
        <w:spacing w:line="360" w:lineRule="auto"/>
        <w:widowControl w:val="off"/>
        <w:rPr>
          <w:rStyle w:val="1444"/>
          <w:rFonts w:hint="default" w:ascii="Times New Roman" w:hAnsi="Times New Roman" w:eastAsia="宋体" w:cs="Times New Roman"/>
          <w:caps w:val="0"/>
          <w:color w:val="000000"/>
          <w:spacing w:val="0"/>
          <w:sz w:val="24"/>
          <w:highlight w:val="none"/>
          <w:lang w:eastAsia="zh-CN"/>
        </w:rPr>
      </w:pPr>
      <w:r>
        <w:rPr>
          <w:rStyle w:val="1444"/>
          <w:rFonts w:hint="default" w:ascii="Times New Roman" w:hAnsi="Times New Roman" w:eastAsia="宋体" w:cs="Times New Roman"/>
          <w:caps w:val="0"/>
          <w:color w:val="000000"/>
          <w:spacing w:val="0"/>
          <w:sz w:val="24"/>
          <w:highlight w:val="none"/>
        </w:rPr>
        <w:t xml:space="preserve">1</w:t>
      </w:r>
      <w:r>
        <w:rPr>
          <w:rStyle w:val="1444"/>
          <w:rFonts w:hint="default" w:ascii="Times New Roman" w:hAnsi="Times New Roman" w:eastAsia="宋体" w:cs="Times New Roman"/>
          <w:caps w:val="0"/>
          <w:color w:val="000000"/>
          <w:spacing w:val="0"/>
          <w:sz w:val="24"/>
          <w:highlight w:val="none"/>
          <w:lang w:val="en-US" w:eastAsia="zh-CN"/>
        </w:rPr>
        <w:t xml:space="preserve">8</w:t>
      </w:r>
      <w:r>
        <w:rPr>
          <w:rStyle w:val="1444"/>
          <w:rFonts w:hint="default" w:ascii="Times New Roman" w:hAnsi="Times New Roman" w:eastAsia="宋体" w:cs="Times New Roman"/>
          <w:caps w:val="0"/>
          <w:color w:val="000000"/>
          <w:spacing w:val="0"/>
          <w:sz w:val="24"/>
          <w:highlight w:val="none"/>
        </w:rPr>
        <w:t xml:space="preserve">.2 本合同未尽事宜，遵照《民法典》合同编经甲乙双方协商一致可签订补充协议</w:t>
      </w:r>
      <w:r>
        <w:rPr>
          <w:rStyle w:val="1444"/>
          <w:rFonts w:hint="default" w:ascii="Times New Roman" w:hAnsi="Times New Roman" w:eastAsia="宋体" w:cs="Times New Roman"/>
          <w:caps w:val="0"/>
          <w:color w:val="000000"/>
          <w:spacing w:val="0"/>
          <w:sz w:val="24"/>
          <w:highlight w:val="none"/>
          <w:lang w:eastAsia="zh-CN"/>
        </w:rPr>
        <w:t xml:space="preserve">。</w:t>
      </w:r>
      <w:r/>
    </w:p>
    <w:p>
      <w:pPr>
        <w:pStyle w:val="1460"/>
        <w:ind w:left="0" w:right="0" w:firstLine="480"/>
        <w:keepLines w:val="0"/>
        <w:keepNext w:val="0"/>
        <w:pageBreakBefore w:val="0"/>
        <w:spacing w:line="360" w:lineRule="auto"/>
        <w:widowControl w:val="off"/>
        <w:rPr>
          <w:rStyle w:val="1444"/>
          <w:rFonts w:hint="default" w:ascii="Times New Roman" w:hAnsi="Times New Roman" w:eastAsia="宋体" w:cs="Times New Roman"/>
          <w:caps w:val="0"/>
          <w:color w:val="000000"/>
          <w:spacing w:val="0"/>
          <w:sz w:val="24"/>
          <w:highlight w:val="none"/>
          <w:lang w:val="en-US" w:eastAsia="zh-CN"/>
        </w:rPr>
      </w:pPr>
      <w:r>
        <w:rPr>
          <w:rFonts w:hint="default" w:ascii="Times New Roman" w:hAnsi="Times New Roman" w:eastAsia="宋体" w:cs="Times New Roman"/>
          <w:caps w:val="0"/>
          <w:color w:val="auto"/>
          <w:spacing w:val="0"/>
          <w:sz w:val="24"/>
          <w:szCs w:val="24"/>
          <w:highlight w:val="none"/>
        </w:rPr>
        <w:t xml:space="preserve">1</w:t>
      </w:r>
      <w:r>
        <w:rPr>
          <w:rFonts w:hint="default" w:ascii="Times New Roman" w:hAnsi="Times New Roman" w:eastAsia="宋体" w:cs="Times New Roman"/>
          <w:caps w:val="0"/>
          <w:color w:val="auto"/>
          <w:spacing w:val="0"/>
          <w:sz w:val="24"/>
          <w:szCs w:val="24"/>
          <w:highlight w:val="none"/>
          <w:lang w:val="en-US" w:eastAsia="zh-CN"/>
        </w:rPr>
        <w:t xml:space="preserve">8</w:t>
      </w:r>
      <w:r>
        <w:rPr>
          <w:rFonts w:hint="default" w:ascii="Times New Roman" w:hAnsi="Times New Roman" w:eastAsia="宋体" w:cs="Times New Roman"/>
          <w:caps w:val="0"/>
          <w:color w:val="auto"/>
          <w:spacing w:val="0"/>
          <w:sz w:val="24"/>
          <w:szCs w:val="24"/>
          <w:highlight w:val="none"/>
        </w:rPr>
        <w:t xml:space="preserve">.3 </w:t>
      </w:r>
      <w:r>
        <w:rPr>
          <w:rStyle w:val="1455"/>
          <w:rFonts w:hint="default" w:ascii="Times New Roman" w:hAnsi="Times New Roman" w:eastAsia="宋体" w:cs="Times New Roman"/>
          <w:caps w:val="0"/>
          <w:color w:val="000000"/>
          <w:spacing w:val="0"/>
          <w:sz w:val="24"/>
          <w:szCs w:val="24"/>
          <w:highlight w:val="none"/>
        </w:rPr>
        <w:t xml:space="preserve">本合同一式</w:t>
      </w:r>
      <w:r>
        <w:rPr>
          <w:rStyle w:val="1455"/>
          <w:rFonts w:hint="default" w:ascii="Times New Roman" w:hAnsi="Times New Roman" w:eastAsia="宋体" w:cs="Times New Roman"/>
          <w:caps w:val="0"/>
          <w:color w:val="000000"/>
          <w:spacing w:val="0"/>
          <w:sz w:val="24"/>
          <w:szCs w:val="24"/>
          <w:highlight w:val="none"/>
          <w:u w:val="single"/>
        </w:rPr>
        <w:t xml:space="preserve">    </w:t>
      </w:r>
      <w:r>
        <w:rPr>
          <w:rStyle w:val="1455"/>
          <w:rFonts w:hint="default" w:ascii="Times New Roman" w:hAnsi="Times New Roman" w:eastAsia="宋体" w:cs="Times New Roman"/>
          <w:caps w:val="0"/>
          <w:color w:val="000000"/>
          <w:spacing w:val="0"/>
          <w:sz w:val="24"/>
          <w:szCs w:val="24"/>
          <w:highlight w:val="none"/>
        </w:rPr>
        <w:t xml:space="preserve">份，具有同等法律效力，甲方</w:t>
      </w:r>
      <w:r>
        <w:rPr>
          <w:rStyle w:val="1455"/>
          <w:rFonts w:hint="default" w:ascii="Times New Roman" w:hAnsi="Times New Roman" w:eastAsia="宋体" w:cs="Times New Roman"/>
          <w:caps w:val="0"/>
          <w:color w:val="000000"/>
          <w:spacing w:val="0"/>
          <w:sz w:val="24"/>
          <w:szCs w:val="24"/>
          <w:highlight w:val="none"/>
          <w:u w:val="single"/>
        </w:rPr>
        <w:t xml:space="preserve">   </w:t>
      </w:r>
      <w:r>
        <w:rPr>
          <w:rStyle w:val="1455"/>
          <w:rFonts w:hint="default" w:ascii="Times New Roman" w:hAnsi="Times New Roman" w:eastAsia="宋体" w:cs="Times New Roman"/>
          <w:caps w:val="0"/>
          <w:color w:val="000000"/>
          <w:spacing w:val="0"/>
          <w:sz w:val="24"/>
          <w:szCs w:val="24"/>
          <w:highlight w:val="none"/>
        </w:rPr>
        <w:t xml:space="preserve">份，乙方</w:t>
      </w:r>
      <w:r>
        <w:rPr>
          <w:rStyle w:val="1455"/>
          <w:rFonts w:hint="default" w:ascii="Times New Roman" w:hAnsi="Times New Roman" w:eastAsia="宋体" w:cs="Times New Roman"/>
          <w:caps w:val="0"/>
          <w:color w:val="000000"/>
          <w:spacing w:val="0"/>
          <w:sz w:val="24"/>
          <w:szCs w:val="24"/>
          <w:highlight w:val="none"/>
          <w:u w:val="single"/>
        </w:rPr>
        <w:t xml:space="preserve">   </w:t>
      </w:r>
      <w:r>
        <w:rPr>
          <w:rStyle w:val="1455"/>
          <w:rFonts w:hint="default" w:ascii="Times New Roman" w:hAnsi="Times New Roman" w:eastAsia="宋体" w:cs="Times New Roman"/>
          <w:caps w:val="0"/>
          <w:color w:val="000000"/>
          <w:spacing w:val="0"/>
          <w:sz w:val="24"/>
          <w:szCs w:val="24"/>
          <w:highlight w:val="none"/>
        </w:rPr>
        <w:t xml:space="preserve">份，张家港市政府采购管理中心、采购代理机构各执一份。</w:t>
      </w:r>
      <w:r/>
    </w:p>
    <w:p>
      <w:pPr>
        <w:pStyle w:val="1462"/>
        <w:ind w:left="0" w:right="0" w:firstLine="480"/>
        <w:keepLines w:val="0"/>
        <w:keepNext w:val="0"/>
        <w:pageBreakBefore w:val="0"/>
        <w:spacing w:line="360" w:lineRule="auto"/>
        <w:widowControl w:val="off"/>
        <w:rPr>
          <w:rStyle w:val="1444"/>
          <w:rFonts w:hint="default" w:ascii="Times New Roman" w:hAnsi="Times New Roman" w:eastAsia="宋体" w:cs="Times New Roman"/>
          <w:caps w:val="0"/>
          <w:color w:val="000000"/>
          <w:spacing w:val="0"/>
          <w:sz w:val="24"/>
          <w:highlight w:val="none"/>
        </w:rPr>
      </w:pPr>
      <w:r/>
      <w:bookmarkStart w:id="214" w:name="_Hlk65328514"/>
      <w:r/>
      <w:r/>
    </w:p>
    <w:p>
      <w:pPr>
        <w:pStyle w:val="1462"/>
        <w:ind w:left="0" w:right="0" w:firstLine="480"/>
        <w:keepLines w:val="0"/>
        <w:keepNext w:val="0"/>
        <w:pageBreakBefore w:val="0"/>
        <w:spacing w:line="360" w:lineRule="auto"/>
        <w:widowControl w:val="off"/>
        <w:rPr>
          <w:rStyle w:val="1444"/>
          <w:rFonts w:hint="default" w:ascii="Times New Roman" w:hAnsi="Times New Roman" w:eastAsia="宋体" w:cs="Times New Roman"/>
          <w:caps w:val="0"/>
          <w:color w:val="000000"/>
          <w:spacing w:val="0"/>
          <w:sz w:val="24"/>
          <w:highlight w:val="none"/>
        </w:rPr>
      </w:pPr>
      <w:r>
        <w:rPr>
          <w:rStyle w:val="1444"/>
          <w:rFonts w:hint="default" w:ascii="Times New Roman" w:hAnsi="Times New Roman" w:eastAsia="宋体" w:cs="Times New Roman"/>
          <w:caps w:val="0"/>
          <w:color w:val="000000"/>
          <w:spacing w:val="0"/>
          <w:sz w:val="24"/>
          <w:highlight w:val="none"/>
        </w:rPr>
        <w:t xml:space="preserve">甲方：</w:t>
      </w:r>
      <w:bookmarkStart w:id="215" w:name="jianshedanwei_2"/>
      <w:r>
        <w:rPr>
          <w:rStyle w:val="1444"/>
          <w:rFonts w:hint="default" w:ascii="Times New Roman" w:hAnsi="Times New Roman" w:eastAsia="宋体" w:cs="Times New Roman"/>
          <w:caps w:val="0"/>
          <w:color w:val="000000"/>
          <w:spacing w:val="0"/>
          <w:sz w:val="24"/>
          <w:highlight w:val="none"/>
        </w:rPr>
        <w:t xml:space="preserve">                </w:t>
      </w:r>
      <w:bookmarkEnd w:id="215"/>
      <w:r>
        <w:rPr>
          <w:rStyle w:val="1444"/>
          <w:rFonts w:hint="default" w:ascii="Times New Roman" w:hAnsi="Times New Roman" w:eastAsia="宋体" w:cs="Times New Roman"/>
          <w:caps w:val="0"/>
          <w:color w:val="000000"/>
          <w:spacing w:val="0"/>
          <w:sz w:val="24"/>
          <w:highlight w:val="none"/>
        </w:rPr>
        <w:t xml:space="preserve">        </w:t>
      </w:r>
      <w:r/>
    </w:p>
    <w:p>
      <w:pPr>
        <w:pStyle w:val="1462"/>
        <w:ind w:left="0" w:right="0" w:firstLine="480"/>
        <w:keepLines w:val="0"/>
        <w:keepNext w:val="0"/>
        <w:pageBreakBefore w:val="0"/>
        <w:spacing w:line="360" w:lineRule="auto"/>
        <w:widowControl w:val="off"/>
        <w:rPr>
          <w:rStyle w:val="1444"/>
          <w:rFonts w:hint="default" w:ascii="Times New Roman" w:hAnsi="Times New Roman" w:eastAsia="宋体" w:cs="Times New Roman"/>
          <w:caps w:val="0"/>
          <w:color w:val="000000"/>
          <w:spacing w:val="0"/>
          <w:sz w:val="24"/>
          <w:highlight w:val="none"/>
        </w:rPr>
      </w:pPr>
      <w:r>
        <w:rPr>
          <w:rStyle w:val="1444"/>
          <w:rFonts w:hint="default" w:ascii="Times New Roman" w:hAnsi="Times New Roman" w:eastAsia="宋体" w:cs="Times New Roman"/>
          <w:caps w:val="0"/>
          <w:color w:val="000000"/>
          <w:spacing w:val="0"/>
          <w:sz w:val="24"/>
          <w:highlight w:val="none"/>
        </w:rPr>
        <w:t xml:space="preserve">地址：</w:t>
      </w:r>
      <w:bookmarkStart w:id="216" w:name="jianshedanweiaddress"/>
      <w:r>
        <w:rPr>
          <w:rStyle w:val="1444"/>
          <w:rFonts w:hint="default" w:ascii="Times New Roman" w:hAnsi="Times New Roman" w:eastAsia="宋体" w:cs="Times New Roman"/>
          <w:caps w:val="0"/>
          <w:color w:val="000000"/>
          <w:spacing w:val="0"/>
          <w:sz w:val="24"/>
          <w:highlight w:val="none"/>
        </w:rPr>
        <w:t xml:space="preserve">               </w:t>
      </w:r>
      <w:bookmarkEnd w:id="216"/>
      <w:r>
        <w:rPr>
          <w:rStyle w:val="1444"/>
          <w:rFonts w:hint="default" w:ascii="Times New Roman" w:hAnsi="Times New Roman" w:eastAsia="宋体" w:cs="Times New Roman"/>
          <w:caps w:val="0"/>
          <w:color w:val="000000"/>
          <w:spacing w:val="0"/>
          <w:sz w:val="24"/>
          <w:highlight w:val="none"/>
        </w:rPr>
        <w:t xml:space="preserve">         </w:t>
      </w:r>
      <w:r/>
    </w:p>
    <w:p>
      <w:pPr>
        <w:pStyle w:val="1462"/>
        <w:ind w:left="0" w:right="0" w:firstLine="480"/>
        <w:keepLines w:val="0"/>
        <w:keepNext w:val="0"/>
        <w:pageBreakBefore w:val="0"/>
        <w:spacing w:line="360" w:lineRule="auto"/>
        <w:widowControl w:val="off"/>
        <w:rPr>
          <w:rStyle w:val="1444"/>
          <w:rFonts w:hint="default" w:ascii="Times New Roman" w:hAnsi="Times New Roman" w:eastAsia="宋体" w:cs="Times New Roman"/>
          <w:caps w:val="0"/>
          <w:color w:val="000000"/>
          <w:spacing w:val="0"/>
          <w:sz w:val="24"/>
          <w:highlight w:val="none"/>
        </w:rPr>
      </w:pPr>
      <w:r>
        <w:rPr>
          <w:rStyle w:val="1444"/>
          <w:rFonts w:hint="default" w:ascii="Times New Roman" w:hAnsi="Times New Roman" w:eastAsia="宋体" w:cs="Times New Roman"/>
          <w:caps w:val="0"/>
          <w:color w:val="000000"/>
          <w:spacing w:val="0"/>
          <w:sz w:val="24"/>
          <w:highlight w:val="none"/>
        </w:rPr>
        <w:t xml:space="preserve">法定代表人或授权代表：</w:t>
      </w:r>
      <w:bookmarkStart w:id="217" w:name="jianshedanweifaren"/>
      <w:r>
        <w:rPr>
          <w:rStyle w:val="1444"/>
          <w:rFonts w:hint="default" w:ascii="Times New Roman" w:hAnsi="Times New Roman" w:eastAsia="宋体" w:cs="Times New Roman"/>
          <w:caps w:val="0"/>
          <w:color w:val="000000"/>
          <w:spacing w:val="0"/>
          <w:sz w:val="24"/>
          <w:highlight w:val="none"/>
        </w:rPr>
        <w:t xml:space="preserve">        </w:t>
      </w:r>
      <w:bookmarkEnd w:id="217"/>
      <w:r/>
      <w:r/>
    </w:p>
    <w:p>
      <w:pPr>
        <w:pStyle w:val="1462"/>
        <w:ind w:left="0" w:right="0" w:firstLine="480"/>
        <w:keepLines w:val="0"/>
        <w:keepNext w:val="0"/>
        <w:pageBreakBefore w:val="0"/>
        <w:spacing w:line="360" w:lineRule="auto"/>
        <w:widowControl w:val="off"/>
        <w:rPr>
          <w:rStyle w:val="1444"/>
          <w:rFonts w:hint="default" w:ascii="Times New Roman" w:hAnsi="Times New Roman" w:eastAsia="宋体" w:cs="Times New Roman"/>
          <w:caps w:val="0"/>
          <w:color w:val="000000"/>
          <w:spacing w:val="0"/>
          <w:sz w:val="24"/>
          <w:highlight w:val="none"/>
        </w:rPr>
      </w:pPr>
      <w:r>
        <w:rPr>
          <w:rStyle w:val="1444"/>
          <w:rFonts w:hint="default" w:ascii="Times New Roman" w:hAnsi="Times New Roman" w:eastAsia="宋体" w:cs="Times New Roman"/>
          <w:caps w:val="0"/>
          <w:color w:val="000000"/>
          <w:spacing w:val="0"/>
          <w:sz w:val="24"/>
          <w:highlight w:val="none"/>
        </w:rPr>
        <w:t xml:space="preserve">联系电话：</w:t>
      </w:r>
      <w:bookmarkStart w:id="218" w:name="jianshedanweifarentel"/>
      <w:r>
        <w:rPr>
          <w:rStyle w:val="1444"/>
          <w:rFonts w:hint="default" w:ascii="Times New Roman" w:hAnsi="Times New Roman" w:eastAsia="宋体" w:cs="Times New Roman"/>
          <w:caps w:val="0"/>
          <w:color w:val="000000"/>
          <w:spacing w:val="0"/>
          <w:sz w:val="24"/>
          <w:highlight w:val="none"/>
        </w:rPr>
        <w:t xml:space="preserve">                   </w:t>
      </w:r>
      <w:bookmarkEnd w:id="218"/>
      <w:r>
        <w:rPr>
          <w:rStyle w:val="1444"/>
          <w:rFonts w:hint="default" w:ascii="Times New Roman" w:hAnsi="Times New Roman" w:eastAsia="宋体" w:cs="Times New Roman"/>
          <w:caps w:val="0"/>
          <w:color w:val="000000"/>
          <w:spacing w:val="0"/>
          <w:sz w:val="24"/>
          <w:highlight w:val="none"/>
        </w:rPr>
        <w:t xml:space="preserve">  </w:t>
      </w:r>
      <w:bookmarkEnd w:id="214"/>
      <w:r/>
      <w:r/>
    </w:p>
    <w:p>
      <w:pPr>
        <w:pStyle w:val="1462"/>
        <w:ind w:left="0" w:right="0" w:firstLine="480"/>
        <w:keepLines w:val="0"/>
        <w:keepNext w:val="0"/>
        <w:pageBreakBefore w:val="0"/>
        <w:spacing w:line="360" w:lineRule="auto"/>
        <w:widowControl w:val="off"/>
        <w:rPr>
          <w:rStyle w:val="1444"/>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r>
      <w:r/>
    </w:p>
    <w:p>
      <w:pPr>
        <w:pStyle w:val="1462"/>
        <w:ind w:left="0" w:right="0" w:firstLine="480"/>
        <w:keepLines w:val="0"/>
        <w:keepNext w:val="0"/>
        <w:pageBreakBefore w:val="0"/>
        <w:spacing w:line="360" w:lineRule="auto"/>
        <w:widowControl w:val="off"/>
        <w:rPr>
          <w:rStyle w:val="1444"/>
          <w:rFonts w:hint="default" w:ascii="Times New Roman" w:hAnsi="Times New Roman" w:eastAsia="宋体" w:cs="Times New Roman"/>
          <w:caps w:val="0"/>
          <w:color w:val="000000"/>
          <w:spacing w:val="0"/>
          <w:sz w:val="24"/>
          <w:highlight w:val="none"/>
        </w:rPr>
      </w:pPr>
      <w:r>
        <w:rPr>
          <w:rStyle w:val="1444"/>
          <w:rFonts w:hint="default" w:ascii="Times New Roman" w:hAnsi="Times New Roman" w:eastAsia="宋体" w:cs="Times New Roman"/>
          <w:caps w:val="0"/>
          <w:color w:val="000000"/>
          <w:spacing w:val="0"/>
          <w:sz w:val="24"/>
          <w:highlight w:val="none"/>
        </w:rPr>
        <w:t xml:space="preserve">乙方：</w:t>
      </w:r>
      <w:bookmarkStart w:id="219" w:name="zhongbiaodanweiname_2"/>
      <w:r>
        <w:rPr>
          <w:rStyle w:val="1444"/>
          <w:rFonts w:hint="default" w:ascii="Times New Roman" w:hAnsi="Times New Roman" w:eastAsia="宋体" w:cs="Times New Roman"/>
          <w:caps w:val="0"/>
          <w:color w:val="000000"/>
          <w:spacing w:val="0"/>
          <w:sz w:val="24"/>
          <w:highlight w:val="none"/>
        </w:rPr>
        <w:t xml:space="preserve">                     </w:t>
      </w:r>
      <w:bookmarkEnd w:id="219"/>
      <w:r/>
      <w:r/>
    </w:p>
    <w:p>
      <w:pPr>
        <w:pStyle w:val="1462"/>
        <w:ind w:left="0" w:right="0" w:firstLine="480"/>
        <w:keepLines w:val="0"/>
        <w:keepNext w:val="0"/>
        <w:pageBreakBefore w:val="0"/>
        <w:spacing w:line="360" w:lineRule="auto"/>
        <w:widowControl w:val="off"/>
        <w:rPr>
          <w:rStyle w:val="1444"/>
          <w:rFonts w:hint="default" w:ascii="Times New Roman" w:hAnsi="Times New Roman" w:eastAsia="宋体" w:cs="Times New Roman"/>
          <w:caps w:val="0"/>
          <w:color w:val="000000"/>
          <w:spacing w:val="0"/>
          <w:sz w:val="24"/>
          <w:highlight w:val="none"/>
        </w:rPr>
      </w:pPr>
      <w:r>
        <w:rPr>
          <w:rStyle w:val="1444"/>
          <w:rFonts w:hint="default" w:ascii="Times New Roman" w:hAnsi="Times New Roman" w:eastAsia="宋体" w:cs="Times New Roman"/>
          <w:caps w:val="0"/>
          <w:color w:val="000000"/>
          <w:spacing w:val="0"/>
          <w:sz w:val="24"/>
          <w:highlight w:val="none"/>
        </w:rPr>
        <w:t xml:space="preserve">地址：</w:t>
      </w:r>
      <w:bookmarkStart w:id="220" w:name="zhongbiaodanweiaddress"/>
      <w:r>
        <w:rPr>
          <w:rStyle w:val="1444"/>
          <w:rFonts w:hint="default" w:ascii="Times New Roman" w:hAnsi="Times New Roman" w:eastAsia="宋体" w:cs="Times New Roman"/>
          <w:caps w:val="0"/>
          <w:color w:val="000000"/>
          <w:spacing w:val="0"/>
          <w:sz w:val="24"/>
          <w:highlight w:val="none"/>
        </w:rPr>
        <w:t xml:space="preserve">              </w:t>
      </w:r>
      <w:bookmarkEnd w:id="220"/>
      <w:r/>
      <w:r/>
    </w:p>
    <w:p>
      <w:pPr>
        <w:pStyle w:val="1462"/>
        <w:ind w:left="0" w:right="0" w:firstLine="480"/>
        <w:keepLines w:val="0"/>
        <w:keepNext w:val="0"/>
        <w:pageBreakBefore w:val="0"/>
        <w:spacing w:line="360" w:lineRule="auto"/>
        <w:widowControl w:val="off"/>
        <w:rPr>
          <w:rStyle w:val="1444"/>
          <w:rFonts w:hint="default" w:ascii="Times New Roman" w:hAnsi="Times New Roman" w:eastAsia="宋体" w:cs="Times New Roman"/>
          <w:caps w:val="0"/>
          <w:color w:val="000000"/>
          <w:spacing w:val="0"/>
          <w:sz w:val="24"/>
          <w:highlight w:val="none"/>
        </w:rPr>
      </w:pPr>
      <w:r>
        <w:rPr>
          <w:rStyle w:val="1444"/>
          <w:rFonts w:hint="default" w:ascii="Times New Roman" w:hAnsi="Times New Roman" w:eastAsia="宋体" w:cs="Times New Roman"/>
          <w:caps w:val="0"/>
          <w:color w:val="000000"/>
          <w:spacing w:val="0"/>
          <w:sz w:val="24"/>
          <w:highlight w:val="none"/>
        </w:rPr>
        <w:t xml:space="preserve">法定代表人</w:t>
      </w:r>
      <w:r>
        <w:rPr>
          <w:rStyle w:val="1444"/>
          <w:rFonts w:hint="default" w:ascii="Times New Roman" w:hAnsi="Times New Roman" w:eastAsia="宋体" w:cs="Times New Roman"/>
          <w:bCs/>
          <w:caps w:val="0"/>
          <w:color w:val="000000"/>
          <w:spacing w:val="0"/>
          <w:sz w:val="24"/>
          <w:highlight w:val="none"/>
        </w:rPr>
        <w:t xml:space="preserve">（或负责人）</w:t>
      </w:r>
      <w:r>
        <w:rPr>
          <w:rStyle w:val="1444"/>
          <w:rFonts w:hint="default" w:ascii="Times New Roman" w:hAnsi="Times New Roman" w:eastAsia="宋体" w:cs="Times New Roman"/>
          <w:caps w:val="0"/>
          <w:color w:val="000000"/>
          <w:spacing w:val="0"/>
          <w:sz w:val="24"/>
          <w:highlight w:val="none"/>
        </w:rPr>
        <w:t xml:space="preserve">或授权代表：</w:t>
      </w:r>
      <w:r/>
    </w:p>
    <w:p>
      <w:pPr>
        <w:pStyle w:val="1462"/>
        <w:ind w:left="0" w:right="0" w:firstLine="480"/>
        <w:keepLines w:val="0"/>
        <w:keepNext w:val="0"/>
        <w:pageBreakBefore w:val="0"/>
        <w:spacing w:line="360" w:lineRule="auto"/>
        <w:widowControl w:val="off"/>
        <w:rPr>
          <w:rStyle w:val="1444"/>
          <w:rFonts w:hint="default" w:ascii="Times New Roman" w:hAnsi="Times New Roman" w:eastAsia="宋体" w:cs="Times New Roman"/>
          <w:caps w:val="0"/>
          <w:color w:val="000000"/>
          <w:spacing w:val="0"/>
          <w:sz w:val="24"/>
          <w:highlight w:val="none"/>
        </w:rPr>
      </w:pPr>
      <w:r>
        <w:rPr>
          <w:rStyle w:val="1444"/>
          <w:rFonts w:hint="default" w:ascii="Times New Roman" w:hAnsi="Times New Roman" w:eastAsia="宋体" w:cs="Times New Roman"/>
          <w:caps w:val="0"/>
          <w:color w:val="000000"/>
          <w:spacing w:val="0"/>
          <w:sz w:val="24"/>
          <w:highlight w:val="none"/>
        </w:rPr>
        <w:t xml:space="preserve">联系电话：</w:t>
      </w:r>
      <w:bookmarkStart w:id="221" w:name="zhongbiaodanweifarentel"/>
      <w:r>
        <w:rPr>
          <w:rStyle w:val="1444"/>
          <w:rFonts w:hint="default" w:ascii="Times New Roman" w:hAnsi="Times New Roman" w:eastAsia="宋体" w:cs="Times New Roman"/>
          <w:caps w:val="0"/>
          <w:color w:val="000000"/>
          <w:spacing w:val="0"/>
          <w:sz w:val="24"/>
          <w:highlight w:val="none"/>
        </w:rPr>
        <w:t xml:space="preserve">                 </w:t>
      </w:r>
      <w:bookmarkEnd w:id="201"/>
      <w:r/>
      <w:bookmarkEnd w:id="221"/>
      <w:r/>
      <w:r/>
    </w:p>
    <w:p>
      <w:pPr>
        <w:pStyle w:val="1462"/>
        <w:ind w:left="0" w:right="0" w:firstLine="480"/>
        <w:keepLines w:val="0"/>
        <w:keepNext w:val="0"/>
        <w:pageBreakBefore w:val="0"/>
        <w:spacing w:line="360" w:lineRule="auto"/>
        <w:widowControl w:val="off"/>
        <w:rPr>
          <w:rStyle w:val="1444"/>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r>
      <w:r/>
    </w:p>
    <w:p>
      <w:pPr>
        <w:pStyle w:val="1462"/>
        <w:ind w:left="0" w:right="0" w:firstLine="480"/>
        <w:keepLines w:val="0"/>
        <w:keepNext w:val="0"/>
        <w:pageBreakBefore w:val="0"/>
        <w:spacing w:line="360" w:lineRule="auto"/>
        <w:widowControl w:val="off"/>
        <w:rPr>
          <w:rStyle w:val="1444"/>
          <w:rFonts w:hint="default" w:ascii="Times New Roman" w:hAnsi="Times New Roman" w:eastAsia="宋体" w:cs="Times New Roman"/>
          <w:caps w:val="0"/>
          <w:color w:val="000000"/>
          <w:spacing w:val="0"/>
          <w:sz w:val="24"/>
          <w:highlight w:val="none"/>
        </w:rPr>
      </w:pPr>
      <w:r>
        <w:rPr>
          <w:rStyle w:val="1444"/>
          <w:rFonts w:hint="default" w:ascii="Times New Roman" w:hAnsi="Times New Roman" w:eastAsia="宋体" w:cs="Times New Roman"/>
          <w:caps w:val="0"/>
          <w:color w:val="000000"/>
          <w:spacing w:val="0"/>
          <w:sz w:val="24"/>
          <w:highlight w:val="none"/>
        </w:rPr>
        <w:t xml:space="preserve">采购代理机构：苏州万泰招投标代理有限公司</w:t>
      </w:r>
      <w:r/>
    </w:p>
    <w:p>
      <w:pPr>
        <w:pStyle w:val="1462"/>
        <w:ind w:left="0" w:right="0" w:firstLine="480"/>
        <w:keepLines w:val="0"/>
        <w:keepNext w:val="0"/>
        <w:pageBreakBefore w:val="0"/>
        <w:spacing w:line="360" w:lineRule="auto"/>
        <w:widowControl w:val="off"/>
        <w:rPr>
          <w:rStyle w:val="1444"/>
          <w:rFonts w:hint="default" w:ascii="Times New Roman" w:hAnsi="Times New Roman" w:eastAsia="宋体" w:cs="Times New Roman"/>
          <w:caps w:val="0"/>
          <w:color w:val="000000"/>
          <w:spacing w:val="0"/>
          <w:sz w:val="24"/>
          <w:highlight w:val="none"/>
        </w:rPr>
      </w:pPr>
      <w:r>
        <w:rPr>
          <w:rStyle w:val="1444"/>
          <w:rFonts w:hint="default" w:ascii="Times New Roman" w:hAnsi="Times New Roman" w:eastAsia="宋体" w:cs="Times New Roman"/>
          <w:caps w:val="0"/>
          <w:color w:val="000000"/>
          <w:spacing w:val="0"/>
          <w:sz w:val="24"/>
          <w:highlight w:val="none"/>
        </w:rPr>
        <w:t xml:space="preserve">地址：</w:t>
      </w:r>
      <w:r/>
    </w:p>
    <w:p>
      <w:pPr>
        <w:pStyle w:val="1462"/>
        <w:ind w:left="0" w:right="0" w:firstLine="480"/>
        <w:keepLines w:val="0"/>
        <w:keepNext w:val="0"/>
        <w:pageBreakBefore w:val="0"/>
        <w:spacing w:line="360" w:lineRule="auto"/>
        <w:widowControl w:val="off"/>
        <w:rPr>
          <w:rStyle w:val="1444"/>
          <w:rFonts w:hint="default" w:ascii="Times New Roman" w:hAnsi="Times New Roman" w:eastAsia="宋体" w:cs="Times New Roman"/>
          <w:caps w:val="0"/>
          <w:color w:val="000000"/>
          <w:spacing w:val="0"/>
          <w:sz w:val="24"/>
          <w:highlight w:val="none"/>
        </w:rPr>
      </w:pPr>
      <w:r>
        <w:rPr>
          <w:rStyle w:val="1444"/>
          <w:rFonts w:hint="default" w:ascii="Times New Roman" w:hAnsi="Times New Roman" w:eastAsia="宋体" w:cs="Times New Roman"/>
          <w:caps w:val="0"/>
          <w:color w:val="000000"/>
          <w:spacing w:val="0"/>
          <w:sz w:val="24"/>
          <w:highlight w:val="none"/>
        </w:rPr>
        <w:t xml:space="preserve">经办人：</w:t>
      </w:r>
      <w:r/>
    </w:p>
    <w:p>
      <w:pPr>
        <w:pStyle w:val="1462"/>
        <w:ind w:left="0" w:right="0" w:firstLine="480"/>
        <w:keepLines w:val="0"/>
        <w:keepNext w:val="0"/>
        <w:pageBreakBefore w:val="0"/>
        <w:spacing w:line="360" w:lineRule="auto"/>
        <w:widowControl w:val="off"/>
        <w:rPr>
          <w:rStyle w:val="1444"/>
          <w:rFonts w:hint="default" w:ascii="Times New Roman" w:hAnsi="Times New Roman" w:eastAsia="宋体" w:cs="Times New Roman"/>
          <w:caps w:val="0"/>
          <w:color w:val="000000"/>
          <w:spacing w:val="0"/>
          <w:sz w:val="24"/>
          <w:highlight w:val="none"/>
        </w:rPr>
      </w:pPr>
      <w:r>
        <w:rPr>
          <w:rStyle w:val="1444"/>
          <w:rFonts w:hint="default" w:ascii="Times New Roman" w:hAnsi="Times New Roman" w:eastAsia="宋体" w:cs="Times New Roman"/>
          <w:caps w:val="0"/>
          <w:color w:val="000000"/>
          <w:spacing w:val="0"/>
          <w:sz w:val="24"/>
          <w:highlight w:val="none"/>
        </w:rPr>
        <w:t xml:space="preserve">联系电话：</w:t>
      </w:r>
      <w:r/>
    </w:p>
    <w:p>
      <w:pPr>
        <w:pStyle w:val="1462"/>
        <w:ind w:left="0" w:right="0" w:firstLine="480"/>
        <w:keepLines w:val="0"/>
        <w:keepNext w:val="0"/>
        <w:pageBreakBefore w:val="0"/>
        <w:spacing w:line="360" w:lineRule="auto"/>
        <w:widowControl w:val="off"/>
        <w:rPr>
          <w:rStyle w:val="1444"/>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r>
      <w:r/>
    </w:p>
    <w:p>
      <w:pPr>
        <w:pStyle w:val="1462"/>
        <w:ind w:left="0" w:right="0" w:firstLine="480"/>
        <w:keepLines w:val="0"/>
        <w:keepNext w:val="0"/>
        <w:pageBreakBefore w:val="0"/>
        <w:spacing w:line="360" w:lineRule="auto"/>
        <w:widowControl w:val="off"/>
        <w:rPr>
          <w:rStyle w:val="1444"/>
          <w:rFonts w:hint="default" w:ascii="Times New Roman" w:hAnsi="Times New Roman" w:eastAsia="宋体" w:cs="Times New Roman"/>
          <w:caps w:val="0"/>
          <w:color w:val="000000"/>
          <w:spacing w:val="0"/>
          <w:sz w:val="24"/>
          <w:highlight w:val="none"/>
        </w:rPr>
      </w:pPr>
      <w:r>
        <w:rPr>
          <w:rStyle w:val="1444"/>
          <w:rFonts w:hint="default" w:ascii="Times New Roman" w:hAnsi="Times New Roman" w:eastAsia="宋体" w:cs="Times New Roman"/>
          <w:caps w:val="0"/>
          <w:color w:val="000000"/>
          <w:spacing w:val="0"/>
          <w:sz w:val="24"/>
          <w:highlight w:val="none"/>
        </w:rPr>
        <w:t xml:space="preserve">备案方：张家港市政府采购管理中心</w:t>
      </w:r>
      <w:r/>
    </w:p>
    <w:p>
      <w:pPr>
        <w:pStyle w:val="1462"/>
        <w:ind w:left="0" w:right="0" w:firstLine="480"/>
        <w:keepLines w:val="0"/>
        <w:keepNext w:val="0"/>
        <w:pageBreakBefore w:val="0"/>
        <w:spacing w:line="360" w:lineRule="auto"/>
        <w:widowControl w:val="off"/>
        <w:rPr>
          <w:rStyle w:val="1444"/>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r>
      <w:r/>
    </w:p>
    <w:p>
      <w:pPr>
        <w:pStyle w:val="1288"/>
        <w:ind w:left="0" w:right="0" w:firstLine="480"/>
        <w:jc w:val="right"/>
        <w:keepLines w:val="0"/>
        <w:keepNext w:val="0"/>
        <w:pageBreakBefore w:val="0"/>
        <w:spacing w:line="360" w:lineRule="auto"/>
        <w:widowControl w:val="off"/>
        <w:rPr>
          <w:rStyle w:val="1444"/>
          <w:rFonts w:hint="default" w:ascii="Times New Roman" w:hAnsi="Times New Roman" w:eastAsia="宋体" w:cs="Times New Roman"/>
          <w:caps w:val="0"/>
          <w:color w:val="000000"/>
          <w:spacing w:val="0"/>
          <w:sz w:val="24"/>
          <w:highlight w:val="none"/>
        </w:rPr>
      </w:pPr>
      <w:r>
        <w:rPr>
          <w:rStyle w:val="1444"/>
          <w:rFonts w:hint="default" w:ascii="Times New Roman" w:hAnsi="Times New Roman" w:eastAsia="宋体" w:cs="Times New Roman"/>
          <w:caps w:val="0"/>
          <w:color w:val="000000"/>
          <w:spacing w:val="0"/>
          <w:sz w:val="24"/>
          <w:highlight w:val="none"/>
        </w:rPr>
        <w:t xml:space="preserve">签订日期：    年   月   日</w:t>
      </w:r>
      <w:r/>
    </w:p>
    <w:p>
      <w:pPr>
        <w:pStyle w:val="1288"/>
        <w:ind w:left="0" w:right="0" w:firstLine="480"/>
        <w:jc w:val="right"/>
        <w:keepLines w:val="0"/>
        <w:keepNext w:val="0"/>
        <w:pageBreakBefore w:val="0"/>
        <w:spacing w:line="360" w:lineRule="auto"/>
        <w:widowControl w:val="off"/>
        <w:rPr>
          <w:rStyle w:val="1444"/>
          <w:rFonts w:hint="default" w:ascii="Times New Roman" w:hAnsi="Times New Roman" w:eastAsia="宋体" w:cs="Times New Roman"/>
          <w:caps w:val="0"/>
          <w:color w:val="000000"/>
          <w:spacing w:val="0"/>
          <w:sz w:val="24"/>
          <w:highlight w:val="none"/>
        </w:rPr>
        <w:sectPr>
          <w:footnotePr/>
          <w:endnotePr/>
          <w:type w:val="nextPage"/>
          <w:pgSz w:w="11906" w:h="16838" w:orient="portrait"/>
          <w:pgMar w:top="1440" w:right="1080" w:bottom="1440" w:left="1080" w:header="851" w:footer="992" w:gutter="0"/>
          <w:cols w:num="1" w:sep="0" w:space="425" w:equalWidth="1"/>
          <w:docGrid w:linePitch="360"/>
        </w:sectPr>
      </w:pPr>
      <w:r>
        <w:rPr>
          <w:rFonts w:hint="default" w:ascii="Times New Roman" w:hAnsi="Times New Roman" w:eastAsia="宋体" w:cs="Times New Roman"/>
          <w:caps w:val="0"/>
          <w:color w:val="000000"/>
          <w:spacing w:val="0"/>
          <w:sz w:val="24"/>
          <w:highlight w:val="none"/>
        </w:rPr>
      </w:r>
      <w:r/>
    </w:p>
    <w:p>
      <w:pPr>
        <w:pStyle w:val="1442"/>
        <w:keepLines w:val="0"/>
        <w:keepNext w:val="0"/>
        <w:pageBreakBefore/>
        <w:spacing w:before="240" w:after="240" w:line="240" w:lineRule="auto"/>
        <w:shd w:val="clear" w:color="auto" w:fill="auto"/>
        <w:widowControl w:val="off"/>
        <w:rPr>
          <w:rFonts w:hint="default" w:ascii="Times New Roman" w:hAnsi="Times New Roman" w:eastAsia="宋体" w:cs="Times New Roman"/>
          <w:caps w:val="0"/>
          <w:color w:val="auto"/>
          <w:spacing w:val="0"/>
          <w:highlight w:val="none"/>
        </w:rPr>
      </w:pPr>
      <w:r/>
      <w:bookmarkStart w:id="222" w:name="_Hlt16619350"/>
      <w:r/>
      <w:bookmarkStart w:id="223" w:name="_Toc13529"/>
      <w:r/>
      <w:bookmarkStart w:id="224" w:name="_Toc120614244"/>
      <w:r/>
      <w:bookmarkStart w:id="225" w:name="_Toc7605"/>
      <w:r/>
      <w:bookmarkStart w:id="226" w:name="_Toc15302"/>
      <w:r/>
      <w:bookmarkStart w:id="227" w:name="_Toc13743"/>
      <w:r/>
      <w:bookmarkStart w:id="228" w:name="_Toc35244876"/>
      <w:r/>
      <w:bookmarkStart w:id="229" w:name="_Toc54119654"/>
      <w:r/>
      <w:bookmarkStart w:id="230" w:name="_Toc5146"/>
      <w:r/>
      <w:bookmarkStart w:id="231" w:name="_Toc20823346"/>
      <w:r/>
      <w:bookmarkStart w:id="232" w:name="_Toc16938590"/>
      <w:r>
        <w:rPr>
          <w:rFonts w:hint="default" w:ascii="Times New Roman" w:hAnsi="Times New Roman" w:eastAsia="宋体" w:cs="Times New Roman"/>
          <w:caps w:val="0"/>
          <w:color w:val="auto"/>
          <w:spacing w:val="0"/>
          <w:highlight w:val="none"/>
        </w:rPr>
        <w:t xml:space="preserve">第</w:t>
      </w:r>
      <w:bookmarkEnd w:id="222"/>
      <w:r>
        <w:rPr>
          <w:rFonts w:hint="default" w:ascii="Times New Roman" w:hAnsi="Times New Roman" w:eastAsia="宋体" w:cs="Times New Roman"/>
          <w:caps w:val="0"/>
          <w:color w:val="auto"/>
          <w:spacing w:val="0"/>
          <w:highlight w:val="none"/>
        </w:rPr>
        <w:t xml:space="preserve">四章</w:t>
      </w:r>
      <w:r>
        <w:rPr>
          <w:rFonts w:hint="default" w:ascii="Times New Roman" w:hAnsi="Times New Roman" w:eastAsia="宋体" w:cs="Times New Roman"/>
          <w:caps w:val="0"/>
          <w:color w:val="auto"/>
          <w:spacing w:val="0"/>
          <w:highlight w:val="none"/>
          <w:lang w:val="en-US" w:eastAsia="zh-CN"/>
        </w:rPr>
        <w:t xml:space="preserve"> </w:t>
      </w:r>
      <w:r>
        <w:rPr>
          <w:rFonts w:hint="default" w:ascii="Times New Roman" w:hAnsi="Times New Roman" w:eastAsia="宋体" w:cs="Times New Roman"/>
          <w:caps w:val="0"/>
          <w:color w:val="auto"/>
          <w:spacing w:val="0"/>
          <w:highlight w:val="none"/>
        </w:rPr>
        <w:t xml:space="preserve">项目需求</w:t>
      </w:r>
      <w:bookmarkEnd w:id="223"/>
      <w:r/>
      <w:bookmarkEnd w:id="224"/>
      <w:r/>
      <w:bookmarkEnd w:id="225"/>
      <w:r/>
      <w:bookmarkEnd w:id="226"/>
      <w:r/>
      <w:bookmarkEnd w:id="227"/>
      <w:r/>
      <w:bookmarkEnd w:id="228"/>
      <w:r/>
      <w:bookmarkEnd w:id="229"/>
      <w:r/>
      <w:bookmarkEnd w:id="230"/>
      <w:r/>
      <w:bookmarkEnd w:id="231"/>
      <w:r/>
      <w:bookmarkEnd w:id="232"/>
      <w:r/>
      <w:bookmarkStart w:id="233" w:name="_Toc319429198"/>
      <w:r/>
      <w:bookmarkEnd w:id="233"/>
      <w:r/>
      <w:bookmarkStart w:id="234" w:name="_Toc274321794"/>
      <w:r/>
      <w:bookmarkEnd w:id="234"/>
      <w:r/>
      <w:r/>
    </w:p>
    <w:p>
      <w:pPr>
        <w:pStyle w:val="1450"/>
        <w:jc w:val="left"/>
        <w:keepLines/>
        <w:keepNext/>
        <w:pageBreakBefore w:val="0"/>
        <w:spacing w:before="0" w:after="0" w:line="360" w:lineRule="auto"/>
        <w:widowControl w:val="off"/>
        <w:rPr>
          <w:rStyle w:val="1453"/>
          <w:rFonts w:hint="default" w:ascii="Times New Roman" w:hAnsi="Times New Roman" w:eastAsia="宋体" w:cs="Times New Roman"/>
          <w:b/>
          <w:bCs/>
          <w:caps w:val="0"/>
          <w:color w:val="auto"/>
          <w:spacing w:val="0"/>
          <w:highlight w:val="none"/>
          <w:lang w:eastAsia="zh-CN"/>
        </w:rPr>
      </w:pPr>
      <w:r>
        <w:rPr>
          <w:rStyle w:val="1453"/>
          <w:rFonts w:hint="default" w:ascii="Times New Roman" w:hAnsi="Times New Roman" w:eastAsia="宋体" w:cs="Times New Roman"/>
          <w:b/>
          <w:bCs/>
          <w:caps w:val="0"/>
          <w:color w:val="auto"/>
          <w:spacing w:val="0"/>
          <w:highlight w:val="none"/>
        </w:rPr>
        <w:t xml:space="preserve">一、</w:t>
      </w:r>
      <w:r>
        <w:rPr>
          <w:rStyle w:val="1453"/>
          <w:rFonts w:hint="default" w:ascii="Times New Roman" w:hAnsi="Times New Roman" w:eastAsia="宋体" w:cs="Times New Roman"/>
          <w:b/>
          <w:bCs/>
          <w:caps w:val="0"/>
          <w:color w:val="auto"/>
          <w:spacing w:val="0"/>
          <w:highlight w:val="none"/>
          <w:lang w:val="en-US" w:eastAsia="zh-CN"/>
        </w:rPr>
        <w:t xml:space="preserve">清单</w:t>
      </w:r>
      <w:r/>
    </w:p>
    <w:p>
      <w:pPr>
        <w:pStyle w:val="1469"/>
        <w:ind w:left="0" w:right="0" w:firstLine="480"/>
        <w:keepLines w:val="0"/>
        <w:keepNext w:val="0"/>
        <w:pageBreakBefore w:val="0"/>
        <w:spacing w:line="240" w:lineRule="auto"/>
        <w:widowControl w:val="off"/>
        <w:rPr>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caps w:val="0"/>
          <w:color w:val="auto"/>
          <w:spacing w:val="0"/>
          <w:highlight w:val="none"/>
        </w:rPr>
        <w:t xml:space="preserve">1</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caps w:val="0"/>
          <w:color w:val="auto"/>
          <w:spacing w:val="0"/>
          <w:highlight w:val="none"/>
        </w:rPr>
        <w:t xml:space="preserve">清单</w:t>
      </w:r>
      <w:r/>
    </w:p>
    <w:tbl>
      <w:tblPr>
        <w:tblStyle w:val="12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6"/>
        <w:gridCol w:w="1217"/>
        <w:gridCol w:w="1935"/>
        <w:gridCol w:w="795"/>
        <w:gridCol w:w="758"/>
        <w:gridCol w:w="3359"/>
        <w:gridCol w:w="989"/>
      </w:tblGrid>
      <w:tr>
        <w:trPr>
          <w:jc w:val="center"/>
          <w:trHeight w:val="578"/>
        </w:trPr>
        <w:tc>
          <w:tcPr>
            <w:shd w:val="clear" w:color="auto" w:fill="auto"/>
            <w:tcW w:w="906"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bCs/>
                <w:i w:val="0"/>
                <w:iCs w:val="0"/>
                <w:color w:val="auto"/>
                <w:sz w:val="24"/>
                <w:szCs w:val="24"/>
                <w:highlight w:val="none"/>
                <w:u w:val="none"/>
                <w:lang w:val="en-US" w:eastAsia="zh-CN" w:bidi="ar"/>
              </w:rPr>
              <w:suppressLineNumbers w:val="0"/>
            </w:pPr>
            <w:r>
              <w:rPr>
                <w:rFonts w:hint="eastAsia" w:ascii="Times New Roman" w:hAnsi="Times New Roman" w:cs="Times New Roman"/>
                <w:b/>
                <w:bCs/>
                <w:i w:val="0"/>
                <w:iCs w:val="0"/>
                <w:color w:val="auto"/>
                <w:sz w:val="24"/>
                <w:szCs w:val="24"/>
                <w:highlight w:val="none"/>
                <w:u w:val="none"/>
                <w:lang w:val="en-US" w:eastAsia="zh-CN" w:bidi="ar"/>
              </w:rPr>
              <w:t xml:space="preserve">序号</w:t>
            </w:r>
            <w:r/>
          </w:p>
        </w:tc>
        <w:tc>
          <w:tcPr>
            <w:gridSpan w:val="2"/>
            <w:shd w:val="clear" w:color="auto" w:fill="auto"/>
            <w:tcW w:w="3152"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bCs/>
                <w:i w:val="0"/>
                <w:iCs w:val="0"/>
                <w:color w:val="auto"/>
                <w:sz w:val="24"/>
                <w:szCs w:val="24"/>
                <w:highlight w:val="none"/>
                <w:u w:val="none"/>
                <w:lang w:val="en-US" w:eastAsia="zh-CN" w:bidi="ar"/>
              </w:rPr>
              <w:suppressLineNumbers w:val="0"/>
            </w:pPr>
            <w:r>
              <w:rPr>
                <w:rFonts w:hint="default" w:ascii="Times New Roman" w:hAnsi="Times New Roman" w:eastAsia="宋体" w:cs="Times New Roman"/>
                <w:b/>
                <w:bCs/>
                <w:i w:val="0"/>
                <w:iCs w:val="0"/>
                <w:color w:val="auto"/>
                <w:sz w:val="24"/>
                <w:szCs w:val="24"/>
                <w:highlight w:val="none"/>
                <w:u w:val="none"/>
                <w:lang w:val="en-US" w:eastAsia="zh-CN" w:bidi="ar"/>
              </w:rPr>
              <w:t xml:space="preserve">名称</w:t>
            </w:r>
            <w:r/>
          </w:p>
        </w:tc>
        <w:tc>
          <w:tcPr>
            <w:shd w:val="clear" w:color="auto" w:fill="auto"/>
            <w:tcW w:w="795"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bCs/>
                <w:i w:val="0"/>
                <w:iCs w:val="0"/>
                <w:color w:val="auto"/>
                <w:sz w:val="24"/>
                <w:szCs w:val="24"/>
                <w:highlight w:val="none"/>
                <w:u w:val="none"/>
                <w:lang w:val="en-US" w:eastAsia="zh-CN" w:bidi="ar"/>
              </w:rPr>
              <w:suppressLineNumbers w:val="0"/>
            </w:pPr>
            <w:r>
              <w:rPr>
                <w:rFonts w:hint="default" w:ascii="Times New Roman" w:hAnsi="Times New Roman" w:eastAsia="宋体" w:cs="Times New Roman"/>
                <w:b/>
                <w:bCs/>
                <w:i w:val="0"/>
                <w:iCs w:val="0"/>
                <w:color w:val="auto"/>
                <w:sz w:val="24"/>
                <w:szCs w:val="24"/>
                <w:highlight w:val="none"/>
                <w:u w:val="none"/>
                <w:lang w:val="en-US" w:eastAsia="zh-CN" w:bidi="ar"/>
              </w:rPr>
              <w:t xml:space="preserve">单位</w:t>
            </w:r>
            <w:r/>
          </w:p>
        </w:tc>
        <w:tc>
          <w:tcPr>
            <w:shd w:val="clear" w:color="auto" w:fill="auto"/>
            <w:tcW w:w="758"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bCs/>
                <w:i w:val="0"/>
                <w:iCs w:val="0"/>
                <w:color w:val="auto"/>
                <w:sz w:val="24"/>
                <w:szCs w:val="24"/>
                <w:highlight w:val="none"/>
                <w:u w:val="none"/>
                <w:lang w:val="en-US" w:eastAsia="zh-CN" w:bidi="ar"/>
              </w:rPr>
              <w:suppressLineNumbers w:val="0"/>
            </w:pPr>
            <w:r>
              <w:rPr>
                <w:rFonts w:hint="default" w:ascii="Times New Roman" w:hAnsi="Times New Roman" w:eastAsia="宋体" w:cs="Times New Roman"/>
                <w:b/>
                <w:bCs/>
                <w:i w:val="0"/>
                <w:iCs w:val="0"/>
                <w:color w:val="auto"/>
                <w:sz w:val="24"/>
                <w:szCs w:val="24"/>
                <w:highlight w:val="none"/>
                <w:u w:val="none"/>
                <w:lang w:val="en-US" w:eastAsia="zh-CN" w:bidi="ar"/>
              </w:rPr>
              <w:t xml:space="preserve">数量</w:t>
            </w:r>
            <w:r/>
          </w:p>
        </w:tc>
        <w:tc>
          <w:tcPr>
            <w:tcW w:w="3359"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bCs/>
                <w:i w:val="0"/>
                <w:iCs w:val="0"/>
                <w:color w:val="auto"/>
                <w:sz w:val="24"/>
                <w:szCs w:val="24"/>
                <w:highlight w:val="none"/>
                <w:u w:val="none"/>
                <w:lang w:val="en-US" w:eastAsia="zh-CN" w:bidi="ar"/>
              </w:rPr>
              <w:suppressLineNumbers w:val="0"/>
            </w:pPr>
            <w:r>
              <w:rPr>
                <w:rFonts w:hint="default" w:ascii="Times New Roman" w:hAnsi="Times New Roman" w:eastAsia="宋体" w:cs="Times New Roman"/>
                <w:color w:val="auto"/>
                <w:sz w:val="24"/>
                <w:szCs w:val="24"/>
                <w:highlight w:val="none"/>
              </w:rPr>
              <w:t xml:space="preserve">所属行业</w:t>
            </w:r>
            <w:r/>
          </w:p>
        </w:tc>
        <w:tc>
          <w:tcPr>
            <w:tcW w:w="989"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bCs/>
                <w:i w:val="0"/>
                <w:iCs w:val="0"/>
                <w:color w:val="auto"/>
                <w:sz w:val="24"/>
                <w:szCs w:val="24"/>
                <w:highlight w:val="none"/>
                <w:u w:val="none"/>
                <w:lang w:val="en-US" w:eastAsia="zh-CN" w:bidi="ar"/>
              </w:rPr>
              <w:suppressLineNumbers w:val="0"/>
            </w:pPr>
            <w:r>
              <w:rPr>
                <w:rFonts w:hint="default" w:ascii="Times New Roman" w:hAnsi="Times New Roman" w:eastAsia="宋体" w:cs="Times New Roman"/>
                <w:b/>
                <w:bCs/>
                <w:i w:val="0"/>
                <w:iCs w:val="0"/>
                <w:color w:val="auto"/>
                <w:sz w:val="24"/>
                <w:szCs w:val="24"/>
                <w:highlight w:val="none"/>
                <w:u w:val="none"/>
                <w:lang w:val="en-US" w:eastAsia="zh-CN" w:bidi="ar"/>
              </w:rPr>
              <w:t xml:space="preserve">备注</w:t>
            </w:r>
            <w:r/>
          </w:p>
        </w:tc>
      </w:tr>
      <w:tr>
        <w:trPr>
          <w:jc w:val="center"/>
          <w:trHeight w:val="743"/>
        </w:trPr>
        <w:tc>
          <w:tcPr>
            <w:shd w:val="clear" w:color="auto" w:fill="auto"/>
            <w:tcW w:w="906"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SA"/>
              </w:rPr>
              <w:suppressLineNumbers w:val="0"/>
            </w:pPr>
            <w:r>
              <w:rPr>
                <w:rFonts w:hint="eastAsia" w:ascii="Times New Roman" w:hAnsi="Times New Roman" w:cs="Times New Roman"/>
                <w:b w:val="0"/>
                <w:bCs w:val="0"/>
                <w:i w:val="0"/>
                <w:iCs w:val="0"/>
                <w:color w:val="auto"/>
                <w:sz w:val="24"/>
                <w:szCs w:val="24"/>
                <w:highlight w:val="none"/>
                <w:u w:val="none"/>
                <w:lang w:val="en-US" w:eastAsia="zh-CN" w:bidi="ar-SA"/>
              </w:rPr>
              <w:t xml:space="preserve">1</w:t>
            </w:r>
            <w:r/>
          </w:p>
        </w:tc>
        <w:tc>
          <w:tcPr>
            <w:gridSpan w:val="2"/>
            <w:shd w:val="clear" w:color="auto" w:fill="auto"/>
            <w:tcW w:w="3152"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color w:val="auto"/>
                <w:sz w:val="24"/>
                <w:szCs w:val="24"/>
                <w:highlight w:val="none"/>
              </w:rPr>
              <w:t xml:space="preserve">基层慢病两筛三防智能管理系统</w:t>
            </w:r>
            <w:r/>
          </w:p>
        </w:tc>
        <w:tc>
          <w:tcPr>
            <w:shd w:val="clear" w:color="auto" w:fill="auto"/>
            <w:tcW w:w="795"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strike w:val="0"/>
                <w:color w:val="auto"/>
                <w:sz w:val="24"/>
                <w:szCs w:val="24"/>
                <w:highlight w:val="none"/>
                <w:u w:val="none"/>
                <w:lang w:val="en-US" w:eastAsia="zh-CN" w:bidi="ar"/>
              </w:rPr>
              <w:t xml:space="preserve">套</w:t>
            </w:r>
            <w:r/>
          </w:p>
        </w:tc>
        <w:tc>
          <w:tcPr>
            <w:shd w:val="clear" w:color="auto" w:fill="auto"/>
            <w:tcW w:w="758"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SA"/>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1</w:t>
            </w:r>
            <w:r/>
          </w:p>
        </w:tc>
        <w:tc>
          <w:tcPr>
            <w:shd w:val="clear" w:color="auto" w:fill="auto"/>
            <w:tcW w:w="3359"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工业（包括采矿业，制造业，电力、热力、燃气</w:t>
            </w:r>
            <w:r/>
          </w:p>
        </w:tc>
        <w:tc>
          <w:tcPr>
            <w:shd w:val="clear" w:color="auto" w:fill="auto"/>
            <w:tcW w:w="989"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货物类</w:t>
            </w:r>
            <w:r/>
          </w:p>
        </w:tc>
      </w:tr>
      <w:tr>
        <w:trPr>
          <w:jc w:val="center"/>
          <w:trHeight w:val="628"/>
        </w:trPr>
        <w:tc>
          <w:tcPr>
            <w:shd w:val="clear" w:color="auto" w:fill="auto"/>
            <w:tcW w:w="906" w:type="dxa"/>
            <w:vAlign w:val="center"/>
            <w:vMerge w:val="restart"/>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eastAsia" w:ascii="Times New Roman" w:hAnsi="Times New Roman" w:cs="Times New Roman"/>
                <w:b w:val="0"/>
                <w:bCs w:val="0"/>
                <w:i w:val="0"/>
                <w:iCs w:val="0"/>
                <w:color w:val="auto"/>
                <w:sz w:val="24"/>
                <w:szCs w:val="24"/>
                <w:highlight w:val="none"/>
                <w:u w:val="none"/>
                <w:lang w:val="en-US" w:eastAsia="zh-CN" w:bidi="ar"/>
              </w:rPr>
              <w:t xml:space="preserve">2</w:t>
            </w:r>
            <w:r/>
          </w:p>
        </w:tc>
        <w:tc>
          <w:tcPr>
            <w:shd w:val="clear" w:color="auto" w:fill="auto"/>
            <w:tcW w:w="1217" w:type="dxa"/>
            <w:vAlign w:val="center"/>
            <w:vMerge w:val="restart"/>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体征采集管理系统</w:t>
            </w:r>
            <w:r/>
          </w:p>
        </w:tc>
        <w:tc>
          <w:tcPr>
            <w:shd w:val="clear" w:color="auto" w:fill="auto"/>
            <w:tcW w:w="1935"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color w:val="auto"/>
                <w:sz w:val="24"/>
                <w:szCs w:val="24"/>
                <w:highlight w:val="none"/>
                <w:lang w:val="en-US" w:eastAsia="zh-CN"/>
              </w:rPr>
              <w:suppressLineNumbers w:val="0"/>
            </w:pPr>
            <w:r>
              <w:rPr>
                <w:rFonts w:hint="eastAsia" w:ascii="Times New Roman" w:hAnsi="Times New Roman" w:eastAsia="宋体" w:cs="Times New Roman"/>
                <w:b w:val="0"/>
                <w:bCs w:val="0"/>
                <w:color w:val="auto"/>
                <w:sz w:val="24"/>
                <w:szCs w:val="24"/>
                <w:highlight w:val="none"/>
                <w:lang w:val="en-US" w:eastAsia="zh-CN"/>
              </w:rPr>
              <w:t xml:space="preserve">超声波体检机</w:t>
            </w:r>
            <w:r/>
          </w:p>
        </w:tc>
        <w:tc>
          <w:tcPr>
            <w:shd w:val="clear" w:color="auto" w:fill="auto"/>
            <w:tcW w:w="795"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Times New Roman"/>
                <w:b w:val="0"/>
                <w:bCs w:val="0"/>
                <w:i w:val="0"/>
                <w:iCs w:val="0"/>
                <w:color w:val="auto"/>
                <w:sz w:val="24"/>
                <w:szCs w:val="24"/>
                <w:highlight w:val="none"/>
                <w:u w:val="none"/>
                <w:lang w:val="en-US" w:eastAsia="zh-CN" w:bidi="ar"/>
              </w:rPr>
              <w:t xml:space="preserve">台</w:t>
            </w:r>
            <w:r/>
          </w:p>
        </w:tc>
        <w:tc>
          <w:tcPr>
            <w:shd w:val="clear" w:color="auto" w:fill="auto"/>
            <w:tcW w:w="758"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Times New Roman"/>
                <w:b w:val="0"/>
                <w:bCs w:val="0"/>
                <w:i w:val="0"/>
                <w:iCs w:val="0"/>
                <w:color w:val="auto"/>
                <w:sz w:val="24"/>
                <w:szCs w:val="24"/>
                <w:highlight w:val="none"/>
                <w:u w:val="none"/>
                <w:lang w:val="en-US" w:eastAsia="zh-CN" w:bidi="ar"/>
              </w:rPr>
              <w:t xml:space="preserve">1</w:t>
            </w:r>
            <w:r/>
          </w:p>
        </w:tc>
        <w:tc>
          <w:tcPr>
            <w:shd w:val="clear" w:color="auto" w:fill="auto"/>
            <w:tcW w:w="3359"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工业（包括采矿业，制造业，电力、热力、燃气</w:t>
            </w:r>
            <w:r/>
          </w:p>
        </w:tc>
        <w:tc>
          <w:tcPr>
            <w:shd w:val="clear" w:color="auto" w:fill="auto"/>
            <w:tcW w:w="989"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货物类</w:t>
            </w:r>
            <w:r/>
          </w:p>
        </w:tc>
      </w:tr>
      <w:tr>
        <w:trPr>
          <w:jc w:val="center"/>
          <w:trHeight w:val="628"/>
        </w:trPr>
        <w:tc>
          <w:tcPr>
            <w:shd w:val="clear" w:color="auto" w:fill="auto"/>
            <w:tcW w:w="906" w:type="dxa"/>
            <w:vAlign w:val="center"/>
            <w:vMerge w:val="continue"/>
            <w:textDirection w:val="lrTb"/>
            <w:noWrap w:val="false"/>
          </w:tcPr>
          <w:p>
            <w:pPr>
              <w:jc w:val="center"/>
              <w:keepLines w:val="0"/>
              <w:keepNext w:val="0"/>
              <w:pageBreakBefore w:val="0"/>
              <w:spacing w:after="0" w:line="240" w:lineRule="auto"/>
              <w:widowControl/>
              <w:rPr>
                <w:rFonts w:hint="eastAsia" w:ascii="Times New Roman" w:hAnsi="Times New Roman" w:cs="Times New Roman"/>
                <w:b w:val="0"/>
                <w:bCs w:val="0"/>
                <w:i w:val="0"/>
                <w:iCs w:val="0"/>
                <w:color w:val="auto"/>
                <w:sz w:val="24"/>
                <w:szCs w:val="24"/>
                <w:highlight w:val="none"/>
                <w:u w:val="none"/>
                <w:lang w:val="en-US" w:eastAsia="zh-CN" w:bidi="ar"/>
              </w:rPr>
              <w:suppressLineNumbers w:val="0"/>
            </w:pPr>
            <w:r>
              <w:rPr>
                <w:rFonts w:hint="eastAsia" w:ascii="Times New Roman" w:hAnsi="Times New Roman" w:cs="Times New Roman"/>
                <w:b w:val="0"/>
                <w:bCs w:val="0"/>
                <w:i w:val="0"/>
                <w:iCs w:val="0"/>
                <w:color w:val="auto"/>
                <w:sz w:val="24"/>
                <w:szCs w:val="24"/>
                <w:highlight w:val="none"/>
                <w:u w:val="none"/>
                <w:lang w:val="en-US" w:eastAsia="zh-CN" w:bidi="ar"/>
              </w:rPr>
            </w:r>
            <w:r/>
          </w:p>
        </w:tc>
        <w:tc>
          <w:tcPr>
            <w:shd w:val="clear" w:color="auto" w:fill="auto"/>
            <w:tcW w:w="1217" w:type="dxa"/>
            <w:vAlign w:val="center"/>
            <w:vMerge w:val="continue"/>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auto"/>
            <w:tcW w:w="1935"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color w:val="auto"/>
                <w:sz w:val="24"/>
                <w:szCs w:val="24"/>
                <w:highlight w:val="none"/>
                <w:lang w:val="en-US" w:eastAsia="zh-CN"/>
              </w:rPr>
              <w:suppressLineNumbers w:val="0"/>
            </w:pPr>
            <w:r>
              <w:rPr>
                <w:rFonts w:hint="eastAsia" w:ascii="Times New Roman" w:hAnsi="Times New Roman" w:eastAsia="宋体" w:cs="Times New Roman"/>
                <w:b w:val="0"/>
                <w:bCs w:val="0"/>
                <w:color w:val="auto"/>
                <w:sz w:val="24"/>
                <w:szCs w:val="24"/>
                <w:highlight w:val="none"/>
                <w:lang w:val="en-US" w:eastAsia="zh-CN"/>
              </w:rPr>
              <w:t xml:space="preserve">血糖仪</w:t>
            </w:r>
            <w:r/>
          </w:p>
        </w:tc>
        <w:tc>
          <w:tcPr>
            <w:shd w:val="clear" w:color="auto" w:fill="auto"/>
            <w:tcW w:w="795"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Times New Roman"/>
                <w:b w:val="0"/>
                <w:bCs w:val="0"/>
                <w:i w:val="0"/>
                <w:iCs w:val="0"/>
                <w:color w:val="auto"/>
                <w:sz w:val="24"/>
                <w:szCs w:val="24"/>
                <w:highlight w:val="none"/>
                <w:u w:val="none"/>
                <w:lang w:val="en-US" w:eastAsia="zh-CN" w:bidi="ar"/>
              </w:rPr>
              <w:t xml:space="preserve">台</w:t>
            </w:r>
            <w:r/>
          </w:p>
        </w:tc>
        <w:tc>
          <w:tcPr>
            <w:shd w:val="clear" w:color="auto" w:fill="auto"/>
            <w:tcW w:w="758"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Times New Roman"/>
                <w:b w:val="0"/>
                <w:bCs w:val="0"/>
                <w:i w:val="0"/>
                <w:iCs w:val="0"/>
                <w:color w:val="auto"/>
                <w:sz w:val="24"/>
                <w:szCs w:val="24"/>
                <w:highlight w:val="none"/>
                <w:u w:val="none"/>
                <w:lang w:val="en-US" w:eastAsia="zh-CN" w:bidi="ar"/>
              </w:rPr>
              <w:t xml:space="preserve">1</w:t>
            </w:r>
            <w:r/>
          </w:p>
        </w:tc>
        <w:tc>
          <w:tcPr>
            <w:shd w:val="clear" w:color="auto" w:fill="auto"/>
            <w:tcW w:w="3359"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工业（包括采矿业，制造业，电力、热力、燃气</w:t>
            </w:r>
            <w:r/>
          </w:p>
        </w:tc>
        <w:tc>
          <w:tcPr>
            <w:shd w:val="clear" w:color="auto" w:fill="auto"/>
            <w:tcW w:w="989"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货物类</w:t>
            </w:r>
            <w:r/>
          </w:p>
        </w:tc>
      </w:tr>
      <w:tr>
        <w:trPr>
          <w:jc w:val="center"/>
          <w:trHeight w:val="628"/>
        </w:trPr>
        <w:tc>
          <w:tcPr>
            <w:shd w:val="clear" w:color="auto" w:fill="auto"/>
            <w:tcW w:w="906" w:type="dxa"/>
            <w:vAlign w:val="center"/>
            <w:vMerge w:val="continue"/>
            <w:textDirection w:val="lrTb"/>
            <w:noWrap w:val="false"/>
          </w:tcPr>
          <w:p>
            <w:pPr>
              <w:jc w:val="center"/>
              <w:keepLines w:val="0"/>
              <w:keepNext w:val="0"/>
              <w:pageBreakBefore w:val="0"/>
              <w:spacing w:after="0" w:line="240" w:lineRule="auto"/>
              <w:widowControl/>
              <w:rPr>
                <w:rFonts w:hint="eastAsia" w:ascii="Times New Roman" w:hAnsi="Times New Roman" w:cs="Times New Roman"/>
                <w:b w:val="0"/>
                <w:bCs w:val="0"/>
                <w:i w:val="0"/>
                <w:iCs w:val="0"/>
                <w:color w:val="auto"/>
                <w:sz w:val="24"/>
                <w:szCs w:val="24"/>
                <w:highlight w:val="none"/>
                <w:u w:val="none"/>
                <w:lang w:val="en-US" w:eastAsia="zh-CN" w:bidi="ar"/>
              </w:rPr>
              <w:suppressLineNumbers w:val="0"/>
            </w:pPr>
            <w:r>
              <w:rPr>
                <w:rFonts w:hint="eastAsia" w:ascii="Times New Roman" w:hAnsi="Times New Roman" w:cs="Times New Roman"/>
                <w:b w:val="0"/>
                <w:bCs w:val="0"/>
                <w:i w:val="0"/>
                <w:iCs w:val="0"/>
                <w:color w:val="auto"/>
                <w:sz w:val="24"/>
                <w:szCs w:val="24"/>
                <w:highlight w:val="none"/>
                <w:u w:val="none"/>
                <w:lang w:val="en-US" w:eastAsia="zh-CN" w:bidi="ar"/>
              </w:rPr>
            </w:r>
            <w:r/>
          </w:p>
        </w:tc>
        <w:tc>
          <w:tcPr>
            <w:shd w:val="clear" w:color="auto" w:fill="auto"/>
            <w:tcW w:w="1217" w:type="dxa"/>
            <w:vAlign w:val="center"/>
            <w:vMerge w:val="continue"/>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auto"/>
            <w:tcW w:w="1935"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color w:val="auto"/>
                <w:sz w:val="24"/>
                <w:szCs w:val="24"/>
                <w:highlight w:val="none"/>
                <w:lang w:val="en-US" w:eastAsia="zh-CN"/>
              </w:rPr>
              <w:suppressLineNumbers w:val="0"/>
            </w:pPr>
            <w:r>
              <w:rPr>
                <w:rFonts w:hint="eastAsia" w:ascii="Times New Roman" w:hAnsi="Times New Roman" w:eastAsia="宋体" w:cs="Times New Roman"/>
                <w:b w:val="0"/>
                <w:bCs w:val="0"/>
                <w:color w:val="auto"/>
                <w:sz w:val="24"/>
                <w:szCs w:val="24"/>
                <w:highlight w:val="none"/>
                <w:lang w:val="en-US" w:eastAsia="zh-CN"/>
              </w:rPr>
              <w:t xml:space="preserve">臂式电子血压计</w:t>
            </w:r>
            <w:r/>
          </w:p>
        </w:tc>
        <w:tc>
          <w:tcPr>
            <w:shd w:val="clear" w:color="auto" w:fill="auto"/>
            <w:tcW w:w="795"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Times New Roman"/>
                <w:b w:val="0"/>
                <w:bCs w:val="0"/>
                <w:i w:val="0"/>
                <w:iCs w:val="0"/>
                <w:color w:val="auto"/>
                <w:sz w:val="24"/>
                <w:szCs w:val="24"/>
                <w:highlight w:val="none"/>
                <w:u w:val="none"/>
                <w:lang w:val="en-US" w:eastAsia="zh-CN" w:bidi="ar"/>
              </w:rPr>
              <w:t xml:space="preserve">台</w:t>
            </w:r>
            <w:r/>
          </w:p>
        </w:tc>
        <w:tc>
          <w:tcPr>
            <w:shd w:val="clear" w:color="auto" w:fill="auto"/>
            <w:tcW w:w="758"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Times New Roman"/>
                <w:b w:val="0"/>
                <w:bCs w:val="0"/>
                <w:i w:val="0"/>
                <w:iCs w:val="0"/>
                <w:color w:val="auto"/>
                <w:sz w:val="24"/>
                <w:szCs w:val="24"/>
                <w:highlight w:val="none"/>
                <w:u w:val="none"/>
                <w:lang w:val="en-US" w:eastAsia="zh-CN" w:bidi="ar"/>
              </w:rPr>
              <w:t xml:space="preserve">1</w:t>
            </w:r>
            <w:r/>
          </w:p>
        </w:tc>
        <w:tc>
          <w:tcPr>
            <w:shd w:val="clear" w:color="auto" w:fill="auto"/>
            <w:tcW w:w="3359"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工业（包括采矿业，制造业，电力、热力、燃气</w:t>
            </w:r>
            <w:r/>
          </w:p>
        </w:tc>
        <w:tc>
          <w:tcPr>
            <w:shd w:val="clear" w:color="auto" w:fill="auto"/>
            <w:tcW w:w="989"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货物类</w:t>
            </w:r>
            <w:r/>
          </w:p>
        </w:tc>
      </w:tr>
      <w:tr>
        <w:trPr>
          <w:jc w:val="center"/>
          <w:trHeight w:val="628"/>
        </w:trPr>
        <w:tc>
          <w:tcPr>
            <w:shd w:val="clear" w:color="auto" w:fill="auto"/>
            <w:tcW w:w="906" w:type="dxa"/>
            <w:vAlign w:val="center"/>
            <w:vMerge w:val="continue"/>
            <w:textDirection w:val="lrTb"/>
            <w:noWrap w:val="false"/>
          </w:tcPr>
          <w:p>
            <w:pPr>
              <w:jc w:val="center"/>
              <w:keepLines w:val="0"/>
              <w:keepNext w:val="0"/>
              <w:pageBreakBefore w:val="0"/>
              <w:spacing w:after="0" w:line="240" w:lineRule="auto"/>
              <w:widowControl/>
              <w:rPr>
                <w:rFonts w:hint="eastAsia" w:ascii="Times New Roman" w:hAnsi="Times New Roman" w:cs="Times New Roman"/>
                <w:b w:val="0"/>
                <w:bCs w:val="0"/>
                <w:i w:val="0"/>
                <w:iCs w:val="0"/>
                <w:color w:val="auto"/>
                <w:sz w:val="24"/>
                <w:szCs w:val="24"/>
                <w:highlight w:val="none"/>
                <w:u w:val="none"/>
                <w:lang w:val="en-US" w:eastAsia="zh-CN" w:bidi="ar"/>
              </w:rPr>
              <w:suppressLineNumbers w:val="0"/>
            </w:pPr>
            <w:r>
              <w:rPr>
                <w:rFonts w:hint="eastAsia" w:ascii="Times New Roman" w:hAnsi="Times New Roman" w:cs="Times New Roman"/>
                <w:b w:val="0"/>
                <w:bCs w:val="0"/>
                <w:i w:val="0"/>
                <w:iCs w:val="0"/>
                <w:color w:val="auto"/>
                <w:sz w:val="24"/>
                <w:szCs w:val="24"/>
                <w:highlight w:val="none"/>
                <w:u w:val="none"/>
                <w:lang w:val="en-US" w:eastAsia="zh-CN" w:bidi="ar"/>
              </w:rPr>
            </w:r>
            <w:r/>
          </w:p>
        </w:tc>
        <w:tc>
          <w:tcPr>
            <w:shd w:val="clear" w:color="auto" w:fill="auto"/>
            <w:tcW w:w="1217" w:type="dxa"/>
            <w:vAlign w:val="center"/>
            <w:vMerge w:val="continue"/>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auto"/>
            <w:tcW w:w="1935"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color w:val="auto"/>
                <w:sz w:val="24"/>
                <w:szCs w:val="24"/>
                <w:highlight w:val="none"/>
                <w:lang w:val="en-US" w:eastAsia="zh-CN"/>
              </w:rPr>
              <w:suppressLineNumbers w:val="0"/>
            </w:pPr>
            <w:r>
              <w:rPr>
                <w:rFonts w:hint="eastAsia" w:ascii="Times New Roman" w:hAnsi="Times New Roman" w:eastAsia="宋体" w:cs="Times New Roman"/>
                <w:b w:val="0"/>
                <w:bCs w:val="0"/>
                <w:color w:val="auto"/>
                <w:sz w:val="24"/>
                <w:szCs w:val="24"/>
                <w:highlight w:val="none"/>
                <w:lang w:val="en-US" w:eastAsia="zh-CN"/>
              </w:rPr>
              <w:t xml:space="preserve">腰围尺</w:t>
            </w:r>
            <w:r/>
          </w:p>
        </w:tc>
        <w:tc>
          <w:tcPr>
            <w:shd w:val="clear" w:color="auto" w:fill="auto"/>
            <w:tcW w:w="795"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Times New Roman"/>
                <w:b w:val="0"/>
                <w:bCs w:val="0"/>
                <w:i w:val="0"/>
                <w:iCs w:val="0"/>
                <w:color w:val="auto"/>
                <w:sz w:val="24"/>
                <w:szCs w:val="24"/>
                <w:highlight w:val="none"/>
                <w:u w:val="none"/>
                <w:lang w:val="en-US" w:eastAsia="zh-CN" w:bidi="ar"/>
              </w:rPr>
              <w:t xml:space="preserve">个</w:t>
            </w:r>
            <w:r/>
          </w:p>
        </w:tc>
        <w:tc>
          <w:tcPr>
            <w:shd w:val="clear" w:color="auto" w:fill="auto"/>
            <w:tcW w:w="758"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Times New Roman"/>
                <w:b w:val="0"/>
                <w:bCs w:val="0"/>
                <w:i w:val="0"/>
                <w:iCs w:val="0"/>
                <w:color w:val="auto"/>
                <w:sz w:val="24"/>
                <w:szCs w:val="24"/>
                <w:highlight w:val="none"/>
                <w:u w:val="none"/>
                <w:lang w:val="en-US" w:eastAsia="zh-CN" w:bidi="ar"/>
              </w:rPr>
              <w:t xml:space="preserve">1</w:t>
            </w:r>
            <w:r/>
          </w:p>
        </w:tc>
        <w:tc>
          <w:tcPr>
            <w:shd w:val="clear" w:color="auto" w:fill="auto"/>
            <w:tcW w:w="3359"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工业（包括采矿业，制造业，电力、热力、燃气</w:t>
            </w:r>
            <w:r/>
          </w:p>
        </w:tc>
        <w:tc>
          <w:tcPr>
            <w:shd w:val="clear" w:color="auto" w:fill="auto"/>
            <w:tcW w:w="989"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货物类</w:t>
            </w:r>
            <w:r/>
          </w:p>
        </w:tc>
      </w:tr>
      <w:tr>
        <w:trPr>
          <w:jc w:val="center"/>
          <w:trHeight w:val="628"/>
        </w:trPr>
        <w:tc>
          <w:tcPr>
            <w:shd w:val="clear" w:color="auto" w:fill="auto"/>
            <w:tcW w:w="906" w:type="dxa"/>
            <w:vAlign w:val="center"/>
            <w:vMerge w:val="continue"/>
            <w:textDirection w:val="lrTb"/>
            <w:noWrap w:val="false"/>
          </w:tcPr>
          <w:p>
            <w:pPr>
              <w:jc w:val="center"/>
              <w:keepLines w:val="0"/>
              <w:keepNext w:val="0"/>
              <w:pageBreakBefore w:val="0"/>
              <w:spacing w:after="0" w:line="240" w:lineRule="auto"/>
              <w:widowControl/>
              <w:rPr>
                <w:rFonts w:hint="eastAsia" w:ascii="Times New Roman" w:hAnsi="Times New Roman" w:cs="Times New Roman"/>
                <w:b w:val="0"/>
                <w:bCs w:val="0"/>
                <w:i w:val="0"/>
                <w:iCs w:val="0"/>
                <w:color w:val="auto"/>
                <w:sz w:val="24"/>
                <w:szCs w:val="24"/>
                <w:highlight w:val="none"/>
                <w:u w:val="none"/>
                <w:lang w:val="en-US" w:eastAsia="zh-CN" w:bidi="ar"/>
              </w:rPr>
              <w:suppressLineNumbers w:val="0"/>
            </w:pPr>
            <w:r>
              <w:rPr>
                <w:rFonts w:hint="eastAsia" w:ascii="Times New Roman" w:hAnsi="Times New Roman" w:cs="Times New Roman"/>
                <w:b w:val="0"/>
                <w:bCs w:val="0"/>
                <w:i w:val="0"/>
                <w:iCs w:val="0"/>
                <w:color w:val="auto"/>
                <w:sz w:val="24"/>
                <w:szCs w:val="24"/>
                <w:highlight w:val="none"/>
                <w:u w:val="none"/>
                <w:lang w:val="en-US" w:eastAsia="zh-CN" w:bidi="ar"/>
              </w:rPr>
            </w:r>
            <w:r/>
          </w:p>
        </w:tc>
        <w:tc>
          <w:tcPr>
            <w:shd w:val="clear" w:color="auto" w:fill="auto"/>
            <w:tcW w:w="1217" w:type="dxa"/>
            <w:vAlign w:val="center"/>
            <w:vMerge w:val="continue"/>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auto"/>
            <w:tcW w:w="1935"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color w:val="auto"/>
                <w:sz w:val="24"/>
                <w:szCs w:val="24"/>
                <w:highlight w:val="none"/>
                <w:lang w:val="en-US" w:eastAsia="zh-CN"/>
              </w:rPr>
              <w:suppressLineNumbers w:val="0"/>
            </w:pPr>
            <w:r>
              <w:rPr>
                <w:rFonts w:hint="eastAsia" w:ascii="Times New Roman" w:hAnsi="Times New Roman" w:eastAsia="宋体" w:cs="Times New Roman"/>
                <w:b w:val="0"/>
                <w:bCs w:val="0"/>
                <w:color w:val="auto"/>
                <w:sz w:val="24"/>
                <w:szCs w:val="24"/>
                <w:highlight w:val="none"/>
                <w:lang w:val="en-US" w:eastAsia="zh-CN"/>
              </w:rPr>
              <w:t xml:space="preserve">额温枪</w:t>
            </w:r>
            <w:r/>
          </w:p>
        </w:tc>
        <w:tc>
          <w:tcPr>
            <w:shd w:val="clear" w:color="auto" w:fill="auto"/>
            <w:tcW w:w="795"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Times New Roman"/>
                <w:b w:val="0"/>
                <w:bCs w:val="0"/>
                <w:i w:val="0"/>
                <w:iCs w:val="0"/>
                <w:color w:val="auto"/>
                <w:sz w:val="24"/>
                <w:szCs w:val="24"/>
                <w:highlight w:val="none"/>
                <w:u w:val="none"/>
                <w:lang w:val="en-US" w:eastAsia="zh-CN" w:bidi="ar"/>
              </w:rPr>
              <w:t xml:space="preserve">个</w:t>
            </w:r>
            <w:r/>
          </w:p>
        </w:tc>
        <w:tc>
          <w:tcPr>
            <w:shd w:val="clear" w:color="auto" w:fill="auto"/>
            <w:tcW w:w="758"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Times New Roman"/>
                <w:b w:val="0"/>
                <w:bCs w:val="0"/>
                <w:i w:val="0"/>
                <w:iCs w:val="0"/>
                <w:color w:val="auto"/>
                <w:sz w:val="24"/>
                <w:szCs w:val="24"/>
                <w:highlight w:val="none"/>
                <w:u w:val="none"/>
                <w:lang w:val="en-US" w:eastAsia="zh-CN" w:bidi="ar"/>
              </w:rPr>
              <w:t xml:space="preserve">1</w:t>
            </w:r>
            <w:r/>
          </w:p>
        </w:tc>
        <w:tc>
          <w:tcPr>
            <w:shd w:val="clear" w:color="auto" w:fill="auto"/>
            <w:tcW w:w="3359"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工业（包括采矿业，制造业，电力、热力、燃气</w:t>
            </w:r>
            <w:r/>
          </w:p>
        </w:tc>
        <w:tc>
          <w:tcPr>
            <w:shd w:val="clear" w:color="auto" w:fill="auto"/>
            <w:tcW w:w="989"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货物类</w:t>
            </w:r>
            <w:r/>
          </w:p>
        </w:tc>
      </w:tr>
      <w:tr>
        <w:trPr>
          <w:jc w:val="center"/>
          <w:trHeight w:val="628"/>
        </w:trPr>
        <w:tc>
          <w:tcPr>
            <w:shd w:val="clear" w:color="auto" w:fill="auto"/>
            <w:tcW w:w="906"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eastAsia" w:ascii="Times New Roman" w:hAnsi="Times New Roman" w:cs="Times New Roman"/>
                <w:b w:val="0"/>
                <w:bCs w:val="0"/>
                <w:i w:val="0"/>
                <w:iCs w:val="0"/>
                <w:color w:val="auto"/>
                <w:sz w:val="24"/>
                <w:szCs w:val="24"/>
                <w:highlight w:val="none"/>
                <w:u w:val="none"/>
                <w:lang w:val="en-US" w:eastAsia="zh-CN" w:bidi="ar"/>
              </w:rPr>
              <w:t xml:space="preserve">3</w:t>
            </w:r>
            <w:r/>
          </w:p>
        </w:tc>
        <w:tc>
          <w:tcPr>
            <w:gridSpan w:val="2"/>
            <w:shd w:val="clear" w:color="auto" w:fill="auto"/>
            <w:tcW w:w="3152"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便携式全数字彩色多普勒超声诊断系统</w:t>
            </w:r>
            <w:r/>
          </w:p>
        </w:tc>
        <w:tc>
          <w:tcPr>
            <w:shd w:val="clear" w:color="auto" w:fill="auto"/>
            <w:tcW w:w="795"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Times New Roman"/>
                <w:b w:val="0"/>
                <w:bCs w:val="0"/>
                <w:i w:val="0"/>
                <w:iCs w:val="0"/>
                <w:color w:val="auto"/>
                <w:sz w:val="24"/>
                <w:szCs w:val="24"/>
                <w:highlight w:val="none"/>
                <w:u w:val="none"/>
                <w:lang w:val="en-US" w:eastAsia="zh-CN" w:bidi="ar"/>
              </w:rPr>
              <w:t xml:space="preserve">台</w:t>
            </w:r>
            <w:r/>
          </w:p>
        </w:tc>
        <w:tc>
          <w:tcPr>
            <w:shd w:val="clear" w:color="auto" w:fill="auto"/>
            <w:tcW w:w="758"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1</w:t>
            </w:r>
            <w:r/>
          </w:p>
        </w:tc>
        <w:tc>
          <w:tcPr>
            <w:shd w:val="clear" w:color="auto" w:fill="auto"/>
            <w:tcW w:w="3359"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工业（包括采矿业，制造业，电力、热力、燃气</w:t>
            </w:r>
            <w:r/>
          </w:p>
        </w:tc>
        <w:tc>
          <w:tcPr>
            <w:shd w:val="clear" w:color="auto" w:fill="auto"/>
            <w:tcW w:w="989"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货物类</w:t>
            </w:r>
            <w:r/>
          </w:p>
        </w:tc>
      </w:tr>
      <w:tr>
        <w:trPr>
          <w:jc w:val="center"/>
          <w:trHeight w:val="628"/>
        </w:trPr>
        <w:tc>
          <w:tcPr>
            <w:shd w:val="clear" w:color="auto" w:fill="auto"/>
            <w:tcW w:w="906"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eastAsia" w:ascii="Times New Roman" w:hAnsi="Times New Roman" w:cs="Times New Roman"/>
                <w:b w:val="0"/>
                <w:bCs w:val="0"/>
                <w:i w:val="0"/>
                <w:iCs w:val="0"/>
                <w:color w:val="auto"/>
                <w:sz w:val="24"/>
                <w:szCs w:val="24"/>
                <w:highlight w:val="none"/>
                <w:u w:val="none"/>
                <w:lang w:val="en-US" w:eastAsia="zh-CN" w:bidi="ar"/>
              </w:rPr>
              <w:t xml:space="preserve">4</w:t>
            </w:r>
            <w:r/>
          </w:p>
        </w:tc>
        <w:tc>
          <w:tcPr>
            <w:gridSpan w:val="2"/>
            <w:shd w:val="clear" w:color="auto" w:fill="auto"/>
            <w:tcW w:w="3152"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color w:val="auto"/>
                <w:sz w:val="24"/>
                <w:szCs w:val="24"/>
                <w:highlight w:val="none"/>
                <w:lang w:val="en-US"/>
              </w:rPr>
              <w:t xml:space="preserve">肺功能测试仪</w:t>
            </w:r>
            <w:r/>
          </w:p>
        </w:tc>
        <w:tc>
          <w:tcPr>
            <w:shd w:val="clear" w:color="auto" w:fill="auto"/>
            <w:tcW w:w="795"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Times New Roman"/>
                <w:b w:val="0"/>
                <w:bCs w:val="0"/>
                <w:i w:val="0"/>
                <w:iCs w:val="0"/>
                <w:color w:val="auto"/>
                <w:sz w:val="24"/>
                <w:szCs w:val="24"/>
                <w:highlight w:val="none"/>
                <w:u w:val="none"/>
                <w:lang w:val="en-US" w:eastAsia="zh-CN" w:bidi="ar"/>
              </w:rPr>
              <w:t xml:space="preserve">台</w:t>
            </w:r>
            <w:r/>
          </w:p>
        </w:tc>
        <w:tc>
          <w:tcPr>
            <w:shd w:val="clear" w:color="auto" w:fill="auto"/>
            <w:tcW w:w="758"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1</w:t>
            </w:r>
            <w:r/>
          </w:p>
        </w:tc>
        <w:tc>
          <w:tcPr>
            <w:shd w:val="clear" w:color="auto" w:fill="auto"/>
            <w:tcW w:w="3359"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工业（包括采矿业，制造业，电力、热力、燃气</w:t>
            </w:r>
            <w:r/>
          </w:p>
        </w:tc>
        <w:tc>
          <w:tcPr>
            <w:shd w:val="clear" w:color="auto" w:fill="auto"/>
            <w:tcW w:w="989"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货物类</w:t>
            </w:r>
            <w:r/>
          </w:p>
        </w:tc>
      </w:tr>
      <w:tr>
        <w:trPr>
          <w:jc w:val="center"/>
          <w:trHeight w:val="628"/>
        </w:trPr>
        <w:tc>
          <w:tcPr>
            <w:shd w:val="clear" w:color="auto" w:fill="auto"/>
            <w:tcW w:w="906"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eastAsia" w:ascii="Times New Roman" w:hAnsi="Times New Roman" w:cs="Times New Roman"/>
                <w:b w:val="0"/>
                <w:bCs w:val="0"/>
                <w:i w:val="0"/>
                <w:iCs w:val="0"/>
                <w:color w:val="auto"/>
                <w:sz w:val="24"/>
                <w:szCs w:val="24"/>
                <w:highlight w:val="none"/>
                <w:u w:val="none"/>
                <w:lang w:val="en-US" w:eastAsia="zh-CN" w:bidi="ar"/>
              </w:rPr>
              <w:t xml:space="preserve">5</w:t>
            </w:r>
            <w:r/>
          </w:p>
        </w:tc>
        <w:tc>
          <w:tcPr>
            <w:gridSpan w:val="2"/>
            <w:shd w:val="clear" w:color="auto" w:fill="auto"/>
            <w:tcW w:w="3152"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SA"/>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眼底照相机</w:t>
            </w:r>
            <w:r/>
          </w:p>
        </w:tc>
        <w:tc>
          <w:tcPr>
            <w:shd w:val="clear" w:color="auto" w:fill="auto"/>
            <w:tcW w:w="795"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Times New Roman"/>
                <w:b w:val="0"/>
                <w:bCs w:val="0"/>
                <w:i w:val="0"/>
                <w:iCs w:val="0"/>
                <w:color w:val="auto"/>
                <w:sz w:val="24"/>
                <w:szCs w:val="24"/>
                <w:highlight w:val="none"/>
                <w:u w:val="none"/>
                <w:lang w:val="en-US" w:eastAsia="zh-CN" w:bidi="ar"/>
              </w:rPr>
              <w:t xml:space="preserve">台</w:t>
            </w:r>
            <w:r/>
          </w:p>
        </w:tc>
        <w:tc>
          <w:tcPr>
            <w:shd w:val="clear" w:color="auto" w:fill="auto"/>
            <w:tcW w:w="758"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SA"/>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1</w:t>
            </w:r>
            <w:r/>
          </w:p>
        </w:tc>
        <w:tc>
          <w:tcPr>
            <w:shd w:val="clear" w:color="auto" w:fill="auto"/>
            <w:tcW w:w="3359"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工业（包括采矿业，制造业，电力、热力、燃气</w:t>
            </w:r>
            <w:r/>
          </w:p>
        </w:tc>
        <w:tc>
          <w:tcPr>
            <w:shd w:val="clear" w:color="auto" w:fill="auto"/>
            <w:tcW w:w="989"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货物类</w:t>
            </w:r>
            <w:r/>
          </w:p>
        </w:tc>
      </w:tr>
      <w:tr>
        <w:trPr>
          <w:jc w:val="center"/>
          <w:trHeight w:val="628"/>
        </w:trPr>
        <w:tc>
          <w:tcPr>
            <w:shd w:val="clear" w:color="auto" w:fill="auto"/>
            <w:tcW w:w="906"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eastAsia" w:ascii="Times New Roman" w:hAnsi="Times New Roman" w:cs="Times New Roman"/>
                <w:b w:val="0"/>
                <w:bCs w:val="0"/>
                <w:i w:val="0"/>
                <w:iCs w:val="0"/>
                <w:color w:val="auto"/>
                <w:sz w:val="24"/>
                <w:szCs w:val="24"/>
                <w:highlight w:val="none"/>
                <w:u w:val="none"/>
                <w:lang w:val="en-US" w:eastAsia="zh-CN" w:bidi="ar"/>
              </w:rPr>
              <w:t xml:space="preserve">6</w:t>
            </w:r>
            <w:r/>
          </w:p>
        </w:tc>
        <w:tc>
          <w:tcPr>
            <w:gridSpan w:val="2"/>
            <w:shd w:val="clear" w:color="auto" w:fill="auto"/>
            <w:tcW w:w="3152"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SA"/>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眼科图像处理软件</w:t>
            </w:r>
            <w:r/>
          </w:p>
        </w:tc>
        <w:tc>
          <w:tcPr>
            <w:shd w:val="clear" w:color="auto" w:fill="auto"/>
            <w:tcW w:w="795"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strike w:val="0"/>
                <w:color w:val="auto"/>
                <w:sz w:val="24"/>
                <w:szCs w:val="24"/>
                <w:highlight w:val="none"/>
                <w:u w:val="none"/>
                <w:lang w:val="en-US" w:eastAsia="zh-CN" w:bidi="ar"/>
              </w:rPr>
              <w:t xml:space="preserve">套</w:t>
            </w:r>
            <w:r/>
          </w:p>
        </w:tc>
        <w:tc>
          <w:tcPr>
            <w:shd w:val="clear" w:color="auto" w:fill="auto"/>
            <w:tcW w:w="758"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SA"/>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1</w:t>
            </w:r>
            <w:r/>
          </w:p>
        </w:tc>
        <w:tc>
          <w:tcPr>
            <w:shd w:val="clear" w:color="auto" w:fill="auto"/>
            <w:tcW w:w="3359"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工业（包括采矿业，制造业，电力、热力、燃气</w:t>
            </w:r>
            <w:r/>
          </w:p>
        </w:tc>
        <w:tc>
          <w:tcPr>
            <w:shd w:val="clear" w:color="auto" w:fill="auto"/>
            <w:tcW w:w="989"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货物类</w:t>
            </w:r>
            <w:r/>
          </w:p>
        </w:tc>
      </w:tr>
      <w:tr>
        <w:trPr>
          <w:jc w:val="center"/>
          <w:trHeight w:val="628"/>
        </w:trPr>
        <w:tc>
          <w:tcPr>
            <w:shd w:val="clear" w:color="auto" w:fill="auto"/>
            <w:tcW w:w="906"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eastAsia" w:ascii="Times New Roman" w:hAnsi="Times New Roman" w:cs="Times New Roman"/>
                <w:b w:val="0"/>
                <w:bCs w:val="0"/>
                <w:i w:val="0"/>
                <w:iCs w:val="0"/>
                <w:color w:val="auto"/>
                <w:sz w:val="24"/>
                <w:szCs w:val="24"/>
                <w:highlight w:val="none"/>
                <w:u w:val="none"/>
                <w:lang w:val="en-US" w:eastAsia="zh-CN" w:bidi="ar"/>
              </w:rPr>
              <w:t xml:space="preserve">7</w:t>
            </w:r>
            <w:r/>
          </w:p>
        </w:tc>
        <w:tc>
          <w:tcPr>
            <w:gridSpan w:val="2"/>
            <w:shd w:val="clear" w:color="auto" w:fill="auto"/>
            <w:tcW w:w="3152"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SA"/>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超声多普勒血流检测仪</w:t>
            </w:r>
            <w:r/>
          </w:p>
        </w:tc>
        <w:tc>
          <w:tcPr>
            <w:shd w:val="clear" w:color="auto" w:fill="auto"/>
            <w:tcW w:w="795"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Times New Roman"/>
                <w:b w:val="0"/>
                <w:bCs w:val="0"/>
                <w:i w:val="0"/>
                <w:iCs w:val="0"/>
                <w:color w:val="auto"/>
                <w:sz w:val="24"/>
                <w:szCs w:val="24"/>
                <w:highlight w:val="none"/>
                <w:u w:val="none"/>
                <w:lang w:val="en-US" w:eastAsia="zh-CN" w:bidi="ar"/>
              </w:rPr>
              <w:t xml:space="preserve">台</w:t>
            </w:r>
            <w:r/>
          </w:p>
        </w:tc>
        <w:tc>
          <w:tcPr>
            <w:shd w:val="clear" w:color="auto" w:fill="auto"/>
            <w:tcW w:w="758"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SA"/>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1</w:t>
            </w:r>
            <w:r/>
          </w:p>
        </w:tc>
        <w:tc>
          <w:tcPr>
            <w:shd w:val="clear" w:color="auto" w:fill="auto"/>
            <w:tcW w:w="3359"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工业（包括采矿业，制造业，电力、热力、燃气</w:t>
            </w:r>
            <w:r/>
          </w:p>
        </w:tc>
        <w:tc>
          <w:tcPr>
            <w:shd w:val="clear" w:color="auto" w:fill="auto"/>
            <w:tcW w:w="989"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货物类</w:t>
            </w:r>
            <w:r/>
          </w:p>
        </w:tc>
      </w:tr>
      <w:tr>
        <w:trPr>
          <w:jc w:val="center"/>
          <w:trHeight w:val="628"/>
        </w:trPr>
        <w:tc>
          <w:tcPr>
            <w:shd w:val="clear" w:color="auto" w:fill="auto"/>
            <w:tcW w:w="906"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eastAsia" w:ascii="Times New Roman" w:hAnsi="Times New Roman" w:cs="Times New Roman"/>
                <w:b w:val="0"/>
                <w:bCs w:val="0"/>
                <w:i w:val="0"/>
                <w:iCs w:val="0"/>
                <w:color w:val="auto"/>
                <w:sz w:val="24"/>
                <w:szCs w:val="24"/>
                <w:highlight w:val="none"/>
                <w:u w:val="none"/>
                <w:lang w:val="en-US" w:eastAsia="zh-CN" w:bidi="ar"/>
              </w:rPr>
              <w:t xml:space="preserve">8</w:t>
            </w:r>
            <w:r/>
          </w:p>
        </w:tc>
        <w:tc>
          <w:tcPr>
            <w:gridSpan w:val="2"/>
            <w:shd w:val="clear" w:color="auto" w:fill="auto"/>
            <w:tcW w:w="3152"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SA"/>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震动感觉阈值检测仪</w:t>
            </w:r>
            <w:r/>
          </w:p>
        </w:tc>
        <w:tc>
          <w:tcPr>
            <w:shd w:val="clear" w:color="auto" w:fill="auto"/>
            <w:tcW w:w="795"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Times New Roman"/>
                <w:b w:val="0"/>
                <w:bCs w:val="0"/>
                <w:i w:val="0"/>
                <w:iCs w:val="0"/>
                <w:color w:val="auto"/>
                <w:sz w:val="24"/>
                <w:szCs w:val="24"/>
                <w:highlight w:val="none"/>
                <w:u w:val="none"/>
                <w:lang w:val="en-US" w:eastAsia="zh-CN" w:bidi="ar"/>
              </w:rPr>
              <w:t xml:space="preserve">台</w:t>
            </w:r>
            <w:r/>
          </w:p>
        </w:tc>
        <w:tc>
          <w:tcPr>
            <w:shd w:val="clear" w:color="auto" w:fill="auto"/>
            <w:tcW w:w="758"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SA"/>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1</w:t>
            </w:r>
            <w:r/>
          </w:p>
        </w:tc>
        <w:tc>
          <w:tcPr>
            <w:shd w:val="clear" w:color="auto" w:fill="auto"/>
            <w:tcW w:w="3359"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工业（包括采矿业，制造业，电力、热力、燃气</w:t>
            </w:r>
            <w:r/>
          </w:p>
        </w:tc>
        <w:tc>
          <w:tcPr>
            <w:shd w:val="clear" w:color="auto" w:fill="auto"/>
            <w:tcW w:w="989"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货物类</w:t>
            </w:r>
            <w:r/>
          </w:p>
        </w:tc>
      </w:tr>
      <w:tr>
        <w:trPr>
          <w:jc w:val="center"/>
          <w:trHeight w:val="628"/>
        </w:trPr>
        <w:tc>
          <w:tcPr>
            <w:shd w:val="clear" w:color="auto" w:fill="auto"/>
            <w:tcW w:w="906"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eastAsia" w:ascii="Times New Roman" w:hAnsi="Times New Roman" w:cs="Times New Roman"/>
                <w:b w:val="0"/>
                <w:bCs w:val="0"/>
                <w:i w:val="0"/>
                <w:iCs w:val="0"/>
                <w:color w:val="auto"/>
                <w:sz w:val="24"/>
                <w:szCs w:val="24"/>
                <w:highlight w:val="none"/>
                <w:u w:val="none"/>
                <w:lang w:val="en-US" w:eastAsia="zh-CN" w:bidi="ar"/>
              </w:rPr>
              <w:t xml:space="preserve">9</w:t>
            </w:r>
            <w:r/>
          </w:p>
        </w:tc>
        <w:tc>
          <w:tcPr>
            <w:gridSpan w:val="2"/>
            <w:shd w:val="clear" w:color="auto" w:fill="auto"/>
            <w:tcW w:w="3152"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SA"/>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SA"/>
              </w:rPr>
              <w:t xml:space="preserve">时间分辨荧光免疫分析仪</w:t>
            </w:r>
            <w:r/>
          </w:p>
        </w:tc>
        <w:tc>
          <w:tcPr>
            <w:shd w:val="clear" w:color="auto" w:fill="auto"/>
            <w:tcW w:w="795"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Times New Roman"/>
                <w:b w:val="0"/>
                <w:bCs w:val="0"/>
                <w:i w:val="0"/>
                <w:iCs w:val="0"/>
                <w:color w:val="auto"/>
                <w:sz w:val="24"/>
                <w:szCs w:val="24"/>
                <w:highlight w:val="none"/>
                <w:u w:val="none"/>
                <w:lang w:val="en-US" w:eastAsia="zh-CN" w:bidi="ar"/>
              </w:rPr>
              <w:t xml:space="preserve">台</w:t>
            </w:r>
            <w:r/>
          </w:p>
        </w:tc>
        <w:tc>
          <w:tcPr>
            <w:shd w:val="clear" w:color="auto" w:fill="auto"/>
            <w:tcW w:w="758"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SA"/>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1</w:t>
            </w:r>
            <w:r/>
          </w:p>
        </w:tc>
        <w:tc>
          <w:tcPr>
            <w:shd w:val="clear" w:color="auto" w:fill="auto"/>
            <w:tcW w:w="3359"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工业（包括采矿业，制造业，电力、热力、燃气</w:t>
            </w:r>
            <w:r/>
          </w:p>
        </w:tc>
        <w:tc>
          <w:tcPr>
            <w:shd w:val="clear" w:color="auto" w:fill="auto"/>
            <w:tcW w:w="989"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货物类</w:t>
            </w:r>
            <w:r/>
          </w:p>
        </w:tc>
      </w:tr>
      <w:tr>
        <w:trPr>
          <w:jc w:val="center"/>
          <w:trHeight w:val="628"/>
        </w:trPr>
        <w:tc>
          <w:tcPr>
            <w:shd w:val="clear" w:color="auto" w:fill="auto"/>
            <w:tcW w:w="906"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eastAsia" w:ascii="Times New Roman" w:hAnsi="Times New Roman" w:cs="Times New Roman"/>
                <w:b w:val="0"/>
                <w:bCs w:val="0"/>
                <w:i w:val="0"/>
                <w:iCs w:val="0"/>
                <w:color w:val="auto"/>
                <w:sz w:val="24"/>
                <w:szCs w:val="24"/>
                <w:highlight w:val="none"/>
                <w:u w:val="none"/>
                <w:lang w:val="en-US" w:eastAsia="zh-CN" w:bidi="ar"/>
              </w:rPr>
              <w:t xml:space="preserve">10</w:t>
            </w:r>
            <w:r/>
          </w:p>
        </w:tc>
        <w:tc>
          <w:tcPr>
            <w:gridSpan w:val="2"/>
            <w:shd w:val="clear" w:color="auto" w:fill="auto"/>
            <w:tcW w:w="3152"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SA"/>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血压脉搏测量装置（动脉硬化检测仪）</w:t>
            </w:r>
            <w:r/>
          </w:p>
        </w:tc>
        <w:tc>
          <w:tcPr>
            <w:shd w:val="clear" w:color="auto" w:fill="auto"/>
            <w:tcW w:w="795"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Times New Roman"/>
                <w:b w:val="0"/>
                <w:bCs w:val="0"/>
                <w:i w:val="0"/>
                <w:iCs w:val="0"/>
                <w:color w:val="auto"/>
                <w:sz w:val="24"/>
                <w:szCs w:val="24"/>
                <w:highlight w:val="none"/>
                <w:u w:val="none"/>
                <w:lang w:val="en-US" w:eastAsia="zh-CN" w:bidi="ar"/>
              </w:rPr>
              <w:t xml:space="preserve">台</w:t>
            </w:r>
            <w:r/>
          </w:p>
        </w:tc>
        <w:tc>
          <w:tcPr>
            <w:shd w:val="clear" w:color="auto" w:fill="auto"/>
            <w:tcW w:w="758"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SA"/>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1</w:t>
            </w:r>
            <w:r/>
          </w:p>
        </w:tc>
        <w:tc>
          <w:tcPr>
            <w:shd w:val="clear" w:color="auto" w:fill="auto"/>
            <w:tcW w:w="3359"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工业（包括采矿业，制造业，电力、热力、燃气</w:t>
            </w:r>
            <w:r/>
          </w:p>
        </w:tc>
        <w:tc>
          <w:tcPr>
            <w:shd w:val="clear" w:color="auto" w:fill="auto"/>
            <w:tcW w:w="989"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货物类</w:t>
            </w:r>
            <w:r/>
          </w:p>
        </w:tc>
      </w:tr>
      <w:tr>
        <w:trPr>
          <w:jc w:val="center"/>
          <w:trHeight w:val="628"/>
        </w:trPr>
        <w:tc>
          <w:tcPr>
            <w:shd w:val="clear" w:color="auto" w:fill="auto"/>
            <w:tcW w:w="906"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eastAsia" w:ascii="Times New Roman" w:hAnsi="Times New Roman" w:cs="Times New Roman"/>
                <w:b w:val="0"/>
                <w:bCs w:val="0"/>
                <w:i w:val="0"/>
                <w:iCs w:val="0"/>
                <w:color w:val="auto"/>
                <w:sz w:val="24"/>
                <w:szCs w:val="24"/>
                <w:highlight w:val="none"/>
                <w:u w:val="none"/>
                <w:lang w:val="en-US" w:eastAsia="zh-CN" w:bidi="ar"/>
              </w:rPr>
              <w:t xml:space="preserve">11</w:t>
            </w:r>
            <w:r/>
          </w:p>
        </w:tc>
        <w:tc>
          <w:tcPr>
            <w:gridSpan w:val="2"/>
            <w:shd w:val="clear" w:color="auto" w:fill="auto"/>
            <w:tcW w:w="3152"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动态心电记录仪</w:t>
            </w:r>
            <w:r/>
          </w:p>
        </w:tc>
        <w:tc>
          <w:tcPr>
            <w:shd w:val="clear" w:color="auto" w:fill="auto"/>
            <w:tcW w:w="795"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Times New Roman"/>
                <w:b w:val="0"/>
                <w:bCs w:val="0"/>
                <w:i w:val="0"/>
                <w:iCs w:val="0"/>
                <w:color w:val="auto"/>
                <w:sz w:val="24"/>
                <w:szCs w:val="24"/>
                <w:highlight w:val="none"/>
                <w:u w:val="none"/>
                <w:lang w:val="en-US" w:eastAsia="zh-CN" w:bidi="ar"/>
              </w:rPr>
              <w:t xml:space="preserve">台</w:t>
            </w:r>
            <w:r/>
          </w:p>
        </w:tc>
        <w:tc>
          <w:tcPr>
            <w:shd w:val="clear" w:color="auto" w:fill="auto"/>
            <w:tcW w:w="758"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SA"/>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1</w:t>
            </w:r>
            <w:r/>
          </w:p>
        </w:tc>
        <w:tc>
          <w:tcPr>
            <w:shd w:val="clear" w:color="auto" w:fill="auto"/>
            <w:tcW w:w="3359"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工业（包括采矿业，制造业，电力、热力、燃气</w:t>
            </w:r>
            <w:r/>
          </w:p>
        </w:tc>
        <w:tc>
          <w:tcPr>
            <w:shd w:val="clear" w:color="auto" w:fill="auto"/>
            <w:tcW w:w="989"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货物类</w:t>
            </w:r>
            <w:r/>
          </w:p>
        </w:tc>
      </w:tr>
      <w:tr>
        <w:trPr>
          <w:jc w:val="center"/>
          <w:trHeight w:val="648"/>
        </w:trPr>
        <w:tc>
          <w:tcPr>
            <w:shd w:val="clear" w:color="auto" w:fill="auto"/>
            <w:tcW w:w="906"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eastAsia" w:ascii="Times New Roman" w:hAnsi="Times New Roman" w:cs="Times New Roman"/>
                <w:b w:val="0"/>
                <w:bCs w:val="0"/>
                <w:i w:val="0"/>
                <w:iCs w:val="0"/>
                <w:color w:val="auto"/>
                <w:sz w:val="24"/>
                <w:szCs w:val="24"/>
                <w:highlight w:val="none"/>
                <w:u w:val="none"/>
                <w:lang w:val="en-US" w:eastAsia="zh-CN" w:bidi="ar"/>
              </w:rPr>
              <w:t xml:space="preserve">12</w:t>
            </w:r>
            <w:r/>
          </w:p>
        </w:tc>
        <w:tc>
          <w:tcPr>
            <w:gridSpan w:val="2"/>
            <w:shd w:val="clear" w:color="auto" w:fill="auto"/>
            <w:tcW w:w="3152"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动态血压记录仪</w:t>
            </w:r>
            <w:r/>
          </w:p>
        </w:tc>
        <w:tc>
          <w:tcPr>
            <w:shd w:val="clear" w:color="auto" w:fill="auto"/>
            <w:tcW w:w="795"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eastAsia" w:ascii="Times New Roman" w:hAnsi="Times New Roman" w:eastAsia="宋体" w:cs="Times New Roman"/>
                <w:b w:val="0"/>
                <w:bCs w:val="0"/>
                <w:i w:val="0"/>
                <w:iCs w:val="0"/>
                <w:color w:val="auto"/>
                <w:sz w:val="24"/>
                <w:szCs w:val="24"/>
                <w:highlight w:val="none"/>
                <w:u w:val="none"/>
                <w:lang w:val="en-US" w:eastAsia="zh-CN" w:bidi="ar"/>
              </w:rPr>
              <w:t xml:space="preserve">台</w:t>
            </w:r>
            <w:r/>
          </w:p>
        </w:tc>
        <w:tc>
          <w:tcPr>
            <w:shd w:val="clear" w:color="auto" w:fill="auto"/>
            <w:tcW w:w="758"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SA"/>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2</w:t>
            </w:r>
            <w:r/>
          </w:p>
        </w:tc>
        <w:tc>
          <w:tcPr>
            <w:shd w:val="clear" w:color="auto" w:fill="auto"/>
            <w:tcW w:w="3359"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工业（包括采矿业，制造业，电力、热力、燃气</w:t>
            </w:r>
            <w:r/>
          </w:p>
        </w:tc>
        <w:tc>
          <w:tcPr>
            <w:shd w:val="clear" w:color="auto" w:fill="auto"/>
            <w:tcW w:w="989" w:type="dxa"/>
            <w:vAlign w:val="center"/>
            <w:textDirection w:val="lrTb"/>
            <w:noWrap w:val="false"/>
          </w:tcPr>
          <w:p>
            <w:pPr>
              <w:jc w:val="center"/>
              <w:keepLines w:val="0"/>
              <w:keepNext w:val="0"/>
              <w:pageBreakBefore w:val="0"/>
              <w:spacing w:after="0" w:line="240" w:lineRule="auto"/>
              <w:widowControl/>
              <w:rPr>
                <w:rFonts w:hint="default"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货物类</w:t>
            </w:r>
            <w:r/>
          </w:p>
        </w:tc>
      </w:tr>
    </w:tbl>
    <w:p>
      <w:pPr>
        <w:pStyle w:val="1470"/>
        <w:ind w:left="0" w:right="0" w:firstLine="480"/>
        <w:keepLines w:val="0"/>
        <w:keepNext w:val="0"/>
        <w:pageBreakBefore w:val="0"/>
        <w:spacing w:line="360" w:lineRule="auto"/>
        <w:widowControl w:val="off"/>
        <w:rPr>
          <w:rStyle w:val="1455"/>
          <w:rFonts w:hint="default" w:ascii="Times New Roman" w:hAnsi="Times New Roman" w:eastAsia="宋体" w:cs="Times New Roman"/>
          <w:caps w:val="0"/>
          <w:color w:val="auto"/>
          <w:spacing w:val="0"/>
          <w:sz w:val="24"/>
          <w:szCs w:val="24"/>
          <w:highlight w:val="none"/>
        </w:rPr>
      </w:pPr>
      <w:r>
        <w:rPr>
          <w:rStyle w:val="1455"/>
          <w:rFonts w:hint="default" w:ascii="Times New Roman" w:hAnsi="Times New Roman" w:eastAsia="宋体" w:cs="Times New Roman"/>
          <w:caps w:val="0"/>
          <w:color w:val="auto"/>
          <w:spacing w:val="0"/>
          <w:sz w:val="24"/>
          <w:szCs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w:t>
      </w:r>
      <w:r>
        <w:rPr>
          <w:rStyle w:val="1455"/>
          <w:rFonts w:hint="default" w:ascii="Times New Roman" w:hAnsi="Times New Roman" w:eastAsia="宋体" w:cs="Times New Roman"/>
          <w:caps w:val="0"/>
          <w:color w:val="auto"/>
          <w:spacing w:val="0"/>
          <w:sz w:val="24"/>
          <w:szCs w:val="24"/>
          <w:highlight w:val="none"/>
          <w:lang w:val="en-US"/>
        </w:rPr>
        <w:t xml:space="preserve">租赁</w:t>
      </w:r>
      <w:r>
        <w:rPr>
          <w:rStyle w:val="1455"/>
          <w:rFonts w:hint="default" w:ascii="Times New Roman" w:hAnsi="Times New Roman" w:eastAsia="宋体" w:cs="Times New Roman"/>
          <w:caps w:val="0"/>
          <w:color w:val="auto"/>
          <w:spacing w:val="0"/>
          <w:sz w:val="24"/>
          <w:szCs w:val="24"/>
          <w:highlight w:val="none"/>
        </w:rPr>
        <w:t xml:space="preserve">和商务服务业，其他未列明行业（包括科学研究和技术服务业，水利、环境和公共设施管理业，居民服务、修理和其他服务业，社会工作，文化、体育和娱乐业等）。</w:t>
      </w:r>
      <w:r/>
    </w:p>
    <w:p>
      <w:pPr>
        <w:pStyle w:val="1469"/>
        <w:ind w:firstLine="500"/>
        <w:keepLines w:val="0"/>
        <w:keepNext w:val="0"/>
        <w:pageBreakBefore w:val="0"/>
        <w:spacing w:line="360" w:lineRule="auto"/>
        <w:rPr>
          <w:rStyle w:val="1455"/>
          <w:rFonts w:hint="default" w:ascii="Times New Roman" w:hAnsi="Times New Roman" w:eastAsia="宋体" w:cs="Times New Roman"/>
          <w:b w:val="0"/>
          <w:caps w:val="0"/>
          <w:color w:val="auto"/>
          <w:spacing w:val="0"/>
          <w:sz w:val="24"/>
          <w:highlight w:val="none"/>
        </w:rPr>
        <w:outlineLvl w:val="9"/>
      </w:pPr>
      <w:r>
        <w:rPr>
          <w:rStyle w:val="1455"/>
          <w:rFonts w:hint="default" w:ascii="Times New Roman" w:hAnsi="Times New Roman" w:eastAsia="宋体" w:cs="Times New Roman"/>
          <w:b w:val="0"/>
          <w:caps w:val="0"/>
          <w:color w:val="auto"/>
          <w:spacing w:val="0"/>
          <w:sz w:val="24"/>
          <w:highlight w:val="none"/>
        </w:rPr>
        <w:t xml:space="preserve">2</w:t>
      </w:r>
      <w:r>
        <w:rPr>
          <w:rFonts w:hint="default" w:ascii="Times New Roman" w:hAnsi="Times New Roman" w:eastAsia="宋体" w:cs="Times New Roman"/>
          <w:caps w:val="0"/>
          <w:color w:val="auto"/>
          <w:spacing w:val="0"/>
          <w:sz w:val="24"/>
          <w:szCs w:val="24"/>
          <w:highlight w:val="none"/>
        </w:rPr>
        <w:t xml:space="preserve">．</w:t>
      </w:r>
      <w:r>
        <w:rPr>
          <w:rStyle w:val="1455"/>
          <w:rFonts w:hint="default" w:ascii="Times New Roman" w:hAnsi="Times New Roman" w:eastAsia="宋体" w:cs="Times New Roman"/>
          <w:b w:val="0"/>
          <w:caps w:val="0"/>
          <w:color w:val="auto"/>
          <w:spacing w:val="0"/>
          <w:sz w:val="24"/>
          <w:highlight w:val="none"/>
        </w:rPr>
        <w:t xml:space="preserve">核心产品清单</w:t>
      </w:r>
      <w:r/>
    </w:p>
    <w:tbl>
      <w:tblPr>
        <w:tblStyle w:val="1258"/>
        <w:tblW w:w="97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905"/>
        <w:gridCol w:w="6866"/>
      </w:tblGrid>
      <w:tr>
        <w:trPr>
          <w:jc w:val="center"/>
        </w:trPr>
        <w:tc>
          <w:tcPr>
            <w:tcMar>
              <w:top w:w="100" w:type="dxa"/>
              <w:bottom w:w="100" w:type="dxa"/>
            </w:tcMar>
            <w:tcW w:w="2905" w:type="dxa"/>
            <w:vAlign w:val="center"/>
            <w:textDirection w:val="lrTb"/>
            <w:noWrap w:val="false"/>
          </w:tcPr>
          <w:p>
            <w:pPr>
              <w:pStyle w:val="1498"/>
              <w:jc w:val="center"/>
              <w:rPr>
                <w:rStyle w:val="1455"/>
                <w:rFonts w:hint="default" w:ascii="Times New Roman" w:hAnsi="Times New Roman" w:eastAsia="宋体" w:cs="Times New Roman"/>
                <w:b w:val="0"/>
                <w:caps w:val="0"/>
                <w:color w:val="auto"/>
                <w:spacing w:val="0"/>
                <w:sz w:val="24"/>
                <w:szCs w:val="24"/>
                <w:highlight w:val="none"/>
              </w:rPr>
            </w:pPr>
            <w:r>
              <w:rPr>
                <w:rStyle w:val="1455"/>
                <w:rFonts w:hint="default" w:ascii="Times New Roman" w:hAnsi="Times New Roman" w:eastAsia="宋体" w:cs="Times New Roman"/>
                <w:b w:val="0"/>
                <w:caps w:val="0"/>
                <w:color w:val="auto"/>
                <w:spacing w:val="0"/>
                <w:sz w:val="24"/>
                <w:szCs w:val="24"/>
                <w:highlight w:val="none"/>
              </w:rPr>
              <w:t xml:space="preserve">序号</w:t>
            </w:r>
            <w:r/>
          </w:p>
        </w:tc>
        <w:tc>
          <w:tcPr>
            <w:tcMar>
              <w:top w:w="100" w:type="dxa"/>
              <w:bottom w:w="100" w:type="dxa"/>
            </w:tcMar>
            <w:tcW w:w="6866" w:type="dxa"/>
            <w:vAlign w:val="center"/>
            <w:textDirection w:val="lrTb"/>
            <w:noWrap w:val="false"/>
          </w:tcPr>
          <w:p>
            <w:pPr>
              <w:pStyle w:val="1498"/>
              <w:jc w:val="center"/>
              <w:rPr>
                <w:rStyle w:val="1455"/>
                <w:rFonts w:hint="default" w:ascii="Times New Roman" w:hAnsi="Times New Roman" w:eastAsia="宋体" w:cs="Times New Roman"/>
                <w:b w:val="0"/>
                <w:caps w:val="0"/>
                <w:color w:val="auto"/>
                <w:spacing w:val="0"/>
                <w:sz w:val="24"/>
                <w:szCs w:val="24"/>
                <w:highlight w:val="none"/>
              </w:rPr>
            </w:pPr>
            <w:r>
              <w:rPr>
                <w:rStyle w:val="1455"/>
                <w:rFonts w:hint="default" w:ascii="Times New Roman" w:hAnsi="Times New Roman" w:eastAsia="宋体" w:cs="Times New Roman"/>
                <w:b w:val="0"/>
                <w:caps w:val="0"/>
                <w:color w:val="auto"/>
                <w:spacing w:val="0"/>
                <w:sz w:val="24"/>
                <w:szCs w:val="24"/>
                <w:highlight w:val="none"/>
              </w:rPr>
              <w:t xml:space="preserve">名称</w:t>
            </w:r>
            <w:r/>
          </w:p>
        </w:tc>
      </w:tr>
      <w:tr>
        <w:trPr>
          <w:jc w:val="center"/>
        </w:trPr>
        <w:tc>
          <w:tcPr>
            <w:tcMar>
              <w:top w:w="100" w:type="dxa"/>
              <w:bottom w:w="100" w:type="dxa"/>
            </w:tcMar>
            <w:tcW w:w="2905" w:type="dxa"/>
            <w:vAlign w:val="center"/>
            <w:textDirection w:val="lrTb"/>
            <w:noWrap w:val="false"/>
          </w:tcPr>
          <w:p>
            <w:pPr>
              <w:pStyle w:val="1474"/>
              <w:jc w:val="center"/>
              <w:rPr>
                <w:rStyle w:val="1455"/>
                <w:rFonts w:hint="default" w:eastAsia="宋体" w:cs="Times New Roman"/>
                <w:b w:val="0"/>
                <w:caps w:val="0"/>
                <w:color w:val="auto"/>
                <w:spacing w:val="0"/>
                <w:sz w:val="24"/>
                <w:szCs w:val="24"/>
                <w:highlight w:val="none"/>
                <w:lang w:val="en-US" w:eastAsia="zh-CN"/>
              </w:rPr>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1</w:t>
            </w:r>
            <w:r/>
          </w:p>
        </w:tc>
        <w:tc>
          <w:tcPr>
            <w:tcMar>
              <w:top w:w="100" w:type="dxa"/>
              <w:bottom w:w="100" w:type="dxa"/>
            </w:tcMar>
            <w:tcW w:w="6866" w:type="dxa"/>
            <w:vAlign w:val="center"/>
            <w:textDirection w:val="lrTb"/>
            <w:noWrap w:val="false"/>
          </w:tcPr>
          <w:p>
            <w:pPr>
              <w:pStyle w:val="1474"/>
              <w:jc w:val="center"/>
              <w:rPr>
                <w:rFonts w:hint="eastAsia" w:ascii="宋体" w:hAnsi="宋体" w:eastAsia="宋体" w:cs="宋体"/>
                <w:b w:val="0"/>
                <w:bCs w:val="0"/>
                <w:i w:val="0"/>
                <w:iCs w:val="0"/>
                <w:color w:val="auto"/>
                <w:sz w:val="24"/>
                <w:szCs w:val="24"/>
                <w:highlight w:val="none"/>
                <w:u w:val="none"/>
                <w:lang w:val="en-US" w:eastAsia="zh-CN" w:bidi="ar"/>
              </w:rPr>
            </w:pPr>
            <w:r>
              <w:rPr>
                <w:rFonts w:hint="eastAsia" w:ascii="宋体" w:hAnsi="宋体" w:eastAsia="宋体" w:cs="宋体"/>
                <w:b w:val="0"/>
                <w:bCs w:val="0"/>
                <w:i w:val="0"/>
                <w:iCs w:val="0"/>
                <w:color w:val="auto"/>
                <w:sz w:val="24"/>
                <w:szCs w:val="24"/>
                <w:highlight w:val="none"/>
                <w:u w:val="none"/>
                <w:lang w:val="en-US" w:eastAsia="zh-CN" w:bidi="ar"/>
              </w:rPr>
              <w:t xml:space="preserve">基层慢病两筛三防智能管理系统</w:t>
            </w:r>
            <w:r/>
          </w:p>
        </w:tc>
      </w:tr>
      <w:tr>
        <w:trPr>
          <w:jc w:val="center"/>
        </w:trPr>
        <w:tc>
          <w:tcPr>
            <w:tcMar>
              <w:top w:w="100" w:type="dxa"/>
              <w:bottom w:w="100" w:type="dxa"/>
            </w:tcMar>
            <w:tcW w:w="2905" w:type="dxa"/>
            <w:vAlign w:val="center"/>
            <w:textDirection w:val="lrTb"/>
            <w:noWrap w:val="false"/>
          </w:tcPr>
          <w:p>
            <w:pPr>
              <w:pStyle w:val="1474"/>
              <w:jc w:val="center"/>
              <w:rPr>
                <w:rStyle w:val="1455"/>
                <w:rFonts w:hint="default" w:ascii="Times New Roman" w:hAnsi="Times New Roman" w:eastAsia="宋体" w:cs="Times New Roman"/>
                <w:b w:val="0"/>
                <w:caps w:val="0"/>
                <w:color w:val="auto"/>
                <w:spacing w:val="0"/>
                <w:sz w:val="24"/>
                <w:szCs w:val="24"/>
                <w:highlight w:val="none"/>
                <w:lang w:val="en-US" w:eastAsia="zh-CN"/>
              </w:rPr>
            </w:pPr>
            <w:r>
              <w:rPr>
                <w:rFonts w:hint="default" w:ascii="Times New Roman" w:hAnsi="Times New Roman" w:eastAsia="宋体" w:cs="Times New Roman"/>
                <w:b w:val="0"/>
                <w:bCs w:val="0"/>
                <w:i w:val="0"/>
                <w:iCs w:val="0"/>
                <w:color w:val="auto"/>
                <w:sz w:val="24"/>
                <w:szCs w:val="24"/>
                <w:highlight w:val="none"/>
                <w:u w:val="none"/>
                <w:lang w:val="en-US" w:eastAsia="zh-CN" w:bidi="ar"/>
              </w:rPr>
              <w:t xml:space="preserve">2</w:t>
            </w:r>
            <w:r/>
          </w:p>
        </w:tc>
        <w:tc>
          <w:tcPr>
            <w:tcMar>
              <w:top w:w="100" w:type="dxa"/>
              <w:bottom w:w="100" w:type="dxa"/>
            </w:tcMar>
            <w:tcW w:w="6866" w:type="dxa"/>
            <w:vAlign w:val="center"/>
            <w:textDirection w:val="lrTb"/>
            <w:noWrap w:val="false"/>
          </w:tcPr>
          <w:p>
            <w:pPr>
              <w:pStyle w:val="1474"/>
              <w:jc w:val="center"/>
              <w:rPr>
                <w:rFonts w:hint="default" w:ascii="Times New Roman" w:hAnsi="Times New Roman" w:eastAsia="宋体" w:cs="Times New Roman"/>
                <w:color w:val="auto"/>
                <w:sz w:val="24"/>
                <w:szCs w:val="24"/>
                <w:highlight w:val="none"/>
              </w:rPr>
            </w:pPr>
            <w:r>
              <w:rPr>
                <w:rFonts w:hint="eastAsia" w:ascii="宋体" w:hAnsi="宋体" w:eastAsia="宋体" w:cs="宋体"/>
                <w:b w:val="0"/>
                <w:bCs w:val="0"/>
                <w:i w:val="0"/>
                <w:iCs w:val="0"/>
                <w:color w:val="auto"/>
                <w:sz w:val="24"/>
                <w:szCs w:val="24"/>
                <w:highlight w:val="none"/>
                <w:u w:val="none"/>
                <w:lang w:val="en-US" w:eastAsia="zh-CN" w:bidi="ar"/>
              </w:rPr>
              <w:t xml:space="preserve">眼底</w:t>
            </w:r>
            <w:r>
              <w:rPr>
                <w:rFonts w:hint="eastAsia" w:ascii="宋体" w:hAnsi="宋体" w:cs="宋体"/>
                <w:b w:val="0"/>
                <w:bCs w:val="0"/>
                <w:i w:val="0"/>
                <w:iCs w:val="0"/>
                <w:color w:val="auto"/>
                <w:sz w:val="24"/>
                <w:szCs w:val="24"/>
                <w:highlight w:val="none"/>
                <w:u w:val="none"/>
                <w:lang w:val="en-US" w:eastAsia="zh-CN" w:bidi="ar"/>
              </w:rPr>
              <w:t xml:space="preserve">照相机</w:t>
            </w:r>
            <w:r/>
          </w:p>
        </w:tc>
      </w:tr>
    </w:tbl>
    <w:p>
      <w:pPr>
        <w:pStyle w:val="1499"/>
        <w:numPr>
          <w:ilvl w:val="0"/>
          <w:numId w:val="0"/>
        </w:numPr>
        <w:ind w:firstLine="508"/>
        <w:keepLines w:val="0"/>
        <w:keepNext w:val="0"/>
        <w:pageBreakBefore w:val="0"/>
        <w:spacing w:line="360" w:lineRule="auto"/>
        <w:widowControl/>
        <w:rPr>
          <w:rStyle w:val="1257"/>
          <w:rFonts w:hint="default" w:ascii="Times New Roman" w:hAnsi="Times New Roman" w:eastAsia="宋体" w:cs="Times New Roman"/>
          <w:b w:val="0"/>
          <w:color w:val="auto"/>
          <w:spacing w:val="0"/>
          <w:sz w:val="24"/>
          <w:szCs w:val="22"/>
          <w:highlight w:val="none"/>
          <w:lang w:val="en-US" w:eastAsia="zh-CN" w:bidi="ar-SA"/>
        </w:rPr>
        <w:outlineLvl w:val="9"/>
      </w:pPr>
      <w:r>
        <w:rPr>
          <w:rStyle w:val="1257"/>
          <w:rFonts w:hint="default" w:ascii="Times New Roman" w:hAnsi="Times New Roman" w:eastAsia="宋体" w:cs="Times New Roman"/>
          <w:b w:val="0"/>
          <w:color w:val="auto"/>
          <w:spacing w:val="0"/>
          <w:sz w:val="24"/>
          <w:szCs w:val="22"/>
          <w:highlight w:val="none"/>
          <w:lang w:val="en-US" w:eastAsia="zh-CN" w:bidi="ar-SA"/>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471"/>
        <w:ind w:firstLine="500"/>
        <w:keepLines w:val="0"/>
        <w:keepNext w:val="0"/>
        <w:pageBreakBefore w:val="0"/>
        <w:spacing w:line="360" w:lineRule="auto"/>
        <w:rPr>
          <w:rStyle w:val="1455"/>
          <w:rFonts w:hint="default" w:ascii="Times New Roman" w:hAnsi="Times New Roman" w:eastAsia="宋体" w:cs="Times New Roman"/>
          <w:b w:val="0"/>
          <w:caps w:val="0"/>
          <w:color w:val="auto"/>
          <w:spacing w:val="0"/>
          <w:sz w:val="24"/>
          <w:highlight w:val="none"/>
        </w:rPr>
        <w:outlineLvl w:val="9"/>
      </w:pPr>
      <w:r>
        <w:rPr>
          <w:rStyle w:val="1257"/>
          <w:rFonts w:hint="default" w:ascii="Times New Roman" w:hAnsi="Times New Roman" w:eastAsia="宋体" w:cs="Times New Roman"/>
          <w:b w:val="0"/>
          <w:color w:val="auto"/>
          <w:spacing w:val="0"/>
          <w:sz w:val="24"/>
          <w:szCs w:val="22"/>
          <w:highlight w:val="none"/>
          <w:lang w:val="en-US" w:eastAsia="zh-CN" w:bidi="ar-SA"/>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471"/>
        <w:numPr>
          <w:ilvl w:val="0"/>
          <w:numId w:val="2"/>
        </w:numPr>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caps w:val="0"/>
          <w:color w:val="auto"/>
          <w:spacing w:val="0"/>
          <w:highlight w:val="none"/>
        </w:rPr>
        <w:t xml:space="preserve">节能、环境标志产品清单</w:t>
      </w:r>
      <w:r>
        <w:rPr>
          <w:rFonts w:hint="default" w:ascii="Times New Roman" w:hAnsi="Times New Roman" w:eastAsia="宋体" w:cs="Times New Roman"/>
          <w:caps w:val="0"/>
          <w:color w:val="auto"/>
          <w:spacing w:val="0"/>
          <w:highlight w:val="none"/>
          <w:lang w:eastAsia="zh-CN"/>
        </w:rPr>
        <w:t xml:space="preserve">（</w:t>
      </w:r>
      <w:r>
        <w:rPr>
          <w:rFonts w:hint="default" w:ascii="Times New Roman" w:hAnsi="Times New Roman" w:eastAsia="宋体" w:cs="Times New Roman"/>
          <w:caps w:val="0"/>
          <w:color w:val="auto"/>
          <w:spacing w:val="0"/>
          <w:highlight w:val="none"/>
        </w:rPr>
        <w:t xml:space="preserve">请提供国家确定的认证机构出具的、处于有效期之内的节能产品、环境标志产品认证证书（若证书有附件（附录）的，附件（附录）须随证书一起提供</w:t>
      </w:r>
      <w:r>
        <w:rPr>
          <w:rFonts w:hint="default" w:ascii="Times New Roman" w:hAnsi="Times New Roman" w:eastAsia="宋体" w:cs="Times New Roman"/>
          <w:caps w:val="0"/>
          <w:color w:val="auto"/>
          <w:spacing w:val="0"/>
          <w:highlight w:val="none"/>
          <w:lang w:eastAsia="zh-CN"/>
        </w:rPr>
        <w:t xml:space="preserve">）</w:t>
      </w:r>
      <w:r>
        <w:rPr>
          <w:rFonts w:hint="default" w:ascii="Times New Roman" w:hAnsi="Times New Roman" w:eastAsia="宋体" w:cs="Times New Roman"/>
          <w:caps w:val="0"/>
          <w:color w:val="auto"/>
          <w:spacing w:val="0"/>
          <w:highlight w:val="none"/>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caps w:val="0"/>
          <w:color w:val="auto"/>
          <w:spacing w:val="0"/>
          <w:highlight w:val="none"/>
        </w:rPr>
        <w:t xml:space="preserve">节能产品政府采购品目清单：无</w:t>
      </w:r>
      <w:r/>
    </w:p>
    <w:p>
      <w:pPr>
        <w:pStyle w:val="1472"/>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caps w:val="0"/>
          <w:color w:val="auto"/>
          <w:spacing w:val="0"/>
          <w:highlight w:val="none"/>
        </w:rPr>
        <w:t xml:space="preserve">环境标志产品政府采购品目清单</w:t>
      </w:r>
      <w:r>
        <w:rPr>
          <w:rFonts w:hint="eastAsia" w:eastAsia="宋体" w:cs="Times New Roman"/>
          <w:caps w:val="0"/>
          <w:color w:val="auto"/>
          <w:spacing w:val="0"/>
          <w:highlight w:val="none"/>
          <w:lang w:eastAsia="zh-CN"/>
        </w:rPr>
        <w:t xml:space="preserve">：</w:t>
      </w:r>
      <w:r>
        <w:rPr>
          <w:rFonts w:hint="default" w:ascii="Times New Roman" w:hAnsi="Times New Roman" w:eastAsia="宋体" w:cs="Times New Roman"/>
          <w:caps w:val="0"/>
          <w:color w:val="auto"/>
          <w:spacing w:val="0"/>
          <w:highlight w:val="none"/>
        </w:rPr>
        <w:t xml:space="preserve">无</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caps w:val="0"/>
          <w:color w:val="auto"/>
          <w:spacing w:val="0"/>
          <w:highlight w:val="none"/>
        </w:rPr>
        <w:t xml:space="preserve">4．绿色采购其他政策：</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caps w:val="0"/>
          <w:color w:val="auto"/>
          <w:spacing w:val="0"/>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caps w:val="0"/>
          <w:color w:val="auto"/>
          <w:spacing w:val="0"/>
          <w:sz w:val="28"/>
          <w:szCs w:val="28"/>
          <w:highlight w:val="none"/>
        </w:rPr>
      </w:pPr>
      <w:r>
        <w:rPr>
          <w:rFonts w:hint="default" w:ascii="Times New Roman" w:hAnsi="Times New Roman" w:eastAsia="宋体" w:cs="Times New Roman"/>
          <w:caps w:val="0"/>
          <w:color w:val="auto"/>
          <w:spacing w:val="0"/>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left="0" w:right="0" w:firstLine="562"/>
        <w:keepLines w:val="0"/>
        <w:keepNext w:val="0"/>
        <w:pageBreakBefore w:val="0"/>
        <w:spacing w:line="360" w:lineRule="auto"/>
        <w:widowControl w:val="off"/>
        <w:rPr>
          <w:rFonts w:hint="default" w:ascii="Times New Roman" w:hAnsi="Times New Roman" w:eastAsia="宋体" w:cs="Times New Roman"/>
          <w:b/>
          <w:caps w:val="0"/>
          <w:color w:val="auto"/>
          <w:spacing w:val="0"/>
          <w:sz w:val="28"/>
          <w:szCs w:val="28"/>
          <w:highlight w:val="none"/>
        </w:rPr>
        <w:sectPr>
          <w:footnotePr/>
          <w:endnotePr/>
          <w:type w:val="nextPage"/>
          <w:pgSz w:w="11906" w:h="16838" w:orient="portrait"/>
          <w:pgMar w:top="1440" w:right="1080" w:bottom="1440" w:left="1080" w:header="851" w:footer="992" w:gutter="0"/>
          <w:cols w:num="1" w:sep="0" w:space="425" w:equalWidth="1"/>
          <w:docGrid w:linePitch="360"/>
        </w:sectPr>
        <w:outlineLvl w:val="9"/>
      </w:pPr>
      <w:r>
        <w:rPr>
          <w:rFonts w:hint="default" w:ascii="Times New Roman" w:hAnsi="Times New Roman" w:eastAsia="宋体" w:cs="Times New Roman"/>
          <w:b/>
          <w:caps w:val="0"/>
          <w:color w:val="auto"/>
          <w:spacing w:val="0"/>
          <w:sz w:val="28"/>
          <w:szCs w:val="28"/>
          <w:highlight w:val="none"/>
        </w:rPr>
      </w:r>
      <w:r/>
    </w:p>
    <w:p>
      <w:pPr>
        <w:pStyle w:val="1450"/>
        <w:numPr>
          <w:ilvl w:val="0"/>
          <w:numId w:val="0"/>
        </w:numPr>
        <w:jc w:val="left"/>
        <w:keepLines/>
        <w:keepNext/>
        <w:pageBreakBefore w:val="0"/>
        <w:spacing w:before="0" w:after="0" w:line="360" w:lineRule="auto"/>
        <w:widowControl w:val="off"/>
        <w:rPr>
          <w:rStyle w:val="1453"/>
          <w:rFonts w:hint="default" w:ascii="Times New Roman" w:hAnsi="Times New Roman" w:eastAsia="宋体" w:cs="Times New Roman"/>
          <w:b/>
          <w:bCs/>
          <w:caps w:val="0"/>
          <w:color w:val="auto"/>
          <w:spacing w:val="0"/>
          <w:highlight w:val="none"/>
        </w:rPr>
      </w:pPr>
      <w:r>
        <w:rPr>
          <w:rFonts w:hint="eastAsia" w:ascii="Times New Roman" w:hAnsi="Times New Roman" w:eastAsia="宋体" w:cs="Times New Roman"/>
          <w:b/>
          <w:bCs/>
          <w:caps w:val="0"/>
          <w:color w:val="auto"/>
          <w:spacing w:val="0"/>
          <w:sz w:val="28"/>
          <w:szCs w:val="28"/>
          <w:highlight w:val="none"/>
          <w:lang w:val="en-US" w:eastAsia="zh-CN" w:bidi="ar-SA"/>
        </w:rPr>
        <w:t xml:space="preserve">二、</w:t>
      </w:r>
      <w:r>
        <w:rPr>
          <w:rStyle w:val="1453"/>
          <w:rFonts w:hint="default" w:ascii="Times New Roman" w:hAnsi="Times New Roman" w:eastAsia="宋体" w:cs="Times New Roman"/>
          <w:b/>
          <w:bCs/>
          <w:caps w:val="0"/>
          <w:color w:val="auto"/>
          <w:spacing w:val="0"/>
          <w:highlight w:val="none"/>
        </w:rPr>
        <w:t xml:space="preserve">技术要求</w:t>
      </w:r>
      <w:r/>
    </w:p>
    <w:p>
      <w:pPr>
        <w:pStyle w:val="1471"/>
        <w:ind w:left="0" w:right="0" w:firstLine="480"/>
        <w:keepLines w:val="0"/>
        <w:keepNext w:val="0"/>
        <w:pageBreakBefore w:val="0"/>
        <w:spacing w:line="360" w:lineRule="auto"/>
        <w:widowControl w:val="off"/>
        <w:rPr>
          <w:rFonts w:hint="eastAsia" w:eastAsia="宋体" w:cs="Times New Roman"/>
          <w:b/>
          <w:bCs/>
          <w:caps w:val="0"/>
          <w:color w:val="auto"/>
          <w:spacing w:val="0"/>
          <w:highlight w:val="none"/>
          <w:lang w:eastAsia="zh-CN"/>
        </w:rPr>
      </w:pPr>
      <w:r>
        <w:rPr>
          <w:rStyle w:val="1455"/>
          <w:rFonts w:hint="default" w:ascii="Times New Roman" w:hAnsi="Times New Roman" w:eastAsia="宋体" w:cs="Times New Roman"/>
          <w:b w:val="0"/>
          <w:bCs w:val="0"/>
          <w:i/>
          <w:iCs/>
          <w:caps w:val="0"/>
          <w:color w:val="auto"/>
          <w:spacing w:val="0"/>
          <w:sz w:val="24"/>
          <w:highlight w:val="none"/>
          <w:u w:val="single"/>
          <w:lang w:val="en-US" w:eastAsia="zh-CN"/>
        </w:rPr>
        <w:t xml:space="preserve">投标人所投产品</w:t>
      </w:r>
      <w:r>
        <w:rPr>
          <w:rStyle w:val="1455"/>
          <w:rFonts w:hint="eastAsia" w:eastAsia="宋体" w:cs="Times New Roman"/>
          <w:b w:val="0"/>
          <w:bCs w:val="0"/>
          <w:i/>
          <w:iCs/>
          <w:caps w:val="0"/>
          <w:color w:val="auto"/>
          <w:spacing w:val="0"/>
          <w:sz w:val="24"/>
          <w:highlight w:val="none"/>
          <w:u w:val="single"/>
          <w:lang w:val="en-US" w:eastAsia="zh-CN"/>
        </w:rPr>
        <w:t xml:space="preserve">为</w:t>
      </w:r>
      <w:r>
        <w:rPr>
          <w:rStyle w:val="1455"/>
          <w:rFonts w:hint="default" w:ascii="Times New Roman" w:hAnsi="Times New Roman" w:eastAsia="宋体" w:cs="Times New Roman"/>
          <w:b w:val="0"/>
          <w:bCs w:val="0"/>
          <w:i/>
          <w:iCs/>
          <w:caps w:val="0"/>
          <w:color w:val="auto"/>
          <w:spacing w:val="0"/>
          <w:sz w:val="24"/>
          <w:highlight w:val="none"/>
          <w:u w:val="single"/>
          <w:lang w:val="en-US" w:eastAsia="zh-CN"/>
        </w:rPr>
        <w:t xml:space="preserve">医疗器械</w:t>
      </w:r>
      <w:r>
        <w:rPr>
          <w:rStyle w:val="1455"/>
          <w:rFonts w:hint="eastAsia" w:eastAsia="宋体" w:cs="Times New Roman"/>
          <w:b w:val="0"/>
          <w:bCs w:val="0"/>
          <w:i/>
          <w:iCs/>
          <w:caps w:val="0"/>
          <w:color w:val="auto"/>
          <w:spacing w:val="0"/>
          <w:sz w:val="24"/>
          <w:highlight w:val="none"/>
          <w:u w:val="single"/>
          <w:lang w:val="en-US" w:eastAsia="zh-CN"/>
        </w:rPr>
        <w:t xml:space="preserve">的</w:t>
      </w:r>
      <w:r>
        <w:rPr>
          <w:rStyle w:val="1455"/>
          <w:rFonts w:hint="default" w:ascii="Times New Roman" w:hAnsi="Times New Roman" w:eastAsia="宋体" w:cs="Times New Roman"/>
          <w:b w:val="0"/>
          <w:bCs w:val="0"/>
          <w:i/>
          <w:iCs/>
          <w:caps w:val="0"/>
          <w:color w:val="auto"/>
          <w:spacing w:val="0"/>
          <w:sz w:val="24"/>
          <w:highlight w:val="none"/>
          <w:u w:val="single"/>
          <w:lang w:val="en-US" w:eastAsia="zh-CN"/>
        </w:rPr>
        <w:t xml:space="preserve">须具有医疗器械产品备案或注册证</w:t>
      </w:r>
      <w:r>
        <w:rPr>
          <w:rStyle w:val="1455"/>
          <w:rFonts w:hint="eastAsia" w:eastAsia="宋体" w:cs="Times New Roman"/>
          <w:b w:val="0"/>
          <w:bCs w:val="0"/>
          <w:i/>
          <w:iCs/>
          <w:caps w:val="0"/>
          <w:color w:val="auto"/>
          <w:spacing w:val="0"/>
          <w:sz w:val="24"/>
          <w:highlight w:val="none"/>
          <w:u w:val="single"/>
          <w:lang w:val="en-US" w:eastAsia="zh-CN"/>
        </w:rPr>
        <w:t xml:space="preserve">。</w:t>
      </w:r>
      <w:r/>
    </w:p>
    <w:p>
      <w:pPr>
        <w:pStyle w:val="1471"/>
        <w:ind w:left="0" w:right="0" w:firstLine="48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eastAsia" w:eastAsia="宋体" w:cs="Times New Roman"/>
          <w:b/>
          <w:bCs/>
          <w:caps w:val="0"/>
          <w:color w:val="auto"/>
          <w:spacing w:val="0"/>
          <w:highlight w:val="none"/>
          <w:lang w:eastAsia="zh-CN"/>
        </w:rPr>
        <w:t xml:space="preserve">（</w:t>
      </w:r>
      <w:r>
        <w:rPr>
          <w:rFonts w:hint="eastAsia" w:eastAsia="宋体" w:cs="Times New Roman"/>
          <w:b/>
          <w:bCs/>
          <w:caps w:val="0"/>
          <w:color w:val="auto"/>
          <w:spacing w:val="0"/>
          <w:highlight w:val="none"/>
          <w:lang w:val="en-US" w:eastAsia="zh-CN"/>
        </w:rPr>
        <w:t xml:space="preserve">一</w:t>
      </w:r>
      <w:r>
        <w:rPr>
          <w:rFonts w:hint="eastAsia" w:eastAsia="宋体" w:cs="Times New Roman"/>
          <w:b/>
          <w:bCs/>
          <w:caps w:val="0"/>
          <w:color w:val="auto"/>
          <w:spacing w:val="0"/>
          <w:highlight w:val="none"/>
          <w:lang w:eastAsia="zh-CN"/>
        </w:rPr>
        <w:t xml:space="preserve">）</w:t>
      </w:r>
      <w:r>
        <w:rPr>
          <w:rFonts w:hint="default" w:ascii="Times New Roman" w:hAnsi="Times New Roman" w:eastAsia="宋体" w:cs="Times New Roman"/>
          <w:b/>
          <w:bCs/>
          <w:color w:val="auto"/>
          <w:sz w:val="24"/>
          <w:szCs w:val="24"/>
          <w:highlight w:val="none"/>
        </w:rPr>
        <w:t xml:space="preserve">基层慢病两筛三防智能管理系统</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sz w:val="24"/>
          <w:szCs w:val="24"/>
          <w:highlight w:val="none"/>
          <w:lang w:val="en-US" w:eastAsia="zh-CN"/>
        </w:rPr>
      </w:pPr>
      <w:r>
        <w:rPr>
          <w:rFonts w:hint="eastAsia" w:ascii="Times New Roman" w:hAnsi="Times New Roman" w:eastAsia="宋体" w:cs="Times New Roman"/>
          <w:caps w:val="0"/>
          <w:color w:val="auto"/>
          <w:spacing w:val="0"/>
          <w:sz w:val="24"/>
          <w:szCs w:val="24"/>
          <w:highlight w:val="none"/>
          <w:lang w:val="en-US" w:eastAsia="zh-CN"/>
        </w:rPr>
        <w:t xml:space="preserve">1、提供</w:t>
      </w:r>
      <w:r>
        <w:rPr>
          <w:rFonts w:hint="eastAsia" w:eastAsia="宋体" w:cs="Times New Roman"/>
          <w:caps w:val="0"/>
          <w:color w:val="auto"/>
          <w:spacing w:val="0"/>
          <w:sz w:val="24"/>
          <w:szCs w:val="24"/>
          <w:highlight w:val="none"/>
          <w:lang w:val="en-US" w:eastAsia="zh-CN"/>
        </w:rPr>
        <w:t xml:space="preserve">厂家</w:t>
      </w:r>
      <w:r>
        <w:rPr>
          <w:rFonts w:hint="eastAsia" w:ascii="Times New Roman" w:hAnsi="Times New Roman" w:eastAsia="宋体" w:cs="Times New Roman"/>
          <w:caps w:val="0"/>
          <w:color w:val="auto"/>
          <w:spacing w:val="0"/>
          <w:sz w:val="24"/>
          <w:szCs w:val="24"/>
          <w:highlight w:val="none"/>
          <w:lang w:val="en-US" w:eastAsia="zh-CN"/>
        </w:rPr>
        <w:t xml:space="preserve">自主研发软件著作权书</w:t>
      </w:r>
      <w:r>
        <w:rPr>
          <w:rFonts w:hint="eastAsia" w:ascii="宋体" w:hAnsi="宋体"/>
          <w:b w:val="0"/>
          <w:bCs/>
          <w:color w:val="auto"/>
          <w:sz w:val="24"/>
          <w:szCs w:val="24"/>
          <w:highlight w:val="none"/>
          <w:lang w:val="en-US" w:eastAsia="zh-CN"/>
        </w:rPr>
        <w:t xml:space="preserve">。</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lang w:val="en-US" w:eastAsia="zh-CN"/>
        </w:rPr>
        <w:t xml:space="preserve">投标文件中提供</w:t>
      </w:r>
      <w:r>
        <w:rPr>
          <w:rFonts w:hint="eastAsia" w:ascii="宋体" w:hAnsi="宋体" w:eastAsia="宋体"/>
          <w:b/>
          <w:bCs w:val="0"/>
          <w:color w:val="auto"/>
          <w:sz w:val="24"/>
          <w:szCs w:val="24"/>
          <w:highlight w:val="none"/>
          <w:lang w:eastAsia="zh-CN"/>
        </w:rPr>
        <w:t xml:space="preserve">软件著作权</w:t>
      </w:r>
      <w:r>
        <w:rPr>
          <w:rFonts w:hint="eastAsia" w:ascii="宋体" w:hAnsi="宋体"/>
          <w:b/>
          <w:bCs w:val="0"/>
          <w:color w:val="auto"/>
          <w:sz w:val="24"/>
          <w:szCs w:val="24"/>
          <w:highlight w:val="none"/>
          <w:lang w:val="en-US" w:eastAsia="zh-CN"/>
        </w:rPr>
        <w:t xml:space="preserve">证书）</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Style w:val="1257"/>
          <w:rFonts w:hint="default" w:ascii="Times New Roman" w:hAnsi="Times New Roman" w:eastAsia="宋体" w:cs="Times New Roman"/>
          <w:b w:val="0"/>
          <w:color w:val="auto"/>
          <w:spacing w:val="0"/>
          <w:sz w:val="24"/>
          <w:highlight w:val="none"/>
        </w:rPr>
        <w:t xml:space="preserve">▲</w:t>
      </w:r>
      <w:r>
        <w:rPr>
          <w:rFonts w:hint="eastAsia" w:ascii="Times New Roman" w:hAnsi="Times New Roman" w:eastAsia="宋体" w:cs="Times New Roman"/>
          <w:caps w:val="0"/>
          <w:color w:val="auto"/>
          <w:spacing w:val="0"/>
          <w:highlight w:val="none"/>
          <w:lang w:val="en-US" w:eastAsia="zh-CN"/>
        </w:rPr>
        <w:t xml:space="preserve">2、系统包含糖尿病、高血压、慢阻肺、运动干预等模块。</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ascii="Times New Roman" w:hAnsi="Times New Roman" w:eastAsia="宋体" w:cs="Times New Roman"/>
          <w:caps w:val="0"/>
          <w:color w:val="auto"/>
          <w:spacing w:val="0"/>
          <w:highlight w:val="none"/>
          <w:lang w:val="en-US" w:eastAsia="zh-CN"/>
        </w:rPr>
        <w:t xml:space="preserve">3、硬件设备可以物联，自动获取数据，每个模块符合基层慢病筛防中心对慢病（糖尿病、高血压、慢阻肺等）慢病的两筛三防流程，转诊标准符合慢病管理指南要求，有明确转诊提示。</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ascii="Times New Roman" w:hAnsi="Times New Roman" w:eastAsia="宋体" w:cs="Times New Roman"/>
          <w:caps w:val="0"/>
          <w:color w:val="auto"/>
          <w:spacing w:val="0"/>
          <w:highlight w:val="none"/>
          <w:lang w:val="en-US" w:eastAsia="zh-CN"/>
        </w:rPr>
        <w:t xml:space="preserve">4、手机端普查程序：根据医疗单位或者医生个人生成专属二维码，居民通过微信扫码，自我测评糖尿病、高血压、慢阻肺的患病风险。</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eastAsia" w:ascii="Times New Roman" w:hAnsi="Times New Roman" w:eastAsia="宋体" w:cs="Times New Roman"/>
          <w:caps w:val="0"/>
          <w:color w:val="auto"/>
          <w:spacing w:val="0"/>
          <w:highlight w:val="none"/>
          <w:lang w:val="en-US" w:eastAsia="zh-CN"/>
        </w:rPr>
        <w:t xml:space="preserve">5、疾病诊断：系统自动诊断糖尿病前期、糖尿病、高血压高值、高血压、慢阻肺等慢病，诊断标准符合指南要求。可以自动对高血压进行分级。</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ascii="Times New Roman" w:hAnsi="Times New Roman" w:eastAsia="宋体" w:cs="Times New Roman"/>
          <w:caps w:val="0"/>
          <w:color w:val="auto"/>
          <w:spacing w:val="0"/>
          <w:highlight w:val="none"/>
          <w:lang w:val="en-US" w:eastAsia="zh-CN"/>
        </w:rPr>
        <w:t xml:space="preserve">6、中医体质辨识：包含33道以上题库，9大类型体质辨识，符合国家中医药管理局颁布的标准；智能判定，判定个人体质偏向，同时精准测评具有多个体质特征的人群。</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eastAsia" w:ascii="Times New Roman" w:hAnsi="Times New Roman" w:eastAsia="宋体" w:cs="Times New Roman"/>
          <w:caps w:val="0"/>
          <w:color w:val="auto"/>
          <w:spacing w:val="0"/>
          <w:highlight w:val="none"/>
          <w:lang w:val="en-US" w:eastAsia="zh-CN"/>
        </w:rPr>
        <w:t xml:space="preserve">7、糖尿病并发症筛查板块：支持各种并发症筛查设备连接系统，自动出具诊断结果，数据可回传到管理系统上，实现一网统管，数据永久保存。给出糖尿病规范管理路径，并自动给出转诊标准。</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eastAsia" w:ascii="Times New Roman" w:hAnsi="Times New Roman" w:eastAsia="宋体" w:cs="Times New Roman"/>
          <w:caps w:val="0"/>
          <w:color w:val="auto"/>
          <w:spacing w:val="0"/>
          <w:highlight w:val="none"/>
          <w:lang w:val="en-US" w:eastAsia="zh-CN"/>
        </w:rPr>
        <w:t xml:space="preserve">8、高血压靶器官筛查板块：实现与靶器官筛查设备智能互联、数据传输；自动给出危险分层，医生对患者量身制定随访检查项目、随访时间等。并给出转诊标准。</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eastAsia" w:ascii="Times New Roman" w:hAnsi="Times New Roman" w:eastAsia="宋体" w:cs="Times New Roman"/>
          <w:caps w:val="0"/>
          <w:color w:val="auto"/>
          <w:spacing w:val="0"/>
          <w:highlight w:val="none"/>
          <w:lang w:val="en-US" w:eastAsia="zh-CN"/>
        </w:rPr>
        <w:t xml:space="preserve">9、慢阻肺板块：实现慢阻肺的自动诊断和分级，实现并发症和合并症的筛查设备及康复设备的自动对接，自动给出规范管理路径和转诊路径，实现慢阻肺的三级预防。</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ascii="Times New Roman" w:hAnsi="Times New Roman" w:eastAsia="宋体" w:cs="Times New Roman"/>
          <w:caps w:val="0"/>
          <w:color w:val="auto"/>
          <w:spacing w:val="0"/>
          <w:highlight w:val="none"/>
          <w:lang w:val="en-US" w:eastAsia="zh-CN"/>
        </w:rPr>
        <w:t xml:space="preserve">10、运动干预模块：包含对病人的危险因素的评估、心肺功能的评估、肌力的评估、平衡与步态、运动协调性问卷等量表，包含运动处方的出具及运动跟进随访。</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Style w:val="1257"/>
          <w:rFonts w:hint="default" w:ascii="Times New Roman" w:hAnsi="Times New Roman" w:eastAsia="宋体" w:cs="Times New Roman"/>
          <w:b w:val="0"/>
          <w:color w:val="auto"/>
          <w:spacing w:val="0"/>
          <w:sz w:val="24"/>
          <w:highlight w:val="none"/>
        </w:rPr>
        <w:t xml:space="preserve">▲</w:t>
      </w:r>
      <w:r>
        <w:rPr>
          <w:rFonts w:hint="eastAsia" w:ascii="Times New Roman" w:hAnsi="Times New Roman" w:eastAsia="宋体" w:cs="Times New Roman"/>
          <w:caps w:val="0"/>
          <w:color w:val="auto"/>
          <w:spacing w:val="0"/>
          <w:highlight w:val="none"/>
          <w:lang w:val="en-US" w:eastAsia="zh-CN"/>
        </w:rPr>
        <w:t xml:space="preserve">11、需要具有视频问诊和远程教学门诊功能。便于上级医院在远程门诊的同时实时查看基层医院的检测数据以及并发症筛查数据，更好的进行远程医疗指导。</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eastAsia" w:ascii="Times New Roman" w:hAnsi="Times New Roman" w:eastAsia="宋体" w:cs="Times New Roman"/>
          <w:caps w:val="0"/>
          <w:color w:val="auto"/>
          <w:spacing w:val="0"/>
          <w:highlight w:val="none"/>
          <w:lang w:val="en-US" w:eastAsia="zh-CN"/>
        </w:rPr>
        <w:t xml:space="preserve">12、规范管理：对糖尿病、高血压前期、糖尿病、高血压患者、慢阻肺患者进行规范管理。符合省下发各项慢病管理路径。</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Style w:val="1257"/>
          <w:rFonts w:hint="default" w:ascii="Times New Roman" w:hAnsi="Times New Roman" w:eastAsia="宋体" w:cs="Times New Roman"/>
          <w:b w:val="0"/>
          <w:color w:val="auto"/>
          <w:spacing w:val="0"/>
          <w:sz w:val="24"/>
          <w:highlight w:val="none"/>
        </w:rPr>
        <w:t xml:space="preserve">▲</w:t>
      </w:r>
      <w:r>
        <w:rPr>
          <w:rFonts w:hint="eastAsia" w:ascii="Times New Roman" w:hAnsi="Times New Roman" w:eastAsia="宋体" w:cs="Times New Roman"/>
          <w:caps w:val="0"/>
          <w:color w:val="auto"/>
          <w:spacing w:val="0"/>
          <w:highlight w:val="none"/>
          <w:lang w:val="en-US" w:eastAsia="zh-CN"/>
        </w:rPr>
        <w:t xml:space="preserve">13、家庭医生签约：具备个性化家医签约服务功能，包含各种慢病点单式服务，能够对点单服务包进行自定义；完成签约后，根据算法,智能生成服务提醒、消息提醒、随访表，每次检查记录留存。</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ascii="Times New Roman" w:hAnsi="Times New Roman" w:eastAsia="宋体" w:cs="Times New Roman"/>
          <w:caps w:val="0"/>
          <w:color w:val="auto"/>
          <w:spacing w:val="0"/>
          <w:highlight w:val="none"/>
          <w:lang w:val="en-US" w:eastAsia="zh-CN"/>
        </w:rPr>
        <w:t xml:space="preserve">14、健康档案：系统自动生成健康档案，档案生动、美观，符合省下发csp建设数据要求，有csp标识等项目特色。</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Style w:val="1257"/>
          <w:rFonts w:hint="default" w:ascii="Times New Roman" w:hAnsi="Times New Roman" w:eastAsia="宋体" w:cs="Times New Roman"/>
          <w:b w:val="0"/>
          <w:color w:val="auto"/>
          <w:spacing w:val="0"/>
          <w:sz w:val="24"/>
          <w:highlight w:val="none"/>
        </w:rPr>
        <w:t xml:space="preserve">▲</w:t>
      </w:r>
      <w:r>
        <w:rPr>
          <w:rFonts w:hint="eastAsia" w:ascii="Times New Roman" w:hAnsi="Times New Roman" w:eastAsia="宋体" w:cs="Times New Roman"/>
          <w:caps w:val="0"/>
          <w:color w:val="auto"/>
          <w:spacing w:val="0"/>
          <w:highlight w:val="none"/>
          <w:lang w:val="en-US" w:eastAsia="zh-CN"/>
        </w:rPr>
        <w:t xml:space="preserve">15、数据统计：可以统计一筛、二筛、一防、二防、远程教学数据统计，具备省下发csp管理数据表格一键下载。</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Style w:val="1257"/>
          <w:rFonts w:hint="default" w:ascii="Times New Roman" w:hAnsi="Times New Roman" w:eastAsia="宋体" w:cs="Times New Roman"/>
          <w:b w:val="0"/>
          <w:color w:val="auto"/>
          <w:spacing w:val="0"/>
          <w:sz w:val="24"/>
          <w:highlight w:val="none"/>
        </w:rPr>
        <w:t xml:space="preserve">▲</w:t>
      </w:r>
      <w:r>
        <w:rPr>
          <w:rFonts w:hint="eastAsia" w:ascii="Times New Roman" w:hAnsi="Times New Roman" w:eastAsia="宋体" w:cs="Times New Roman"/>
          <w:caps w:val="0"/>
          <w:color w:val="auto"/>
          <w:spacing w:val="0"/>
          <w:highlight w:val="none"/>
          <w:lang w:val="en-US" w:eastAsia="zh-CN"/>
        </w:rPr>
        <w:t xml:space="preserve">16、数据安全：系统权限采用RBAC模型，风险防护高；接触人员</w:t>
      </w:r>
      <w:r>
        <w:rPr>
          <w:rFonts w:hint="eastAsia" w:ascii="Times New Roman" w:hAnsi="Times New Roman" w:eastAsia="宋体" w:cs="Times New Roman"/>
          <w:caps w:val="0"/>
          <w:strike w:val="0"/>
          <w:color w:val="auto"/>
          <w:spacing w:val="0"/>
          <w:highlight w:val="none"/>
          <w:lang w:val="en-US" w:eastAsia="zh-CN"/>
        </w:rPr>
        <w:t xml:space="preserve">必须</w:t>
      </w:r>
      <w:r>
        <w:rPr>
          <w:rFonts w:hint="eastAsia" w:ascii="Times New Roman" w:hAnsi="Times New Roman" w:eastAsia="宋体" w:cs="Times New Roman"/>
          <w:caps w:val="0"/>
          <w:color w:val="auto"/>
          <w:spacing w:val="0"/>
          <w:highlight w:val="none"/>
          <w:lang w:val="en-US" w:eastAsia="zh-CN"/>
        </w:rPr>
        <w:t xml:space="preserve">签订保密协议，系统通过金盾安全检测机构专业测评；登录日志、操作日志可查询、可溯源。</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ascii="Times New Roman" w:hAnsi="Times New Roman" w:eastAsia="宋体" w:cs="Times New Roman"/>
          <w:caps w:val="0"/>
          <w:color w:val="auto"/>
          <w:spacing w:val="0"/>
          <w:highlight w:val="none"/>
          <w:lang w:val="en-US" w:eastAsia="zh-CN"/>
        </w:rPr>
        <w:t xml:space="preserve">17、数据安全：系统权限采用RBAC模型，风险防护高；接触人员必须签订保密协议，系统通过金盾安全检测机构专业测评；登录日志、操作日志可查询、可溯源。</w:t>
      </w:r>
      <w:r/>
    </w:p>
    <w:p>
      <w:pPr>
        <w:pStyle w:val="1471"/>
        <w:ind w:left="0" w:right="0" w:firstLine="482"/>
        <w:keepLines w:val="0"/>
        <w:keepNext w:val="0"/>
        <w:pageBreakBefore w:val="0"/>
        <w:spacing w:line="360" w:lineRule="auto"/>
        <w:widowControl w:val="off"/>
        <w:rPr>
          <w:rFonts w:hint="eastAsia" w:ascii="Times New Roman" w:hAnsi="Times New Roman" w:eastAsia="宋体" w:cs="Times New Roman"/>
          <w:b/>
          <w:bCs/>
          <w:caps w:val="0"/>
          <w:color w:val="auto"/>
          <w:spacing w:val="0"/>
          <w:highlight w:val="none"/>
          <w:lang w:val="en-US" w:eastAsia="zh-CN"/>
        </w:rPr>
      </w:pPr>
      <w:r>
        <w:rPr>
          <w:rFonts w:hint="eastAsia" w:ascii="Times New Roman" w:hAnsi="Times New Roman" w:eastAsia="宋体" w:cs="Times New Roman"/>
          <w:b/>
          <w:bCs/>
          <w:caps w:val="0"/>
          <w:color w:val="auto"/>
          <w:spacing w:val="0"/>
          <w:highlight w:val="none"/>
          <w:lang w:val="en-US" w:eastAsia="zh-CN"/>
        </w:rPr>
      </w:r>
      <w:r/>
    </w:p>
    <w:p>
      <w:pPr>
        <w:pStyle w:val="1471"/>
        <w:ind w:left="0" w:right="0" w:firstLine="482"/>
        <w:keepLines w:val="0"/>
        <w:keepNext w:val="0"/>
        <w:pageBreakBefore w:val="0"/>
        <w:spacing w:line="360" w:lineRule="auto"/>
        <w:widowControl w:val="off"/>
        <w:rPr>
          <w:rFonts w:hint="eastAsia" w:ascii="Times New Roman" w:hAnsi="Times New Roman" w:eastAsia="宋体" w:cs="Times New Roman"/>
          <w:b/>
          <w:bCs/>
          <w:caps w:val="0"/>
          <w:color w:val="auto"/>
          <w:spacing w:val="0"/>
          <w:highlight w:val="none"/>
          <w:lang w:val="en-US" w:eastAsia="zh-CN"/>
        </w:rPr>
      </w:pPr>
      <w:r>
        <w:rPr>
          <w:rFonts w:hint="eastAsia" w:ascii="Times New Roman" w:hAnsi="Times New Roman" w:eastAsia="宋体" w:cs="Times New Roman"/>
          <w:b/>
          <w:bCs/>
          <w:caps w:val="0"/>
          <w:color w:val="auto"/>
          <w:spacing w:val="0"/>
          <w:highlight w:val="none"/>
          <w:lang w:val="en-US" w:eastAsia="zh-CN"/>
        </w:rPr>
        <w:t xml:space="preserve">（二）体征采集管理系统</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rPr>
      </w:pPr>
      <w:r>
        <w:rPr>
          <w:rStyle w:val="1257"/>
          <w:rFonts w:hint="eastAsia" w:eastAsia="宋体" w:cs="Times New Roman"/>
          <w:b w:val="0"/>
          <w:color w:val="auto"/>
          <w:spacing w:val="0"/>
          <w:sz w:val="24"/>
          <w:highlight w:val="none"/>
          <w:lang w:val="en-US" w:eastAsia="zh-CN"/>
        </w:rPr>
        <w:t xml:space="preserve">1</w:t>
      </w:r>
      <w:r>
        <w:rPr>
          <w:rStyle w:val="1257"/>
          <w:rFonts w:hint="eastAsia" w:ascii="Times New Roman" w:hAnsi="Times New Roman" w:eastAsia="宋体" w:cs="Times New Roman"/>
          <w:b w:val="0"/>
          <w:color w:val="auto"/>
          <w:spacing w:val="0"/>
          <w:sz w:val="24"/>
          <w:highlight w:val="none"/>
          <w:lang w:val="en-US" w:eastAsia="zh-CN"/>
        </w:rPr>
        <w:t xml:space="preserve">、体征采集管理系统功能</w:t>
      </w:r>
      <w:r/>
    </w:p>
    <w:p>
      <w:pPr>
        <w:pStyle w:val="1471"/>
        <w:ind w:left="0" w:right="0" w:firstLine="480"/>
        <w:keepLines w:val="0"/>
        <w:keepNext w:val="0"/>
        <w:pageBreakBefore w:val="0"/>
        <w:spacing w:line="360" w:lineRule="auto"/>
        <w:widowControl w:val="off"/>
        <w:rPr>
          <w:rFonts w:hint="eastAsia"/>
          <w:i/>
          <w:iCs/>
          <w:color w:val="auto"/>
          <w:highlight w:val="none"/>
          <w:u w:val="single"/>
          <w:lang w:val="en-US" w:eastAsia="zh-CN"/>
        </w:rPr>
      </w:pPr>
      <w:r>
        <w:rPr>
          <w:rFonts w:hint="eastAsia"/>
          <w:i w:val="0"/>
          <w:iCs w:val="0"/>
          <w:color w:val="auto"/>
          <w:highlight w:val="none"/>
          <w:u w:val="none"/>
          <w:lang w:val="en-US" w:eastAsia="zh-CN"/>
        </w:rPr>
        <w:t xml:space="preserve">1.1 操作指导：每个检查项目都配有专业的操作说明，指导客户达到自助使用目的，减轻工作量。</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rPr>
      </w:pPr>
      <w:r>
        <w:rPr>
          <w:rStyle w:val="1257"/>
          <w:rFonts w:hint="eastAsia" w:eastAsia="宋体" w:cs="Times New Roman"/>
          <w:b w:val="0"/>
          <w:color w:val="auto"/>
          <w:spacing w:val="0"/>
          <w:sz w:val="24"/>
          <w:highlight w:val="none"/>
          <w:lang w:val="en-US" w:eastAsia="zh-CN"/>
        </w:rPr>
        <w:t xml:space="preserve">1.2 </w:t>
      </w:r>
      <w:r>
        <w:rPr>
          <w:rStyle w:val="1257"/>
          <w:rFonts w:hint="eastAsia" w:ascii="Times New Roman" w:hAnsi="Times New Roman" w:eastAsia="宋体" w:cs="Times New Roman"/>
          <w:b w:val="0"/>
          <w:color w:val="auto"/>
          <w:spacing w:val="0"/>
          <w:sz w:val="24"/>
          <w:highlight w:val="none"/>
        </w:rPr>
        <w:t xml:space="preserve">智能用户识别系统：支持输入身份证登录、身份证读卡器识别登录（自动读取用户身份证信息：人员姓名、性别、出身日期、住址等基本信息）。</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rPr>
      </w:pPr>
      <w:r>
        <w:rPr>
          <w:rStyle w:val="1257"/>
          <w:rFonts w:hint="eastAsia" w:eastAsia="宋体" w:cs="Times New Roman"/>
          <w:b w:val="0"/>
          <w:color w:val="auto"/>
          <w:spacing w:val="0"/>
          <w:sz w:val="24"/>
          <w:highlight w:val="none"/>
          <w:lang w:val="en-US" w:eastAsia="zh-CN"/>
        </w:rPr>
        <w:t xml:space="preserve">1.3 </w:t>
      </w:r>
      <w:r>
        <w:rPr>
          <w:rStyle w:val="1257"/>
          <w:rFonts w:hint="eastAsia" w:ascii="Times New Roman" w:hAnsi="Times New Roman" w:eastAsia="宋体" w:cs="Times New Roman"/>
          <w:b w:val="0"/>
          <w:color w:val="auto"/>
          <w:spacing w:val="0"/>
          <w:sz w:val="24"/>
          <w:highlight w:val="none"/>
        </w:rPr>
        <w:t xml:space="preserve">用户完成检测项目后，数据自动传输到客户端，无需手动填写，并自助建立个人电子档案。</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rPr>
      </w:pPr>
      <w:r>
        <w:rPr>
          <w:rStyle w:val="1257"/>
          <w:rFonts w:hint="eastAsia" w:eastAsia="宋体" w:cs="Times New Roman"/>
          <w:b w:val="0"/>
          <w:color w:val="auto"/>
          <w:spacing w:val="0"/>
          <w:sz w:val="24"/>
          <w:highlight w:val="none"/>
          <w:lang w:val="en-US" w:eastAsia="zh-CN"/>
        </w:rPr>
        <w:t xml:space="preserve">1.4 </w:t>
      </w:r>
      <w:r>
        <w:rPr>
          <w:rStyle w:val="1257"/>
          <w:rFonts w:hint="eastAsia" w:ascii="Times New Roman" w:hAnsi="Times New Roman" w:eastAsia="宋体" w:cs="Times New Roman"/>
          <w:b w:val="0"/>
          <w:color w:val="auto"/>
          <w:spacing w:val="0"/>
          <w:sz w:val="24"/>
          <w:highlight w:val="none"/>
        </w:rPr>
        <w:t xml:space="preserve">通过小程序专利算法，医生可对体检用户进行人群普查；居民亦可通过微信扫码自我测评糖尿病、高血压患病风险，筛查出慢病高风险人群，进行管理。</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rPr>
      </w:pPr>
      <w:r>
        <w:rPr>
          <w:rStyle w:val="1257"/>
          <w:rFonts w:hint="eastAsia" w:eastAsia="宋体" w:cs="Times New Roman"/>
          <w:b w:val="0"/>
          <w:color w:val="auto"/>
          <w:spacing w:val="0"/>
          <w:sz w:val="24"/>
          <w:highlight w:val="none"/>
          <w:lang w:val="en-US" w:eastAsia="zh-CN"/>
        </w:rPr>
        <w:t xml:space="preserve">1.5 </w:t>
      </w:r>
      <w:r>
        <w:rPr>
          <w:rStyle w:val="1257"/>
          <w:rFonts w:hint="eastAsia" w:ascii="Times New Roman" w:hAnsi="Times New Roman" w:eastAsia="宋体" w:cs="Times New Roman"/>
          <w:b w:val="0"/>
          <w:color w:val="auto"/>
          <w:spacing w:val="0"/>
          <w:sz w:val="24"/>
          <w:highlight w:val="none"/>
        </w:rPr>
        <w:t xml:space="preserve">升级维护：系统支持远程升级，故障上报，数据备份，软件更新等服务，支持软件、硬件售后。</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strike w:val="0"/>
          <w:color w:val="auto"/>
          <w:spacing w:val="0"/>
          <w:sz w:val="24"/>
          <w:highlight w:val="none"/>
        </w:rPr>
      </w:pPr>
      <w:r>
        <w:rPr>
          <w:rStyle w:val="1257"/>
          <w:rFonts w:hint="eastAsia" w:ascii="Times New Roman" w:hAnsi="Times New Roman" w:eastAsia="宋体" w:cs="Times New Roman"/>
          <w:b w:val="0"/>
          <w:bCs w:val="0"/>
          <w:strike w:val="0"/>
          <w:color w:val="auto"/>
          <w:spacing w:val="0"/>
          <w:sz w:val="24"/>
          <w:highlight w:val="none"/>
          <w:lang w:eastAsia="zh-CN"/>
        </w:rPr>
        <w:t xml:space="preserve">▲</w:t>
      </w:r>
      <w:r>
        <w:rPr>
          <w:rStyle w:val="1257"/>
          <w:rFonts w:hint="eastAsia" w:eastAsia="宋体" w:cs="Times New Roman"/>
          <w:b w:val="0"/>
          <w:strike w:val="0"/>
          <w:color w:val="auto"/>
          <w:spacing w:val="0"/>
          <w:sz w:val="24"/>
          <w:highlight w:val="none"/>
          <w:lang w:val="en-US" w:eastAsia="zh-CN"/>
        </w:rPr>
        <w:t xml:space="preserve">1.6 </w:t>
      </w:r>
      <w:r>
        <w:rPr>
          <w:rStyle w:val="1257"/>
          <w:rFonts w:hint="eastAsia" w:ascii="Times New Roman" w:hAnsi="Times New Roman" w:eastAsia="宋体" w:cs="Times New Roman"/>
          <w:b w:val="0"/>
          <w:strike w:val="0"/>
          <w:color w:val="auto"/>
          <w:spacing w:val="0"/>
          <w:sz w:val="24"/>
          <w:highlight w:val="none"/>
        </w:rPr>
        <w:t xml:space="preserve">软件著作权：具有软件著作权证书。</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lang w:val="en-US" w:eastAsia="zh-CN"/>
        </w:rPr>
        <w:t xml:space="preserve">投标文件中提供</w:t>
      </w:r>
      <w:r>
        <w:rPr>
          <w:rFonts w:hint="eastAsia" w:ascii="宋体" w:hAnsi="宋体" w:eastAsia="宋体"/>
          <w:b/>
          <w:bCs w:val="0"/>
          <w:color w:val="auto"/>
          <w:sz w:val="24"/>
          <w:szCs w:val="24"/>
          <w:highlight w:val="none"/>
          <w:lang w:eastAsia="zh-CN"/>
        </w:rPr>
        <w:t xml:space="preserve">软件著作权</w:t>
      </w:r>
      <w:r>
        <w:rPr>
          <w:rFonts w:hint="eastAsia" w:ascii="宋体" w:hAnsi="宋体"/>
          <w:b/>
          <w:bCs w:val="0"/>
          <w:color w:val="auto"/>
          <w:sz w:val="24"/>
          <w:szCs w:val="24"/>
          <w:highlight w:val="none"/>
          <w:lang w:val="en-US" w:eastAsia="zh-CN"/>
        </w:rPr>
        <w:t xml:space="preserve">证书）</w:t>
      </w:r>
      <w:r/>
    </w:p>
    <w:p>
      <w:pPr>
        <w:pStyle w:val="1471"/>
        <w:ind w:left="0" w:right="0" w:firstLine="482"/>
        <w:keepLines w:val="0"/>
        <w:keepNext w:val="0"/>
        <w:pageBreakBefore w:val="0"/>
        <w:spacing w:line="360" w:lineRule="auto"/>
        <w:widowControl w:val="off"/>
        <w:rPr>
          <w:rStyle w:val="1257"/>
          <w:rFonts w:hint="default" w:ascii="Times New Roman" w:hAnsi="Times New Roman" w:eastAsia="宋体" w:cs="Times New Roman"/>
          <w:b/>
          <w:bCs/>
          <w:color w:val="auto"/>
          <w:spacing w:val="0"/>
          <w:sz w:val="24"/>
          <w:highlight w:val="none"/>
          <w:lang w:val="en-US" w:eastAsia="zh-CN"/>
        </w:rPr>
      </w:pPr>
      <w:r>
        <w:rPr>
          <w:rStyle w:val="1257"/>
          <w:rFonts w:hint="eastAsia" w:eastAsia="宋体" w:cs="Times New Roman"/>
          <w:b/>
          <w:bCs/>
          <w:color w:val="auto"/>
          <w:spacing w:val="0"/>
          <w:sz w:val="24"/>
          <w:highlight w:val="none"/>
          <w:lang w:val="en-US" w:eastAsia="zh-CN"/>
        </w:rPr>
        <w:t xml:space="preserve">2、</w:t>
      </w:r>
      <w:r>
        <w:rPr>
          <w:rStyle w:val="1257"/>
          <w:rFonts w:hint="eastAsia" w:ascii="Times New Roman" w:hAnsi="Times New Roman" w:eastAsia="宋体" w:cs="Times New Roman"/>
          <w:b/>
          <w:bCs/>
          <w:color w:val="auto"/>
          <w:spacing w:val="0"/>
          <w:sz w:val="24"/>
          <w:highlight w:val="none"/>
          <w:lang w:val="en-US" w:eastAsia="zh-CN"/>
        </w:rPr>
        <w:t xml:space="preserve">超声波体检机</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strike w:val="0"/>
          <w:color w:val="auto"/>
          <w:spacing w:val="0"/>
          <w:sz w:val="24"/>
          <w:highlight w:val="none"/>
          <w:lang w:val="en-US" w:eastAsia="zh-CN"/>
        </w:rPr>
      </w:pPr>
      <w:r>
        <w:rPr>
          <w:rStyle w:val="1257"/>
          <w:rFonts w:hint="eastAsia" w:eastAsia="宋体" w:cs="Times New Roman"/>
          <w:b w:val="0"/>
          <w:strike w:val="0"/>
          <w:color w:val="auto"/>
          <w:spacing w:val="0"/>
          <w:sz w:val="24"/>
          <w:highlight w:val="none"/>
          <w:lang w:val="en-US" w:eastAsia="zh-CN"/>
        </w:rPr>
        <w:t xml:space="preserve">2.1 </w:t>
      </w:r>
      <w:r>
        <w:rPr>
          <w:rStyle w:val="1257"/>
          <w:rFonts w:hint="eastAsia" w:ascii="Times New Roman" w:hAnsi="Times New Roman" w:eastAsia="宋体" w:cs="Times New Roman"/>
          <w:b w:val="0"/>
          <w:strike w:val="0"/>
          <w:color w:val="auto"/>
          <w:spacing w:val="0"/>
          <w:sz w:val="24"/>
          <w:highlight w:val="none"/>
          <w:lang w:val="en-US" w:eastAsia="zh-CN"/>
        </w:rPr>
        <w:t xml:space="preserve">超声波测量具备高精度超声波探头并实时温差补偿</w:t>
      </w:r>
      <w:r>
        <w:rPr>
          <w:rStyle w:val="1257"/>
          <w:rFonts w:hint="eastAsia" w:eastAsia="宋体" w:cs="Times New Roman"/>
          <w:b w:val="0"/>
          <w:strike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strike w:val="0"/>
          <w:color w:val="auto"/>
          <w:spacing w:val="0"/>
          <w:sz w:val="24"/>
          <w:highlight w:val="none"/>
          <w:lang w:val="en-US" w:eastAsia="zh-CN"/>
        </w:rPr>
      </w:pPr>
      <w:r>
        <w:rPr>
          <w:rStyle w:val="1257"/>
          <w:rFonts w:hint="eastAsia" w:eastAsia="宋体" w:cs="Times New Roman"/>
          <w:b w:val="0"/>
          <w:strike w:val="0"/>
          <w:color w:val="auto"/>
          <w:spacing w:val="0"/>
          <w:sz w:val="24"/>
          <w:highlight w:val="none"/>
          <w:lang w:val="en-US" w:eastAsia="zh-CN"/>
        </w:rPr>
        <w:t xml:space="preserve">2.2 </w:t>
      </w:r>
      <w:r>
        <w:rPr>
          <w:rStyle w:val="1257"/>
          <w:rFonts w:hint="eastAsia" w:ascii="Times New Roman" w:hAnsi="Times New Roman" w:eastAsia="宋体" w:cs="Times New Roman"/>
          <w:b w:val="0"/>
          <w:strike w:val="0"/>
          <w:color w:val="auto"/>
          <w:spacing w:val="0"/>
          <w:sz w:val="24"/>
          <w:highlight w:val="none"/>
          <w:lang w:val="en-US" w:eastAsia="zh-CN"/>
        </w:rPr>
        <w:t xml:space="preserve">体重测量具备精密平衡梁式压力传感器称重</w:t>
      </w:r>
      <w:r>
        <w:rPr>
          <w:rStyle w:val="1257"/>
          <w:rFonts w:hint="eastAsia" w:eastAsia="宋体" w:cs="Times New Roman"/>
          <w:b w:val="0"/>
          <w:strike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strike w:val="0"/>
          <w:color w:val="auto"/>
          <w:spacing w:val="0"/>
          <w:sz w:val="24"/>
          <w:highlight w:val="none"/>
          <w:lang w:val="en-US" w:eastAsia="zh-CN"/>
        </w:rPr>
      </w:pPr>
      <w:r>
        <w:rPr>
          <w:rStyle w:val="1257"/>
          <w:rFonts w:hint="eastAsia" w:eastAsia="宋体" w:cs="Times New Roman"/>
          <w:b w:val="0"/>
          <w:strike w:val="0"/>
          <w:color w:val="auto"/>
          <w:spacing w:val="0"/>
          <w:sz w:val="24"/>
          <w:highlight w:val="none"/>
          <w:lang w:val="en-US" w:eastAsia="zh-CN"/>
        </w:rPr>
        <w:t xml:space="preserve">2.3 </w:t>
      </w:r>
      <w:r>
        <w:rPr>
          <w:rStyle w:val="1257"/>
          <w:rFonts w:hint="eastAsia" w:ascii="Times New Roman" w:hAnsi="Times New Roman" w:eastAsia="宋体" w:cs="Times New Roman"/>
          <w:b w:val="0"/>
          <w:strike w:val="0"/>
          <w:color w:val="auto"/>
          <w:spacing w:val="0"/>
          <w:sz w:val="24"/>
          <w:highlight w:val="none"/>
          <w:lang w:val="en-US" w:eastAsia="zh-CN"/>
        </w:rPr>
        <w:t xml:space="preserve">显示器≥ 6寸液晶显示屏</w:t>
      </w:r>
      <w:r>
        <w:rPr>
          <w:rStyle w:val="1257"/>
          <w:rFonts w:hint="eastAsia" w:eastAsia="宋体" w:cs="Times New Roman"/>
          <w:b w:val="0"/>
          <w:strike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eastAsia="宋体" w:cs="Times New Roman"/>
          <w:b w:val="0"/>
          <w:strike w:val="0"/>
          <w:color w:val="auto"/>
          <w:spacing w:val="0"/>
          <w:sz w:val="24"/>
          <w:highlight w:val="none"/>
          <w:lang w:val="en-US" w:eastAsia="zh-CN"/>
        </w:rPr>
      </w:pPr>
      <w:r>
        <w:rPr>
          <w:rStyle w:val="1257"/>
          <w:rFonts w:hint="eastAsia" w:eastAsia="宋体" w:cs="Times New Roman"/>
          <w:b w:val="0"/>
          <w:strike w:val="0"/>
          <w:color w:val="auto"/>
          <w:spacing w:val="0"/>
          <w:sz w:val="24"/>
          <w:highlight w:val="none"/>
          <w:lang w:val="en-US" w:eastAsia="zh-CN"/>
        </w:rPr>
        <w:t xml:space="preserve">2.4 </w:t>
      </w:r>
      <w:r>
        <w:rPr>
          <w:rStyle w:val="1257"/>
          <w:rFonts w:hint="eastAsia" w:ascii="Times New Roman" w:hAnsi="Times New Roman" w:eastAsia="宋体" w:cs="Times New Roman"/>
          <w:b w:val="0"/>
          <w:strike w:val="0"/>
          <w:color w:val="auto"/>
          <w:spacing w:val="0"/>
          <w:sz w:val="24"/>
          <w:highlight w:val="none"/>
          <w:lang w:val="en-US" w:eastAsia="zh-CN"/>
        </w:rPr>
        <w:t xml:space="preserve">测量范围为身高：20－210cm、体重：1kg－500kg</w:t>
      </w:r>
      <w:r>
        <w:rPr>
          <w:rStyle w:val="1257"/>
          <w:rFonts w:hint="eastAsia" w:eastAsia="宋体" w:cs="Times New Roman"/>
          <w:b w:val="0"/>
          <w:strike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strike w:val="0"/>
          <w:color w:val="auto"/>
          <w:spacing w:val="0"/>
          <w:sz w:val="24"/>
          <w:highlight w:val="none"/>
          <w:lang w:val="en-US" w:eastAsia="zh-CN"/>
        </w:rPr>
      </w:pPr>
      <w:r>
        <w:rPr>
          <w:rStyle w:val="1257"/>
          <w:rFonts w:hint="eastAsia" w:eastAsia="宋体" w:cs="Times New Roman"/>
          <w:b w:val="0"/>
          <w:strike w:val="0"/>
          <w:color w:val="auto"/>
          <w:spacing w:val="0"/>
          <w:sz w:val="24"/>
          <w:highlight w:val="none"/>
          <w:lang w:val="en-US" w:eastAsia="zh-CN"/>
        </w:rPr>
        <w:t xml:space="preserve">2.5 </w:t>
      </w:r>
      <w:r>
        <w:rPr>
          <w:rStyle w:val="1257"/>
          <w:rFonts w:hint="eastAsia" w:ascii="Times New Roman" w:hAnsi="Times New Roman" w:eastAsia="宋体" w:cs="Times New Roman"/>
          <w:b w:val="0"/>
          <w:strike w:val="0"/>
          <w:color w:val="auto"/>
          <w:spacing w:val="0"/>
          <w:sz w:val="24"/>
          <w:highlight w:val="none"/>
          <w:lang w:val="en-US" w:eastAsia="zh-CN"/>
        </w:rPr>
        <w:t xml:space="preserve">精准度为身高：偏差±0.1cm或±0.5cm、体重：±0.1kg</w:t>
      </w:r>
      <w:r>
        <w:rPr>
          <w:rStyle w:val="1257"/>
          <w:rFonts w:hint="eastAsia" w:eastAsia="宋体" w:cs="Times New Roman"/>
          <w:b w:val="0"/>
          <w:strike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strike w:val="0"/>
          <w:color w:val="auto"/>
          <w:spacing w:val="0"/>
          <w:sz w:val="24"/>
          <w:highlight w:val="none"/>
          <w:lang w:val="en-US" w:eastAsia="zh-CN"/>
        </w:rPr>
      </w:pPr>
      <w:r>
        <w:rPr>
          <w:rStyle w:val="1257"/>
          <w:rFonts w:hint="eastAsia" w:eastAsia="宋体" w:cs="Times New Roman"/>
          <w:b w:val="0"/>
          <w:strike w:val="0"/>
          <w:color w:val="auto"/>
          <w:spacing w:val="0"/>
          <w:sz w:val="24"/>
          <w:highlight w:val="none"/>
          <w:lang w:val="en-US" w:eastAsia="zh-CN"/>
        </w:rPr>
        <w:t xml:space="preserve">2.6 </w:t>
      </w:r>
      <w:r>
        <w:rPr>
          <w:rStyle w:val="1257"/>
          <w:rFonts w:hint="eastAsia" w:ascii="Times New Roman" w:hAnsi="Times New Roman" w:eastAsia="宋体" w:cs="Times New Roman"/>
          <w:b w:val="0"/>
          <w:strike w:val="0"/>
          <w:color w:val="auto"/>
          <w:spacing w:val="0"/>
          <w:sz w:val="24"/>
          <w:highlight w:val="none"/>
          <w:lang w:val="en-US" w:eastAsia="zh-CN"/>
        </w:rPr>
        <w:t xml:space="preserve">测量过程提示及测量结果播报，且可根据客户需求定制播报</w:t>
      </w:r>
      <w:r>
        <w:rPr>
          <w:rStyle w:val="1257"/>
          <w:rFonts w:hint="eastAsia" w:eastAsia="宋体" w:cs="Times New Roman"/>
          <w:b w:val="0"/>
          <w:strike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default" w:ascii="Times New Roman" w:hAnsi="Times New Roman" w:eastAsia="宋体" w:cs="Times New Roman"/>
          <w:b w:val="0"/>
          <w:strike w:val="0"/>
          <w:color w:val="auto"/>
          <w:spacing w:val="0"/>
          <w:sz w:val="24"/>
          <w:highlight w:val="none"/>
          <w:lang w:val="en-US" w:eastAsia="zh-CN"/>
        </w:rPr>
      </w:pPr>
      <w:r>
        <w:rPr>
          <w:rStyle w:val="1257"/>
          <w:rFonts w:hint="eastAsia" w:eastAsia="宋体" w:cs="Times New Roman"/>
          <w:b w:val="0"/>
          <w:strike w:val="0"/>
          <w:color w:val="auto"/>
          <w:spacing w:val="0"/>
          <w:sz w:val="24"/>
          <w:highlight w:val="none"/>
          <w:lang w:val="en-US" w:eastAsia="zh-CN"/>
        </w:rPr>
        <w:t xml:space="preserve">2.7 </w:t>
      </w:r>
      <w:r>
        <w:rPr>
          <w:rStyle w:val="1257"/>
          <w:rFonts w:hint="eastAsia" w:ascii="Times New Roman" w:hAnsi="Times New Roman" w:eastAsia="宋体" w:cs="Times New Roman"/>
          <w:b w:val="0"/>
          <w:strike w:val="0"/>
          <w:color w:val="auto"/>
          <w:spacing w:val="0"/>
          <w:sz w:val="24"/>
          <w:highlight w:val="none"/>
          <w:lang w:val="en-US" w:eastAsia="zh-CN"/>
        </w:rPr>
        <w:t xml:space="preserve">国际通用体格指数（BMI）并显示体型</w:t>
      </w:r>
      <w:r>
        <w:rPr>
          <w:rStyle w:val="1257"/>
          <w:rFonts w:hint="eastAsia" w:eastAsia="宋体" w:cs="Times New Roman"/>
          <w:b w:val="0"/>
          <w:strike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strike w:val="0"/>
          <w:color w:val="auto"/>
          <w:spacing w:val="0"/>
          <w:sz w:val="24"/>
          <w:highlight w:val="none"/>
          <w:lang w:val="en-US" w:eastAsia="zh-CN"/>
        </w:rPr>
      </w:pPr>
      <w:r>
        <w:rPr>
          <w:rStyle w:val="1257"/>
          <w:rFonts w:hint="eastAsia" w:eastAsia="宋体" w:cs="Times New Roman"/>
          <w:b w:val="0"/>
          <w:strike w:val="0"/>
          <w:color w:val="auto"/>
          <w:spacing w:val="0"/>
          <w:sz w:val="24"/>
          <w:highlight w:val="none"/>
          <w:lang w:val="en-US" w:eastAsia="zh-CN"/>
        </w:rPr>
        <w:t xml:space="preserve">2.8 </w:t>
      </w:r>
      <w:r>
        <w:rPr>
          <w:rStyle w:val="1257"/>
          <w:rFonts w:hint="eastAsia" w:ascii="Times New Roman" w:hAnsi="Times New Roman" w:eastAsia="宋体" w:cs="Times New Roman"/>
          <w:b w:val="0"/>
          <w:strike w:val="0"/>
          <w:color w:val="auto"/>
          <w:spacing w:val="0"/>
          <w:sz w:val="24"/>
          <w:highlight w:val="none"/>
          <w:lang w:val="en-US" w:eastAsia="zh-CN"/>
        </w:rPr>
        <w:t xml:space="preserve">测量速度每小时可测≥450人，并具备5秒倒计时</w:t>
      </w:r>
      <w:r>
        <w:rPr>
          <w:rStyle w:val="1257"/>
          <w:rFonts w:hint="eastAsia" w:eastAsia="宋体" w:cs="Times New Roman"/>
          <w:b w:val="0"/>
          <w:strike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strike w:val="0"/>
          <w:color w:val="auto"/>
          <w:spacing w:val="0"/>
          <w:sz w:val="24"/>
          <w:highlight w:val="none"/>
          <w:lang w:val="en-US" w:eastAsia="zh-CN"/>
        </w:rPr>
      </w:pPr>
      <w:r>
        <w:rPr>
          <w:rStyle w:val="1257"/>
          <w:rFonts w:hint="eastAsia" w:eastAsia="宋体" w:cs="Times New Roman"/>
          <w:b w:val="0"/>
          <w:strike w:val="0"/>
          <w:color w:val="auto"/>
          <w:spacing w:val="0"/>
          <w:sz w:val="24"/>
          <w:highlight w:val="none"/>
          <w:lang w:val="en-US" w:eastAsia="zh-CN"/>
        </w:rPr>
        <w:t xml:space="preserve">2.9 </w:t>
      </w:r>
      <w:r>
        <w:rPr>
          <w:rStyle w:val="1257"/>
          <w:rFonts w:hint="eastAsia" w:ascii="Times New Roman" w:hAnsi="Times New Roman" w:eastAsia="宋体" w:cs="Times New Roman"/>
          <w:b w:val="0"/>
          <w:strike w:val="0"/>
          <w:color w:val="auto"/>
          <w:spacing w:val="0"/>
          <w:sz w:val="24"/>
          <w:highlight w:val="none"/>
          <w:lang w:val="en-US" w:eastAsia="zh-CN"/>
        </w:rPr>
        <w:t xml:space="preserve">具有喇叭前置，测量、显示一体化，可折叠，移动方便，符合人体体型学。</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strike w:val="0"/>
          <w:color w:val="auto"/>
          <w:spacing w:val="0"/>
          <w:sz w:val="24"/>
          <w:highlight w:val="none"/>
          <w:lang w:val="en-US" w:eastAsia="zh-CN"/>
        </w:rPr>
      </w:pPr>
      <w:r>
        <w:rPr>
          <w:rStyle w:val="1257"/>
          <w:rFonts w:hint="eastAsia" w:eastAsia="宋体" w:cs="Times New Roman"/>
          <w:b w:val="0"/>
          <w:strike w:val="0"/>
          <w:color w:val="auto"/>
          <w:spacing w:val="0"/>
          <w:sz w:val="24"/>
          <w:highlight w:val="none"/>
          <w:lang w:val="en-US" w:eastAsia="zh-CN"/>
        </w:rPr>
        <w:t xml:space="preserve">2.10 </w:t>
      </w:r>
      <w:r>
        <w:rPr>
          <w:rStyle w:val="1257"/>
          <w:rFonts w:hint="eastAsia" w:ascii="Times New Roman" w:hAnsi="Times New Roman" w:eastAsia="宋体" w:cs="Times New Roman"/>
          <w:b w:val="0"/>
          <w:strike w:val="0"/>
          <w:color w:val="auto"/>
          <w:spacing w:val="0"/>
          <w:sz w:val="24"/>
          <w:highlight w:val="none"/>
          <w:lang w:val="en-US" w:eastAsia="zh-CN"/>
        </w:rPr>
        <w:t xml:space="preserve">移动方便采用双金属折叠扣的方式，折叠后</w:t>
      </w:r>
      <w:r>
        <w:rPr>
          <w:rStyle w:val="1257"/>
          <w:rFonts w:hint="eastAsia" w:ascii="Times New Roman" w:hAnsi="Times New Roman" w:eastAsia="宋体" w:cs="Times New Roman"/>
          <w:b w:val="0"/>
          <w:color w:val="auto"/>
          <w:spacing w:val="0"/>
          <w:sz w:val="24"/>
          <w:highlight w:val="none"/>
          <w:lang w:val="en-US" w:eastAsia="zh-CN"/>
        </w:rPr>
        <w:t xml:space="preserve">≤</w:t>
      </w:r>
      <w:r>
        <w:rPr>
          <w:rStyle w:val="1257"/>
          <w:rFonts w:hint="eastAsia" w:ascii="Times New Roman" w:hAnsi="Times New Roman" w:eastAsia="宋体" w:cs="Times New Roman"/>
          <w:b w:val="0"/>
          <w:strike w:val="0"/>
          <w:color w:val="auto"/>
          <w:spacing w:val="0"/>
          <w:sz w:val="24"/>
          <w:highlight w:val="none"/>
          <w:lang w:val="en-US" w:eastAsia="zh-CN"/>
        </w:rPr>
        <w:t xml:space="preserve">120cm，便于车载搬运。</w:t>
      </w:r>
      <w:r/>
    </w:p>
    <w:p>
      <w:pPr>
        <w:pStyle w:val="1471"/>
        <w:ind w:left="0" w:right="0" w:firstLine="482"/>
        <w:keepLines w:val="0"/>
        <w:keepNext w:val="0"/>
        <w:pageBreakBefore w:val="0"/>
        <w:spacing w:line="360" w:lineRule="auto"/>
        <w:widowControl w:val="off"/>
        <w:rPr>
          <w:rStyle w:val="1257"/>
          <w:rFonts w:hint="default" w:ascii="Times New Roman" w:hAnsi="Times New Roman" w:eastAsia="宋体" w:cs="Times New Roman"/>
          <w:b/>
          <w:bCs/>
          <w:color w:val="auto"/>
          <w:spacing w:val="0"/>
          <w:sz w:val="24"/>
          <w:highlight w:val="none"/>
          <w:lang w:val="en-US" w:eastAsia="zh-CN"/>
        </w:rPr>
      </w:pPr>
      <w:r>
        <w:rPr>
          <w:rStyle w:val="1257"/>
          <w:rFonts w:hint="eastAsia" w:eastAsia="宋体" w:cs="Times New Roman"/>
          <w:b/>
          <w:bCs/>
          <w:color w:val="auto"/>
          <w:spacing w:val="0"/>
          <w:sz w:val="24"/>
          <w:highlight w:val="none"/>
          <w:lang w:val="en-US" w:eastAsia="zh-CN"/>
        </w:rPr>
        <w:t xml:space="preserve">3、</w:t>
      </w:r>
      <w:r>
        <w:rPr>
          <w:rStyle w:val="1257"/>
          <w:rFonts w:hint="eastAsia" w:ascii="Times New Roman" w:hAnsi="Times New Roman" w:eastAsia="宋体" w:cs="Times New Roman"/>
          <w:b/>
          <w:bCs/>
          <w:color w:val="auto"/>
          <w:spacing w:val="0"/>
          <w:sz w:val="24"/>
          <w:highlight w:val="none"/>
          <w:lang w:val="en-US" w:eastAsia="zh-CN"/>
        </w:rPr>
        <w:t xml:space="preserve">血糖仪</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3</w:t>
      </w:r>
      <w:r>
        <w:rPr>
          <w:rStyle w:val="1257"/>
          <w:rFonts w:hint="eastAsia" w:ascii="Times New Roman" w:hAnsi="Times New Roman" w:eastAsia="宋体" w:cs="Times New Roman"/>
          <w:b w:val="0"/>
          <w:color w:val="auto"/>
          <w:spacing w:val="0"/>
          <w:sz w:val="24"/>
          <w:highlight w:val="none"/>
          <w:lang w:val="en-US" w:eastAsia="zh-CN"/>
        </w:rPr>
        <w:t xml:space="preserve">.1</w:t>
      </w:r>
      <w:r>
        <w:rPr>
          <w:rStyle w:val="1257"/>
          <w:rFonts w:hint="eastAsia" w:eastAsia="宋体" w:cs="Times New Roman"/>
          <w:b w:val="0"/>
          <w:color w:val="auto"/>
          <w:spacing w:val="0"/>
          <w:sz w:val="24"/>
          <w:highlight w:val="none"/>
          <w:lang w:val="en-US" w:eastAsia="zh-CN"/>
        </w:rPr>
        <w:t xml:space="preserve"> </w:t>
      </w:r>
      <w:r>
        <w:rPr>
          <w:rStyle w:val="1257"/>
          <w:rFonts w:hint="eastAsia" w:ascii="Times New Roman" w:hAnsi="Times New Roman" w:eastAsia="宋体" w:cs="Times New Roman"/>
          <w:b w:val="0"/>
          <w:color w:val="auto"/>
          <w:spacing w:val="0"/>
          <w:sz w:val="24"/>
          <w:highlight w:val="none"/>
          <w:lang w:val="en-US" w:eastAsia="zh-CN"/>
        </w:rPr>
        <w:t xml:space="preserve">电化学生物感应法原理检测。</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3</w:t>
      </w:r>
      <w:r>
        <w:rPr>
          <w:rStyle w:val="1257"/>
          <w:rFonts w:hint="eastAsia" w:ascii="Times New Roman" w:hAnsi="Times New Roman" w:eastAsia="宋体" w:cs="Times New Roman"/>
          <w:b w:val="0"/>
          <w:color w:val="auto"/>
          <w:spacing w:val="0"/>
          <w:sz w:val="24"/>
          <w:highlight w:val="none"/>
          <w:lang w:val="en-US" w:eastAsia="zh-CN"/>
        </w:rPr>
        <w:t xml:space="preserve">.2</w:t>
      </w:r>
      <w:r>
        <w:rPr>
          <w:rStyle w:val="1257"/>
          <w:rFonts w:hint="eastAsia" w:eastAsia="宋体" w:cs="Times New Roman"/>
          <w:b w:val="0"/>
          <w:color w:val="auto"/>
          <w:spacing w:val="0"/>
          <w:sz w:val="24"/>
          <w:highlight w:val="none"/>
          <w:lang w:val="en-US" w:eastAsia="zh-CN"/>
        </w:rPr>
        <w:t xml:space="preserve"> </w:t>
      </w:r>
      <w:r>
        <w:rPr>
          <w:rStyle w:val="1257"/>
          <w:rFonts w:hint="eastAsia" w:ascii="Times New Roman" w:hAnsi="Times New Roman" w:eastAsia="宋体" w:cs="Times New Roman"/>
          <w:b w:val="0"/>
          <w:color w:val="auto"/>
          <w:spacing w:val="0"/>
          <w:sz w:val="24"/>
          <w:highlight w:val="none"/>
          <w:lang w:val="en-US" w:eastAsia="zh-CN"/>
        </w:rPr>
        <w:t xml:space="preserve">血糖为1.1-33.3毫莫耳/升；总胆固醇为2.59-10.35毫莫耳/升；尿酸为0.18-1.19毫莫耳/升。</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3</w:t>
      </w:r>
      <w:r>
        <w:rPr>
          <w:rStyle w:val="1257"/>
          <w:rFonts w:hint="eastAsia" w:ascii="Times New Roman" w:hAnsi="Times New Roman" w:eastAsia="宋体" w:cs="Times New Roman"/>
          <w:b w:val="0"/>
          <w:color w:val="auto"/>
          <w:spacing w:val="0"/>
          <w:sz w:val="24"/>
          <w:highlight w:val="none"/>
          <w:lang w:val="en-US" w:eastAsia="zh-CN"/>
        </w:rPr>
        <w:t xml:space="preserve">.3</w:t>
      </w:r>
      <w:r>
        <w:rPr>
          <w:rStyle w:val="1257"/>
          <w:rFonts w:hint="eastAsia" w:eastAsia="宋体" w:cs="Times New Roman"/>
          <w:b w:val="0"/>
          <w:color w:val="auto"/>
          <w:spacing w:val="0"/>
          <w:sz w:val="24"/>
          <w:highlight w:val="none"/>
          <w:lang w:val="en-US" w:eastAsia="zh-CN"/>
        </w:rPr>
        <w:t xml:space="preserve"> </w:t>
      </w:r>
      <w:r>
        <w:rPr>
          <w:rStyle w:val="1257"/>
          <w:rFonts w:hint="eastAsia" w:ascii="Times New Roman" w:hAnsi="Times New Roman" w:eastAsia="宋体" w:cs="Times New Roman"/>
          <w:b w:val="0"/>
          <w:color w:val="auto"/>
          <w:spacing w:val="0"/>
          <w:sz w:val="24"/>
          <w:highlight w:val="none"/>
          <w:lang w:val="en-US" w:eastAsia="zh-CN"/>
        </w:rPr>
        <w:t xml:space="preserve">血糖采血量≥0.7μl，测量时间为5秒。</w:t>
      </w:r>
      <w:r/>
    </w:p>
    <w:p>
      <w:pPr>
        <w:pStyle w:val="1471"/>
        <w:ind w:left="0" w:right="0" w:firstLine="96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ascii="Times New Roman" w:hAnsi="Times New Roman" w:eastAsia="宋体" w:cs="Times New Roman"/>
          <w:b w:val="0"/>
          <w:color w:val="auto"/>
          <w:spacing w:val="0"/>
          <w:sz w:val="24"/>
          <w:highlight w:val="none"/>
          <w:lang w:val="en-US" w:eastAsia="zh-CN"/>
        </w:rPr>
        <w:t xml:space="preserve">总胆固醇采血量≥10.0μl，测量时间为26秒。</w:t>
      </w:r>
      <w:r/>
    </w:p>
    <w:p>
      <w:pPr>
        <w:pStyle w:val="1471"/>
        <w:ind w:left="0" w:right="0" w:firstLine="96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ascii="Times New Roman" w:hAnsi="Times New Roman" w:eastAsia="宋体" w:cs="Times New Roman"/>
          <w:b w:val="0"/>
          <w:color w:val="auto"/>
          <w:spacing w:val="0"/>
          <w:sz w:val="24"/>
          <w:highlight w:val="none"/>
          <w:lang w:val="en-US" w:eastAsia="zh-CN"/>
        </w:rPr>
        <w:t xml:space="preserve">尿酸采血量≥1.5μl，测量时间为15秒。</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3</w:t>
      </w:r>
      <w:r>
        <w:rPr>
          <w:rStyle w:val="1257"/>
          <w:rFonts w:hint="eastAsia" w:ascii="Times New Roman" w:hAnsi="Times New Roman" w:eastAsia="宋体" w:cs="Times New Roman"/>
          <w:b w:val="0"/>
          <w:color w:val="auto"/>
          <w:spacing w:val="0"/>
          <w:sz w:val="24"/>
          <w:highlight w:val="none"/>
          <w:lang w:val="en-US" w:eastAsia="zh-CN"/>
        </w:rPr>
        <w:t xml:space="preserve">.4</w:t>
      </w:r>
      <w:r>
        <w:rPr>
          <w:rStyle w:val="1257"/>
          <w:rFonts w:hint="eastAsia" w:eastAsia="宋体" w:cs="Times New Roman"/>
          <w:b w:val="0"/>
          <w:color w:val="auto"/>
          <w:spacing w:val="0"/>
          <w:sz w:val="24"/>
          <w:highlight w:val="none"/>
          <w:lang w:val="en-US" w:eastAsia="zh-CN"/>
        </w:rPr>
        <w:t xml:space="preserve"> </w:t>
      </w:r>
      <w:r>
        <w:rPr>
          <w:rStyle w:val="1257"/>
          <w:rFonts w:hint="eastAsia" w:ascii="Times New Roman" w:hAnsi="Times New Roman" w:eastAsia="宋体" w:cs="Times New Roman"/>
          <w:b w:val="0"/>
          <w:color w:val="auto"/>
          <w:spacing w:val="0"/>
          <w:sz w:val="24"/>
          <w:highlight w:val="none"/>
          <w:lang w:val="en-US" w:eastAsia="zh-CN"/>
        </w:rPr>
        <w:t xml:space="preserve">虹吸孔试纸条，可追加采血，避免试纸浪费</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3</w:t>
      </w:r>
      <w:r>
        <w:rPr>
          <w:rStyle w:val="1257"/>
          <w:rFonts w:hint="eastAsia" w:ascii="Times New Roman" w:hAnsi="Times New Roman" w:eastAsia="宋体" w:cs="Times New Roman"/>
          <w:b w:val="0"/>
          <w:color w:val="auto"/>
          <w:spacing w:val="0"/>
          <w:sz w:val="24"/>
          <w:highlight w:val="none"/>
          <w:lang w:val="en-US" w:eastAsia="zh-CN"/>
        </w:rPr>
        <w:t xml:space="preserve">.5</w:t>
      </w:r>
      <w:r>
        <w:rPr>
          <w:rStyle w:val="1257"/>
          <w:rFonts w:hint="eastAsia" w:eastAsia="宋体" w:cs="Times New Roman"/>
          <w:b w:val="0"/>
          <w:color w:val="auto"/>
          <w:spacing w:val="0"/>
          <w:sz w:val="24"/>
          <w:highlight w:val="none"/>
          <w:lang w:val="en-US" w:eastAsia="zh-CN"/>
        </w:rPr>
        <w:t xml:space="preserve"> </w:t>
      </w:r>
      <w:r>
        <w:rPr>
          <w:rStyle w:val="1257"/>
          <w:rFonts w:hint="eastAsia" w:ascii="Times New Roman" w:hAnsi="Times New Roman" w:eastAsia="宋体" w:cs="Times New Roman"/>
          <w:b w:val="0"/>
          <w:color w:val="auto"/>
          <w:spacing w:val="0"/>
          <w:sz w:val="24"/>
          <w:highlight w:val="none"/>
          <w:lang w:val="en-US" w:eastAsia="zh-CN"/>
        </w:rPr>
        <w:t xml:space="preserve">可计算7/14/21/28天餐前/餐后/所有血糖平均值</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3</w:t>
      </w:r>
      <w:r>
        <w:rPr>
          <w:rStyle w:val="1257"/>
          <w:rFonts w:hint="eastAsia" w:ascii="Times New Roman" w:hAnsi="Times New Roman" w:eastAsia="宋体" w:cs="Times New Roman"/>
          <w:b w:val="0"/>
          <w:color w:val="auto"/>
          <w:spacing w:val="0"/>
          <w:sz w:val="24"/>
          <w:highlight w:val="none"/>
          <w:lang w:val="en-US" w:eastAsia="zh-CN"/>
        </w:rPr>
        <w:t xml:space="preserve">.6</w:t>
      </w:r>
      <w:r>
        <w:rPr>
          <w:rStyle w:val="1257"/>
          <w:rFonts w:hint="eastAsia" w:eastAsia="宋体" w:cs="Times New Roman"/>
          <w:b w:val="0"/>
          <w:color w:val="auto"/>
          <w:spacing w:val="0"/>
          <w:sz w:val="24"/>
          <w:highlight w:val="none"/>
          <w:lang w:val="en-US" w:eastAsia="zh-CN"/>
        </w:rPr>
        <w:t xml:space="preserve"> </w:t>
      </w:r>
      <w:r>
        <w:rPr>
          <w:rStyle w:val="1257"/>
          <w:rFonts w:hint="eastAsia" w:ascii="Times New Roman" w:hAnsi="Times New Roman" w:eastAsia="宋体" w:cs="Times New Roman"/>
          <w:b w:val="0"/>
          <w:color w:val="auto"/>
          <w:spacing w:val="0"/>
          <w:sz w:val="24"/>
          <w:highlight w:val="none"/>
          <w:lang w:val="en-US" w:eastAsia="zh-CN"/>
        </w:rPr>
        <w:t xml:space="preserve">记忆360组血糖测试结果，以及50</w:t>
      </w:r>
      <w:r>
        <w:rPr>
          <w:rStyle w:val="1257"/>
          <w:rFonts w:hint="eastAsia" w:eastAsia="宋体" w:cs="Times New Roman"/>
          <w:b w:val="0"/>
          <w:color w:val="auto"/>
          <w:spacing w:val="0"/>
          <w:sz w:val="24"/>
          <w:highlight w:val="none"/>
          <w:lang w:val="en-US" w:eastAsia="zh-CN"/>
        </w:rPr>
        <w:t xml:space="preserve">组</w:t>
      </w:r>
      <w:r>
        <w:rPr>
          <w:rStyle w:val="1257"/>
          <w:rFonts w:hint="eastAsia" w:ascii="Times New Roman" w:hAnsi="Times New Roman" w:eastAsia="宋体" w:cs="Times New Roman"/>
          <w:b w:val="0"/>
          <w:color w:val="auto"/>
          <w:spacing w:val="0"/>
          <w:sz w:val="24"/>
          <w:highlight w:val="none"/>
          <w:lang w:val="en-US" w:eastAsia="zh-CN"/>
        </w:rPr>
        <w:t xml:space="preserve">总胆固醇测试结果和50组血尿酸测试结果。</w:t>
      </w:r>
      <w:r/>
    </w:p>
    <w:p>
      <w:pPr>
        <w:pStyle w:val="1471"/>
        <w:ind w:left="0" w:right="0" w:firstLine="482"/>
        <w:keepLines w:val="0"/>
        <w:keepNext w:val="0"/>
        <w:pageBreakBefore w:val="0"/>
        <w:spacing w:line="360" w:lineRule="auto"/>
        <w:widowControl w:val="off"/>
        <w:rPr>
          <w:rStyle w:val="1257"/>
          <w:rFonts w:hint="default" w:ascii="Times New Roman" w:hAnsi="Times New Roman" w:eastAsia="宋体" w:cs="Times New Roman"/>
          <w:b/>
          <w:bCs/>
          <w:color w:val="auto"/>
          <w:spacing w:val="0"/>
          <w:sz w:val="24"/>
          <w:highlight w:val="none"/>
          <w:lang w:val="en-US" w:eastAsia="zh-CN"/>
        </w:rPr>
      </w:pPr>
      <w:r>
        <w:rPr>
          <w:rStyle w:val="1257"/>
          <w:rFonts w:hint="eastAsia" w:eastAsia="宋体" w:cs="Times New Roman"/>
          <w:b/>
          <w:bCs/>
          <w:color w:val="auto"/>
          <w:spacing w:val="0"/>
          <w:sz w:val="24"/>
          <w:highlight w:val="none"/>
          <w:lang w:val="en-US" w:eastAsia="zh-CN"/>
        </w:rPr>
        <w:t xml:space="preserve">4、</w:t>
      </w:r>
      <w:r>
        <w:rPr>
          <w:rStyle w:val="1257"/>
          <w:rFonts w:hint="eastAsia" w:ascii="Times New Roman" w:hAnsi="Times New Roman" w:eastAsia="宋体" w:cs="Times New Roman"/>
          <w:b/>
          <w:bCs/>
          <w:color w:val="auto"/>
          <w:spacing w:val="0"/>
          <w:sz w:val="24"/>
          <w:highlight w:val="none"/>
          <w:lang w:val="en-US" w:eastAsia="zh-CN"/>
        </w:rPr>
        <w:t xml:space="preserve">臂式电子血压计</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4.1 </w:t>
      </w:r>
      <w:r>
        <w:rPr>
          <w:rStyle w:val="1257"/>
          <w:rFonts w:hint="eastAsia" w:ascii="Times New Roman" w:hAnsi="Times New Roman" w:eastAsia="宋体" w:cs="Times New Roman"/>
          <w:b w:val="0"/>
          <w:color w:val="auto"/>
          <w:spacing w:val="0"/>
          <w:sz w:val="24"/>
          <w:highlight w:val="none"/>
          <w:lang w:val="en-US" w:eastAsia="zh-CN"/>
        </w:rPr>
        <w:t xml:space="preserve">应用范围：测量血压包括舒张压、收缩压以及脉率，并能够连接至上级管理平台进行数据传输和健康管理。</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4.2 </w:t>
      </w:r>
      <w:r>
        <w:rPr>
          <w:rStyle w:val="1257"/>
          <w:rFonts w:hint="eastAsia" w:ascii="Times New Roman" w:hAnsi="Times New Roman" w:eastAsia="宋体" w:cs="Times New Roman"/>
          <w:b w:val="0"/>
          <w:color w:val="auto"/>
          <w:spacing w:val="0"/>
          <w:sz w:val="24"/>
          <w:highlight w:val="none"/>
          <w:lang w:val="en-US" w:eastAsia="zh-CN"/>
        </w:rPr>
        <w:t xml:space="preserve">测量原理：示波法</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ascii="Times New Roman" w:hAnsi="Times New Roman" w:eastAsia="宋体" w:cs="Times New Roman"/>
          <w:b w:val="0"/>
          <w:bCs w:val="0"/>
          <w:strike w:val="0"/>
          <w:color w:val="auto"/>
          <w:spacing w:val="0"/>
          <w:sz w:val="24"/>
          <w:highlight w:val="none"/>
          <w:lang w:eastAsia="zh-CN"/>
        </w:rPr>
        <w:t xml:space="preserve">▲</w:t>
      </w:r>
      <w:r>
        <w:rPr>
          <w:rStyle w:val="1257"/>
          <w:rFonts w:hint="eastAsia" w:eastAsia="宋体" w:cs="Times New Roman"/>
          <w:b w:val="0"/>
          <w:color w:val="auto"/>
          <w:spacing w:val="0"/>
          <w:sz w:val="24"/>
          <w:highlight w:val="none"/>
          <w:lang w:val="en-US" w:eastAsia="zh-CN"/>
        </w:rPr>
        <w:t xml:space="preserve">4.3 </w:t>
      </w:r>
      <w:r>
        <w:rPr>
          <w:rStyle w:val="1257"/>
          <w:rFonts w:hint="eastAsia" w:ascii="Times New Roman" w:hAnsi="Times New Roman" w:eastAsia="宋体" w:cs="Times New Roman"/>
          <w:b w:val="0"/>
          <w:color w:val="auto"/>
          <w:spacing w:val="0"/>
          <w:sz w:val="24"/>
          <w:highlight w:val="none"/>
          <w:lang w:val="en-US" w:eastAsia="zh-CN"/>
        </w:rPr>
        <w:t xml:space="preserve">测量方式：升压型测量，舒适型检测方式，在压力上升过程中测量血压，压力值上升到收缩压位置测量结束，无需加压到峰值再降压检测，升压测试方式可以减少测量者的不适</w:t>
      </w:r>
      <w:r>
        <w:rPr>
          <w:rStyle w:val="1257"/>
          <w:rFonts w:hint="eastAsia" w:eastAsia="宋体" w:cs="Times New Roman"/>
          <w:b w:val="0"/>
          <w:color w:val="auto"/>
          <w:spacing w:val="0"/>
          <w:sz w:val="24"/>
          <w:highlight w:val="none"/>
          <w:lang w:val="en-US" w:eastAsia="zh-CN"/>
        </w:rPr>
        <w:t xml:space="preserve">。</w:t>
      </w:r>
      <w:r>
        <w:rPr>
          <w:rStyle w:val="1257"/>
          <w:rFonts w:hint="eastAsia" w:ascii="Times New Roman" w:hAnsi="Times New Roman" w:eastAsia="宋体" w:cs="Times New Roman"/>
          <w:b/>
          <w:bCs/>
          <w:color w:val="auto"/>
          <w:spacing w:val="0"/>
          <w:sz w:val="24"/>
          <w:highlight w:val="none"/>
          <w:lang w:val="en-US" w:eastAsia="zh-CN"/>
        </w:rPr>
        <w:t xml:space="preserve">（</w:t>
      </w:r>
      <w:r>
        <w:rPr>
          <w:rStyle w:val="1257"/>
          <w:rFonts w:hint="eastAsia" w:eastAsia="宋体" w:cs="Times New Roman"/>
          <w:b/>
          <w:bCs/>
          <w:strike w:val="0"/>
          <w:color w:val="auto"/>
          <w:spacing w:val="0"/>
          <w:sz w:val="24"/>
          <w:highlight w:val="none"/>
          <w:lang w:val="en-US" w:eastAsia="zh-CN"/>
        </w:rPr>
        <w:t xml:space="preserve">投标文件中</w:t>
      </w:r>
      <w:r>
        <w:rPr>
          <w:rStyle w:val="1257"/>
          <w:rFonts w:hint="eastAsia" w:ascii="Times New Roman" w:hAnsi="Times New Roman" w:eastAsia="宋体" w:cs="Times New Roman"/>
          <w:b/>
          <w:bCs/>
          <w:color w:val="auto"/>
          <w:spacing w:val="0"/>
          <w:sz w:val="24"/>
          <w:highlight w:val="none"/>
          <w:lang w:val="en-US" w:eastAsia="zh-CN"/>
        </w:rPr>
        <w:t xml:space="preserve">提供证明材料）</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4.4 </w:t>
      </w:r>
      <w:r>
        <w:rPr>
          <w:rStyle w:val="1257"/>
          <w:rFonts w:hint="eastAsia" w:ascii="Times New Roman" w:hAnsi="Times New Roman" w:eastAsia="宋体" w:cs="Times New Roman"/>
          <w:b w:val="0"/>
          <w:color w:val="auto"/>
          <w:spacing w:val="0"/>
          <w:sz w:val="24"/>
          <w:highlight w:val="none"/>
          <w:lang w:val="en-US" w:eastAsia="zh-CN"/>
        </w:rPr>
        <w:t xml:space="preserve">显示屏：</w:t>
      </w:r>
      <w:r>
        <w:rPr>
          <w:rStyle w:val="1257"/>
          <w:rFonts w:hint="eastAsia" w:ascii="Times New Roman" w:hAnsi="Times New Roman" w:eastAsia="宋体" w:cs="Times New Roman"/>
          <w:b w:val="0"/>
          <w:strike w:val="0"/>
          <w:color w:val="auto"/>
          <w:spacing w:val="0"/>
          <w:sz w:val="24"/>
          <w:highlight w:val="none"/>
          <w:lang w:val="en-US" w:eastAsia="zh-CN"/>
        </w:rPr>
        <w:t xml:space="preserve">≥</w:t>
      </w:r>
      <w:r>
        <w:rPr>
          <w:rStyle w:val="1257"/>
          <w:rFonts w:hint="eastAsia" w:ascii="Times New Roman" w:hAnsi="Times New Roman" w:eastAsia="宋体" w:cs="Times New Roman"/>
          <w:b w:val="0"/>
          <w:color w:val="auto"/>
          <w:spacing w:val="0"/>
          <w:sz w:val="24"/>
          <w:highlight w:val="none"/>
          <w:lang w:val="en-US" w:eastAsia="zh-CN"/>
        </w:rPr>
        <w:t xml:space="preserve">7.0英寸 LCD 液晶触摸显示屏。</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4.5 </w:t>
      </w:r>
      <w:r>
        <w:rPr>
          <w:rStyle w:val="1257"/>
          <w:rFonts w:hint="eastAsia" w:ascii="Times New Roman" w:hAnsi="Times New Roman" w:eastAsia="宋体" w:cs="Times New Roman"/>
          <w:b w:val="0"/>
          <w:color w:val="auto"/>
          <w:spacing w:val="0"/>
          <w:sz w:val="24"/>
          <w:highlight w:val="none"/>
          <w:lang w:val="en-US" w:eastAsia="zh-CN"/>
        </w:rPr>
        <w:t xml:space="preserve">系统：安卓系统，支持有线、无线 WIFI 等数据通讯。</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4.6 </w:t>
      </w:r>
      <w:r>
        <w:rPr>
          <w:rStyle w:val="1257"/>
          <w:rFonts w:hint="eastAsia" w:ascii="Times New Roman" w:hAnsi="Times New Roman" w:eastAsia="宋体" w:cs="Times New Roman"/>
          <w:b w:val="0"/>
          <w:color w:val="auto"/>
          <w:spacing w:val="0"/>
          <w:sz w:val="24"/>
          <w:highlight w:val="none"/>
          <w:lang w:val="en-US" w:eastAsia="zh-CN"/>
        </w:rPr>
        <w:t xml:space="preserve">结构：隧道式</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4.7 </w:t>
      </w:r>
      <w:r>
        <w:rPr>
          <w:rStyle w:val="1257"/>
          <w:rFonts w:hint="eastAsia" w:ascii="Times New Roman" w:hAnsi="Times New Roman" w:eastAsia="宋体" w:cs="Times New Roman"/>
          <w:b w:val="0"/>
          <w:color w:val="auto"/>
          <w:spacing w:val="0"/>
          <w:sz w:val="24"/>
          <w:highlight w:val="none"/>
          <w:lang w:val="en-US" w:eastAsia="zh-CN"/>
        </w:rPr>
        <w:t xml:space="preserve">信息输入：支持姓名输入、个人 ID 输入。</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4.8 </w:t>
      </w:r>
      <w:r>
        <w:rPr>
          <w:rStyle w:val="1257"/>
          <w:rFonts w:hint="eastAsia" w:ascii="Times New Roman" w:hAnsi="Times New Roman" w:eastAsia="宋体" w:cs="Times New Roman"/>
          <w:b w:val="0"/>
          <w:color w:val="auto"/>
          <w:spacing w:val="0"/>
          <w:sz w:val="24"/>
          <w:highlight w:val="none"/>
          <w:lang w:val="en-US" w:eastAsia="zh-CN"/>
        </w:rPr>
        <w:t xml:space="preserve">输出值：收缩压、舒张压、脉搏、日期、时间。</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4.9 </w:t>
      </w:r>
      <w:r>
        <w:rPr>
          <w:rStyle w:val="1257"/>
          <w:rFonts w:hint="eastAsia" w:ascii="Times New Roman" w:hAnsi="Times New Roman" w:eastAsia="宋体" w:cs="Times New Roman"/>
          <w:b w:val="0"/>
          <w:color w:val="auto"/>
          <w:spacing w:val="0"/>
          <w:sz w:val="24"/>
          <w:highlight w:val="none"/>
          <w:lang w:val="en-US" w:eastAsia="zh-CN"/>
        </w:rPr>
        <w:t xml:space="preserve">血压测量范围：0～300mmHg</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4.10 </w:t>
      </w:r>
      <w:r>
        <w:rPr>
          <w:rStyle w:val="1257"/>
          <w:rFonts w:hint="eastAsia" w:ascii="Times New Roman" w:hAnsi="Times New Roman" w:eastAsia="宋体" w:cs="Times New Roman"/>
          <w:b w:val="0"/>
          <w:color w:val="auto"/>
          <w:spacing w:val="0"/>
          <w:sz w:val="24"/>
          <w:highlight w:val="none"/>
          <w:lang w:val="en-US" w:eastAsia="zh-CN"/>
        </w:rPr>
        <w:t xml:space="preserve">脉搏数测定范围：30～240bpm</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4.11 </w:t>
      </w:r>
      <w:r>
        <w:rPr>
          <w:rStyle w:val="1257"/>
          <w:rFonts w:hint="eastAsia" w:ascii="Times New Roman" w:hAnsi="Times New Roman" w:eastAsia="宋体" w:cs="Times New Roman"/>
          <w:b w:val="0"/>
          <w:color w:val="auto"/>
          <w:spacing w:val="0"/>
          <w:sz w:val="24"/>
          <w:highlight w:val="none"/>
          <w:lang w:val="en-US" w:eastAsia="zh-CN"/>
        </w:rPr>
        <w:t xml:space="preserve">语音：语音提示，语音大小多档可调节</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4.12 </w:t>
      </w:r>
      <w:r>
        <w:rPr>
          <w:rStyle w:val="1257"/>
          <w:rFonts w:hint="eastAsia" w:ascii="Times New Roman" w:hAnsi="Times New Roman" w:eastAsia="宋体" w:cs="Times New Roman"/>
          <w:b w:val="0"/>
          <w:color w:val="auto"/>
          <w:spacing w:val="0"/>
          <w:sz w:val="24"/>
          <w:highlight w:val="none"/>
          <w:lang w:val="en-US" w:eastAsia="zh-CN"/>
        </w:rPr>
        <w:t xml:space="preserve">测量时间：少于 40 秒</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4.13 </w:t>
      </w:r>
      <w:r>
        <w:rPr>
          <w:rStyle w:val="1257"/>
          <w:rFonts w:hint="eastAsia" w:ascii="Times New Roman" w:hAnsi="Times New Roman" w:eastAsia="宋体" w:cs="Times New Roman"/>
          <w:b w:val="0"/>
          <w:color w:val="auto"/>
          <w:spacing w:val="0"/>
          <w:sz w:val="24"/>
          <w:highlight w:val="none"/>
          <w:lang w:val="en-US" w:eastAsia="zh-CN"/>
        </w:rPr>
        <w:t xml:space="preserve">适用臂围：16-43cm</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4.14 </w:t>
      </w:r>
      <w:r>
        <w:rPr>
          <w:rStyle w:val="1257"/>
          <w:rFonts w:hint="eastAsia" w:ascii="Times New Roman" w:hAnsi="Times New Roman" w:eastAsia="宋体" w:cs="Times New Roman"/>
          <w:b w:val="0"/>
          <w:color w:val="auto"/>
          <w:spacing w:val="0"/>
          <w:sz w:val="24"/>
          <w:highlight w:val="none"/>
          <w:lang w:val="en-US" w:eastAsia="zh-CN"/>
        </w:rPr>
        <w:t xml:space="preserve">精度：血压±2mmH g，脉搏：±2%，在量程任何测量点上，静态压力和动态压力测量的最大误差是±2mmHg</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4.15 </w:t>
      </w:r>
      <w:r>
        <w:rPr>
          <w:rStyle w:val="1257"/>
          <w:rFonts w:hint="eastAsia" w:ascii="Times New Roman" w:hAnsi="Times New Roman" w:eastAsia="宋体" w:cs="Times New Roman"/>
          <w:b w:val="0"/>
          <w:color w:val="auto"/>
          <w:spacing w:val="0"/>
          <w:sz w:val="24"/>
          <w:highlight w:val="none"/>
          <w:lang w:val="en-US" w:eastAsia="zh-CN"/>
        </w:rPr>
        <w:t xml:space="preserve">测量部位：左、右臂均可测量，右侧另设置开关键，方便左臂检测时自助开始。</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4.16 </w:t>
      </w:r>
      <w:r>
        <w:rPr>
          <w:rStyle w:val="1257"/>
          <w:rFonts w:hint="eastAsia" w:ascii="Times New Roman" w:hAnsi="Times New Roman" w:eastAsia="宋体" w:cs="Times New Roman"/>
          <w:b w:val="0"/>
          <w:color w:val="auto"/>
          <w:spacing w:val="0"/>
          <w:sz w:val="24"/>
          <w:highlight w:val="none"/>
          <w:lang w:val="en-US" w:eastAsia="zh-CN"/>
        </w:rPr>
        <w:t xml:space="preserve">历史曲线：提供近 5 次血压历史曲线显示</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4.17 </w:t>
      </w:r>
      <w:r>
        <w:rPr>
          <w:rStyle w:val="1257"/>
          <w:rFonts w:hint="eastAsia" w:ascii="Times New Roman" w:hAnsi="Times New Roman" w:eastAsia="宋体" w:cs="Times New Roman"/>
          <w:b w:val="0"/>
          <w:color w:val="auto"/>
          <w:spacing w:val="0"/>
          <w:sz w:val="24"/>
          <w:highlight w:val="none"/>
          <w:lang w:val="en-US" w:eastAsia="zh-CN"/>
        </w:rPr>
        <w:t xml:space="preserve">搜索记录：提供 ID  号、姓名、性别、年龄、时间等五种关键词来进行检索，实现测量数据的查询、打印、备份和删除功能</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4.18 </w:t>
      </w:r>
      <w:r>
        <w:rPr>
          <w:rStyle w:val="1257"/>
          <w:rFonts w:hint="eastAsia" w:ascii="Times New Roman" w:hAnsi="Times New Roman" w:eastAsia="宋体" w:cs="Times New Roman"/>
          <w:b w:val="0"/>
          <w:color w:val="auto"/>
          <w:spacing w:val="0"/>
          <w:sz w:val="24"/>
          <w:highlight w:val="none"/>
          <w:lang w:val="en-US" w:eastAsia="zh-CN"/>
        </w:rPr>
        <w:t xml:space="preserve">袖带：采用抗菌材料，袖套可拆卸清洗</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4.19 </w:t>
      </w:r>
      <w:r>
        <w:rPr>
          <w:rStyle w:val="1257"/>
          <w:rFonts w:hint="eastAsia" w:ascii="Times New Roman" w:hAnsi="Times New Roman" w:eastAsia="宋体" w:cs="Times New Roman"/>
          <w:b w:val="0"/>
          <w:color w:val="auto"/>
          <w:spacing w:val="0"/>
          <w:sz w:val="24"/>
          <w:highlight w:val="none"/>
          <w:lang w:val="en-US" w:eastAsia="zh-CN"/>
        </w:rPr>
        <w:t xml:space="preserve">输出端口：支持连接电脑（选择 RS-232），并可采用 USB 、SD 卡方式。</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4.20 </w:t>
      </w:r>
      <w:r>
        <w:rPr>
          <w:rStyle w:val="1257"/>
          <w:rFonts w:hint="eastAsia" w:ascii="Times New Roman" w:hAnsi="Times New Roman" w:eastAsia="宋体" w:cs="Times New Roman"/>
          <w:b w:val="0"/>
          <w:color w:val="auto"/>
          <w:spacing w:val="0"/>
          <w:sz w:val="24"/>
          <w:highlight w:val="none"/>
          <w:lang w:val="en-US" w:eastAsia="zh-CN"/>
        </w:rPr>
        <w:t xml:space="preserve">存储：可存储不少于3000 组测量数据。</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4.21 </w:t>
      </w:r>
      <w:r>
        <w:rPr>
          <w:rStyle w:val="1257"/>
          <w:rFonts w:hint="eastAsia" w:ascii="Times New Roman" w:hAnsi="Times New Roman" w:eastAsia="宋体" w:cs="Times New Roman"/>
          <w:b w:val="0"/>
          <w:color w:val="auto"/>
          <w:spacing w:val="0"/>
          <w:sz w:val="24"/>
          <w:highlight w:val="none"/>
          <w:lang w:val="en-US" w:eastAsia="zh-CN"/>
        </w:rPr>
        <w:t xml:space="preserve">压力单位：mmHg 和 Kpa 两种单位切换显示。</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4.22 </w:t>
      </w:r>
      <w:r>
        <w:rPr>
          <w:rStyle w:val="1257"/>
          <w:rFonts w:hint="eastAsia" w:ascii="Times New Roman" w:hAnsi="Times New Roman" w:eastAsia="宋体" w:cs="Times New Roman"/>
          <w:b w:val="0"/>
          <w:color w:val="auto"/>
          <w:spacing w:val="0"/>
          <w:sz w:val="24"/>
          <w:highlight w:val="none"/>
          <w:lang w:val="en-US" w:eastAsia="zh-CN"/>
        </w:rPr>
        <w:t xml:space="preserve">安全装置：双重安全装置，过压、停电自动放气、紧急停止双重保护措施。</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（1）</w:t>
      </w:r>
      <w:r>
        <w:rPr>
          <w:rStyle w:val="1257"/>
          <w:rFonts w:hint="eastAsia" w:ascii="Times New Roman" w:hAnsi="Times New Roman" w:eastAsia="宋体" w:cs="Times New Roman"/>
          <w:b w:val="0"/>
          <w:color w:val="auto"/>
          <w:spacing w:val="0"/>
          <w:sz w:val="24"/>
          <w:highlight w:val="none"/>
          <w:lang w:val="en-US" w:eastAsia="zh-CN"/>
        </w:rPr>
        <w:t xml:space="preserve">断电保护：在突然断电情况下，设备卷紧系统（臂带）能够自动松开，使测量者抽出手臂，避免被测者血液不流通而造成发安全隐患。提供相关证明材料。</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（2）</w:t>
      </w:r>
      <w:r>
        <w:rPr>
          <w:rStyle w:val="1257"/>
          <w:rFonts w:hint="eastAsia" w:ascii="Times New Roman" w:hAnsi="Times New Roman" w:eastAsia="宋体" w:cs="Times New Roman"/>
          <w:b w:val="0"/>
          <w:color w:val="auto"/>
          <w:spacing w:val="0"/>
          <w:sz w:val="24"/>
          <w:highlight w:val="none"/>
          <w:lang w:val="en-US" w:eastAsia="zh-CN"/>
        </w:rPr>
        <w:t xml:space="preserve">泄气速度：在充气系统全开快速放气的情况下，压力从较高压降到较低压（约15mmHg）的时间≤2 秒。</w:t>
      </w:r>
      <w:r/>
    </w:p>
    <w:p>
      <w:pPr>
        <w:pStyle w:val="1471"/>
        <w:ind w:left="0" w:right="0" w:firstLine="480"/>
        <w:keepLines w:val="0"/>
        <w:keepNext w:val="0"/>
        <w:pageBreakBefore w:val="0"/>
        <w:spacing w:line="360" w:lineRule="auto"/>
        <w:widowControl w:val="off"/>
        <w:rPr>
          <w:rStyle w:val="1257"/>
          <w:rFonts w:hint="eastAsia"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（3）</w:t>
      </w:r>
      <w:r>
        <w:rPr>
          <w:rStyle w:val="1257"/>
          <w:rFonts w:hint="eastAsia" w:ascii="Times New Roman" w:hAnsi="Times New Roman" w:eastAsia="宋体" w:cs="Times New Roman"/>
          <w:b w:val="0"/>
          <w:color w:val="auto"/>
          <w:spacing w:val="0"/>
          <w:sz w:val="24"/>
          <w:highlight w:val="none"/>
          <w:lang w:val="en-US" w:eastAsia="zh-CN"/>
        </w:rPr>
        <w:t xml:space="preserve">急停按键：有紧急停止按键。若电动机械运动可能造成危险，应提供易于识别和接触的安全措施，紧急切断设备的有关部分。</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4.23 </w:t>
      </w:r>
      <w:r>
        <w:rPr>
          <w:rStyle w:val="1257"/>
          <w:rFonts w:hint="eastAsia" w:ascii="Times New Roman" w:hAnsi="Times New Roman" w:eastAsia="宋体" w:cs="Times New Roman"/>
          <w:b w:val="0"/>
          <w:color w:val="auto"/>
          <w:spacing w:val="0"/>
          <w:sz w:val="24"/>
          <w:highlight w:val="none"/>
          <w:lang w:val="en-US" w:eastAsia="zh-CN"/>
        </w:rPr>
        <w:t xml:space="preserve">屏幕显示订制化：显示屏幕内容可以根据客户需求，更换、添加宣传图片。</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4.24 </w:t>
      </w:r>
      <w:r>
        <w:rPr>
          <w:rStyle w:val="1257"/>
          <w:rFonts w:hint="eastAsia" w:ascii="Times New Roman" w:hAnsi="Times New Roman" w:eastAsia="宋体" w:cs="Times New Roman"/>
          <w:b w:val="0"/>
          <w:color w:val="auto"/>
          <w:spacing w:val="0"/>
          <w:sz w:val="24"/>
          <w:highlight w:val="none"/>
          <w:lang w:val="en-US" w:eastAsia="zh-CN"/>
        </w:rPr>
        <w:t xml:space="preserve">身姿双重检测功能：机身设置红外线感应功能检测坐姿准确，肘部按键检测功能检测胳膊放置准确。如肘部按键未放置到位，有语音提示功能。确保身体坐姿到位与肘垫拜访正确才能开始测量，避免因身体坐姿和胳膊放置位置不当导致测量偏差</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4.25 </w:t>
      </w:r>
      <w:r>
        <w:rPr>
          <w:rStyle w:val="1257"/>
          <w:rFonts w:hint="eastAsia" w:ascii="Times New Roman" w:hAnsi="Times New Roman" w:eastAsia="宋体" w:cs="Times New Roman"/>
          <w:b w:val="0"/>
          <w:color w:val="auto"/>
          <w:spacing w:val="0"/>
          <w:sz w:val="24"/>
          <w:highlight w:val="none"/>
          <w:lang w:val="en-US" w:eastAsia="zh-CN"/>
        </w:rPr>
        <w:t xml:space="preserve">提供血压仪工作站软件著作权证书。</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4.26 </w:t>
      </w:r>
      <w:r>
        <w:rPr>
          <w:rStyle w:val="1257"/>
          <w:rFonts w:hint="eastAsia" w:ascii="Times New Roman" w:hAnsi="Times New Roman" w:eastAsia="宋体" w:cs="Times New Roman"/>
          <w:b w:val="0"/>
          <w:color w:val="auto"/>
          <w:spacing w:val="0"/>
          <w:sz w:val="24"/>
          <w:highlight w:val="none"/>
          <w:lang w:val="en-US" w:eastAsia="zh-CN"/>
        </w:rPr>
        <w:t xml:space="preserve">支持身份证读取装置、扫码枪装置，来获取个人 ID 信息。</w:t>
      </w:r>
      <w:r/>
    </w:p>
    <w:p>
      <w:pPr>
        <w:pStyle w:val="1471"/>
        <w:ind w:left="0" w:right="0" w:firstLine="482"/>
        <w:keepLines w:val="0"/>
        <w:keepNext w:val="0"/>
        <w:pageBreakBefore w:val="0"/>
        <w:spacing w:line="360" w:lineRule="auto"/>
        <w:widowControl w:val="off"/>
        <w:rPr>
          <w:rStyle w:val="1257"/>
          <w:rFonts w:hint="default" w:ascii="Times New Roman" w:hAnsi="Times New Roman" w:eastAsia="宋体" w:cs="Times New Roman"/>
          <w:b/>
          <w:bCs/>
          <w:color w:val="auto"/>
          <w:spacing w:val="0"/>
          <w:sz w:val="24"/>
          <w:highlight w:val="none"/>
          <w:lang w:val="en-US" w:eastAsia="zh-CN"/>
        </w:rPr>
      </w:pPr>
      <w:r>
        <w:rPr>
          <w:rStyle w:val="1257"/>
          <w:rFonts w:hint="eastAsia" w:eastAsia="宋体" w:cs="Times New Roman"/>
          <w:b/>
          <w:bCs/>
          <w:color w:val="auto"/>
          <w:spacing w:val="0"/>
          <w:sz w:val="24"/>
          <w:highlight w:val="none"/>
          <w:lang w:val="en-US" w:eastAsia="zh-CN"/>
        </w:rPr>
        <w:t xml:space="preserve">5、</w:t>
      </w:r>
      <w:r>
        <w:rPr>
          <w:rStyle w:val="1257"/>
          <w:rFonts w:hint="eastAsia" w:ascii="Times New Roman" w:hAnsi="Times New Roman" w:eastAsia="宋体" w:cs="Times New Roman"/>
          <w:b/>
          <w:bCs/>
          <w:color w:val="auto"/>
          <w:spacing w:val="0"/>
          <w:sz w:val="24"/>
          <w:highlight w:val="none"/>
          <w:lang w:val="en-US" w:eastAsia="zh-CN"/>
        </w:rPr>
        <w:t xml:space="preserve">腰围尺</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5.1 </w:t>
      </w:r>
      <w:r>
        <w:rPr>
          <w:rStyle w:val="1257"/>
          <w:rFonts w:hint="eastAsia" w:ascii="Times New Roman" w:hAnsi="Times New Roman" w:eastAsia="宋体" w:cs="Times New Roman"/>
          <w:b w:val="0"/>
          <w:color w:val="auto"/>
          <w:spacing w:val="0"/>
          <w:sz w:val="24"/>
          <w:highlight w:val="none"/>
          <w:lang w:val="en-US" w:eastAsia="zh-CN"/>
        </w:rPr>
        <w:t xml:space="preserve">测量范围在0m～1.5m</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5.2 </w:t>
      </w:r>
      <w:r>
        <w:rPr>
          <w:rStyle w:val="1257"/>
          <w:rFonts w:hint="eastAsia" w:ascii="Times New Roman" w:hAnsi="Times New Roman" w:eastAsia="宋体" w:cs="Times New Roman"/>
          <w:b w:val="0"/>
          <w:color w:val="auto"/>
          <w:spacing w:val="0"/>
          <w:sz w:val="24"/>
          <w:highlight w:val="none"/>
          <w:lang w:val="en-US" w:eastAsia="zh-CN"/>
        </w:rPr>
        <w:t xml:space="preserve">精度在±0.1m之内</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5.3 </w:t>
      </w:r>
      <w:r>
        <w:rPr>
          <w:rStyle w:val="1257"/>
          <w:rFonts w:hint="eastAsia" w:ascii="Times New Roman" w:hAnsi="Times New Roman" w:eastAsia="宋体" w:cs="Times New Roman"/>
          <w:b w:val="0"/>
          <w:color w:val="auto"/>
          <w:spacing w:val="0"/>
          <w:sz w:val="24"/>
          <w:highlight w:val="none"/>
          <w:lang w:val="en-US" w:eastAsia="zh-CN"/>
        </w:rPr>
        <w:t xml:space="preserve">可将身体肥胖划分等级，降低，正常，偏重，肥胖，具备BMI功能。</w:t>
      </w:r>
      <w:r/>
    </w:p>
    <w:p>
      <w:pPr>
        <w:pStyle w:val="1471"/>
        <w:ind w:left="0" w:right="0" w:firstLine="482"/>
        <w:keepLines w:val="0"/>
        <w:keepNext w:val="0"/>
        <w:pageBreakBefore w:val="0"/>
        <w:spacing w:line="360" w:lineRule="auto"/>
        <w:widowControl w:val="off"/>
        <w:rPr>
          <w:rStyle w:val="1257"/>
          <w:rFonts w:hint="default" w:ascii="Times New Roman" w:hAnsi="Times New Roman" w:eastAsia="宋体" w:cs="Times New Roman"/>
          <w:b/>
          <w:bCs/>
          <w:color w:val="auto"/>
          <w:spacing w:val="0"/>
          <w:sz w:val="24"/>
          <w:highlight w:val="none"/>
          <w:lang w:val="en-US" w:eastAsia="zh-CN"/>
        </w:rPr>
      </w:pPr>
      <w:r>
        <w:rPr>
          <w:rStyle w:val="1257"/>
          <w:rFonts w:hint="eastAsia" w:eastAsia="宋体" w:cs="Times New Roman"/>
          <w:b/>
          <w:bCs/>
          <w:color w:val="auto"/>
          <w:spacing w:val="0"/>
          <w:sz w:val="24"/>
          <w:highlight w:val="none"/>
          <w:lang w:val="en-US" w:eastAsia="zh-CN"/>
        </w:rPr>
        <w:t xml:space="preserve">6、</w:t>
      </w:r>
      <w:r>
        <w:rPr>
          <w:rStyle w:val="1257"/>
          <w:rFonts w:hint="eastAsia" w:ascii="Times New Roman" w:hAnsi="Times New Roman" w:eastAsia="宋体" w:cs="Times New Roman"/>
          <w:b/>
          <w:bCs/>
          <w:color w:val="auto"/>
          <w:spacing w:val="0"/>
          <w:sz w:val="24"/>
          <w:highlight w:val="none"/>
          <w:lang w:val="en-US" w:eastAsia="zh-CN"/>
        </w:rPr>
        <w:t xml:space="preserve">额温枪</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6.1 </w:t>
      </w:r>
      <w:r>
        <w:rPr>
          <w:rStyle w:val="1257"/>
          <w:rFonts w:hint="eastAsia" w:ascii="Times New Roman" w:hAnsi="Times New Roman" w:eastAsia="宋体" w:cs="Times New Roman"/>
          <w:b w:val="0"/>
          <w:color w:val="auto"/>
          <w:spacing w:val="0"/>
          <w:sz w:val="24"/>
          <w:highlight w:val="none"/>
          <w:lang w:val="en-US" w:eastAsia="zh-CN"/>
        </w:rPr>
        <w:t xml:space="preserve">供电电源需具备DC1.5VX2和AAA电池外部功能</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6.2 </w:t>
      </w:r>
      <w:r>
        <w:rPr>
          <w:rStyle w:val="1257"/>
          <w:rFonts w:hint="eastAsia" w:ascii="Times New Roman" w:hAnsi="Times New Roman" w:eastAsia="宋体" w:cs="Times New Roman"/>
          <w:b w:val="0"/>
          <w:color w:val="auto"/>
          <w:spacing w:val="0"/>
          <w:sz w:val="24"/>
          <w:highlight w:val="none"/>
          <w:lang w:val="en-US" w:eastAsia="zh-CN"/>
        </w:rPr>
        <w:t xml:space="preserve">显示范围在32.0℃~42.9℃</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6.3 </w:t>
      </w:r>
      <w:r>
        <w:rPr>
          <w:rStyle w:val="1257"/>
          <w:rFonts w:hint="eastAsia" w:ascii="Times New Roman" w:hAnsi="Times New Roman" w:eastAsia="宋体" w:cs="Times New Roman"/>
          <w:b w:val="0"/>
          <w:color w:val="auto"/>
          <w:spacing w:val="0"/>
          <w:sz w:val="24"/>
          <w:highlight w:val="none"/>
          <w:lang w:val="en-US" w:eastAsia="zh-CN"/>
        </w:rPr>
        <w:t xml:space="preserve">测量精度需在35.0℃~42.0范围内+0.2℃，其它范围±0.3℃</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6.4 </w:t>
      </w:r>
      <w:r>
        <w:rPr>
          <w:rStyle w:val="1257"/>
          <w:rFonts w:hint="eastAsia" w:ascii="Times New Roman" w:hAnsi="Times New Roman" w:eastAsia="宋体" w:cs="Times New Roman"/>
          <w:b w:val="0"/>
          <w:color w:val="auto"/>
          <w:spacing w:val="0"/>
          <w:sz w:val="24"/>
          <w:highlight w:val="none"/>
          <w:lang w:val="en-US" w:eastAsia="zh-CN"/>
        </w:rPr>
        <w:t xml:space="preserve">工作环境需在环境温度10℃~40℃</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2"/>
        <w:keepLines w:val="0"/>
        <w:keepNext w:val="0"/>
        <w:pageBreakBefore w:val="0"/>
        <w:spacing w:line="360" w:lineRule="auto"/>
        <w:widowControl w:val="off"/>
        <w:rPr>
          <w:rFonts w:hint="default" w:ascii="Times New Roman" w:hAnsi="Times New Roman" w:eastAsia="宋体" w:cs="Times New Roman"/>
          <w:b/>
          <w:bCs/>
          <w:caps w:val="0"/>
          <w:color w:val="auto"/>
          <w:spacing w:val="0"/>
          <w:highlight w:val="none"/>
          <w:lang w:val="en-US" w:eastAsia="zh-CN"/>
        </w:rPr>
      </w:pPr>
      <w:r>
        <w:rPr>
          <w:rFonts w:hint="eastAsia" w:ascii="Times New Roman" w:hAnsi="Times New Roman" w:eastAsia="宋体" w:cs="Times New Roman"/>
          <w:b/>
          <w:bCs/>
          <w:caps w:val="0"/>
          <w:color w:val="auto"/>
          <w:spacing w:val="0"/>
          <w:highlight w:val="none"/>
          <w:lang w:val="en-US" w:eastAsia="zh-CN"/>
        </w:rPr>
        <w:t xml:space="preserve">（</w:t>
      </w:r>
      <w:r>
        <w:rPr>
          <w:rFonts w:hint="eastAsia" w:eastAsia="宋体" w:cs="Times New Roman"/>
          <w:b/>
          <w:bCs/>
          <w:caps w:val="0"/>
          <w:color w:val="auto"/>
          <w:spacing w:val="0"/>
          <w:highlight w:val="none"/>
          <w:lang w:val="en-US" w:eastAsia="zh-CN"/>
        </w:rPr>
        <w:t xml:space="preserve">三</w:t>
      </w:r>
      <w:r>
        <w:rPr>
          <w:rFonts w:hint="eastAsia" w:ascii="Times New Roman" w:hAnsi="Times New Roman" w:eastAsia="宋体" w:cs="Times New Roman"/>
          <w:b/>
          <w:bCs/>
          <w:caps w:val="0"/>
          <w:color w:val="auto"/>
          <w:spacing w:val="0"/>
          <w:highlight w:val="none"/>
          <w:lang w:val="en-US" w:eastAsia="zh-CN"/>
        </w:rPr>
        <w:t xml:space="preserve">）便携式全数字彩色多普勒超声诊断系统</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1、</w:t>
      </w:r>
      <w:r>
        <w:rPr>
          <w:rStyle w:val="1257"/>
          <w:rFonts w:hint="eastAsia" w:ascii="Times New Roman" w:hAnsi="Times New Roman" w:eastAsia="宋体" w:cs="Times New Roman"/>
          <w:b w:val="0"/>
          <w:color w:val="auto"/>
          <w:spacing w:val="0"/>
          <w:sz w:val="24"/>
          <w:highlight w:val="none"/>
          <w:lang w:val="en-US" w:eastAsia="zh-CN"/>
        </w:rPr>
        <w:t xml:space="preserve">设备用途：用于人体超声的诊断和检查。</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2</w:t>
      </w:r>
      <w:r>
        <w:rPr>
          <w:rStyle w:val="1257"/>
          <w:rFonts w:hint="eastAsia" w:ascii="Times New Roman" w:hAnsi="Times New Roman" w:eastAsia="宋体" w:cs="Times New Roman"/>
          <w:b w:val="0"/>
          <w:color w:val="auto"/>
          <w:spacing w:val="0"/>
          <w:sz w:val="24"/>
          <w:highlight w:val="none"/>
          <w:lang w:val="en-US" w:eastAsia="zh-CN"/>
        </w:rPr>
        <w:t xml:space="preserve">、主机系统</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2</w:t>
      </w:r>
      <w:r>
        <w:rPr>
          <w:rStyle w:val="1257"/>
          <w:rFonts w:hint="eastAsia" w:ascii="Times New Roman" w:hAnsi="Times New Roman" w:eastAsia="宋体" w:cs="Times New Roman"/>
          <w:b w:val="0"/>
          <w:color w:val="auto"/>
          <w:spacing w:val="0"/>
          <w:sz w:val="24"/>
          <w:highlight w:val="none"/>
          <w:lang w:val="en-US" w:eastAsia="zh-CN"/>
        </w:rPr>
        <w:t xml:space="preserve">.</w:t>
      </w:r>
      <w:r>
        <w:rPr>
          <w:rStyle w:val="1257"/>
          <w:rFonts w:hint="eastAsia" w:eastAsia="宋体" w:cs="Times New Roman"/>
          <w:b w:val="0"/>
          <w:color w:val="auto"/>
          <w:spacing w:val="0"/>
          <w:sz w:val="24"/>
          <w:highlight w:val="none"/>
          <w:lang w:val="en-US" w:eastAsia="zh-CN"/>
        </w:rPr>
        <w:t xml:space="preserve">1 </w:t>
      </w:r>
      <w:r>
        <w:rPr>
          <w:rStyle w:val="1257"/>
          <w:rFonts w:hint="eastAsia" w:ascii="Times New Roman" w:hAnsi="Times New Roman" w:eastAsia="宋体" w:cs="Times New Roman"/>
          <w:b w:val="0"/>
          <w:color w:val="auto"/>
          <w:spacing w:val="0"/>
          <w:sz w:val="24"/>
          <w:highlight w:val="none"/>
          <w:lang w:val="en-US" w:eastAsia="zh-CN"/>
        </w:rPr>
        <w:t xml:space="preserve">脉冲反相谐波成像技术（PHI）</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2.2 </w:t>
      </w:r>
      <w:r>
        <w:rPr>
          <w:rStyle w:val="1257"/>
          <w:rFonts w:hint="eastAsia" w:ascii="Times New Roman" w:hAnsi="Times New Roman" w:eastAsia="宋体" w:cs="Times New Roman"/>
          <w:b w:val="0"/>
          <w:color w:val="auto"/>
          <w:spacing w:val="0"/>
          <w:sz w:val="24"/>
          <w:highlight w:val="none"/>
          <w:lang w:val="en-US" w:eastAsia="zh-CN"/>
        </w:rPr>
        <w:t xml:space="preserve">合成孔径波束合成技术（SA）</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2.3 </w:t>
      </w:r>
      <w:r>
        <w:rPr>
          <w:rStyle w:val="1257"/>
          <w:rFonts w:hint="eastAsia" w:ascii="Times New Roman" w:hAnsi="Times New Roman" w:eastAsia="宋体" w:cs="Times New Roman"/>
          <w:b w:val="0"/>
          <w:color w:val="auto"/>
          <w:spacing w:val="0"/>
          <w:sz w:val="24"/>
          <w:highlight w:val="none"/>
          <w:lang w:val="en-US" w:eastAsia="zh-CN"/>
        </w:rPr>
        <w:t xml:space="preserve">实时逐点动态聚焦</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2.4 </w:t>
      </w:r>
      <w:r>
        <w:rPr>
          <w:rStyle w:val="1257"/>
          <w:rFonts w:hint="eastAsia" w:ascii="Times New Roman" w:hAnsi="Times New Roman" w:eastAsia="宋体" w:cs="Times New Roman"/>
          <w:b w:val="0"/>
          <w:color w:val="auto"/>
          <w:spacing w:val="0"/>
          <w:sz w:val="24"/>
          <w:highlight w:val="none"/>
          <w:lang w:val="en-US" w:eastAsia="zh-CN"/>
        </w:rPr>
        <w:t xml:space="preserve">斑点噪声抑制技术</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2.5 </w:t>
      </w:r>
      <w:r>
        <w:rPr>
          <w:rStyle w:val="1257"/>
          <w:rFonts w:hint="eastAsia" w:ascii="Times New Roman" w:hAnsi="Times New Roman" w:eastAsia="宋体" w:cs="Times New Roman"/>
          <w:b w:val="0"/>
          <w:color w:val="auto"/>
          <w:spacing w:val="0"/>
          <w:sz w:val="24"/>
          <w:highlight w:val="none"/>
          <w:lang w:val="en-US" w:eastAsia="zh-CN"/>
        </w:rPr>
        <w:t xml:space="preserve">彩色模式和频谱多普勒功能</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ascii="Times New Roman" w:hAnsi="Times New Roman" w:eastAsia="宋体" w:cs="Times New Roman"/>
          <w:b w:val="0"/>
          <w:bCs w:val="0"/>
          <w:strike w:val="0"/>
          <w:color w:val="auto"/>
          <w:spacing w:val="0"/>
          <w:sz w:val="24"/>
          <w:highlight w:val="none"/>
          <w:lang w:eastAsia="zh-CN"/>
        </w:rPr>
        <w:t xml:space="preserve">▲</w:t>
      </w:r>
      <w:r>
        <w:rPr>
          <w:rStyle w:val="1257"/>
          <w:rFonts w:hint="eastAsia" w:eastAsia="宋体" w:cs="Times New Roman"/>
          <w:b w:val="0"/>
          <w:color w:val="auto"/>
          <w:spacing w:val="0"/>
          <w:sz w:val="24"/>
          <w:highlight w:val="none"/>
          <w:lang w:val="en-US" w:eastAsia="zh-CN"/>
        </w:rPr>
        <w:t xml:space="preserve">2.6 </w:t>
      </w:r>
      <w:r>
        <w:rPr>
          <w:rStyle w:val="1257"/>
          <w:rFonts w:hint="eastAsia" w:ascii="Times New Roman" w:hAnsi="Times New Roman" w:eastAsia="宋体" w:cs="Times New Roman"/>
          <w:b w:val="0"/>
          <w:color w:val="auto"/>
          <w:spacing w:val="0"/>
          <w:sz w:val="24"/>
          <w:highlight w:val="none"/>
          <w:lang w:val="en-US" w:eastAsia="zh-CN"/>
        </w:rPr>
        <w:t xml:space="preserve">笔记本结构，标准PC键盘，</w:t>
      </w:r>
      <w:r>
        <w:rPr>
          <w:rStyle w:val="1257"/>
          <w:rFonts w:hint="eastAsia" w:ascii="Times New Roman" w:hAnsi="Times New Roman" w:eastAsia="宋体" w:cs="Times New Roman"/>
          <w:b w:val="0"/>
          <w:strike w:val="0"/>
          <w:color w:val="auto"/>
          <w:spacing w:val="0"/>
          <w:sz w:val="24"/>
          <w:highlight w:val="none"/>
          <w:lang w:val="en-US" w:eastAsia="zh-CN"/>
        </w:rPr>
        <w:t xml:space="preserve">≥</w:t>
      </w:r>
      <w:r>
        <w:rPr>
          <w:rStyle w:val="1257"/>
          <w:rFonts w:hint="eastAsia" w:ascii="Times New Roman" w:hAnsi="Times New Roman" w:eastAsia="宋体" w:cs="Times New Roman"/>
          <w:b w:val="0"/>
          <w:color w:val="auto"/>
          <w:spacing w:val="0"/>
          <w:sz w:val="24"/>
          <w:highlight w:val="none"/>
          <w:lang w:val="en-US" w:eastAsia="zh-CN"/>
        </w:rPr>
        <w:t xml:space="preserve">15寸LCD显示屏，主机净重≤4.5kg</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2.7 </w:t>
      </w:r>
      <w:r>
        <w:rPr>
          <w:rStyle w:val="1257"/>
          <w:rFonts w:hint="eastAsia" w:ascii="Times New Roman" w:hAnsi="Times New Roman" w:eastAsia="宋体" w:cs="Times New Roman"/>
          <w:b w:val="0"/>
          <w:color w:val="auto"/>
          <w:spacing w:val="0"/>
          <w:sz w:val="24"/>
          <w:highlight w:val="none"/>
          <w:lang w:val="en-US" w:eastAsia="zh-CN"/>
        </w:rPr>
        <w:t xml:space="preserve">锂电池供电，方便不同环境使用，电池使用时间≥1小时</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2.8 </w:t>
      </w:r>
      <w:r>
        <w:rPr>
          <w:rStyle w:val="1257"/>
          <w:rFonts w:hint="eastAsia" w:ascii="Times New Roman" w:hAnsi="Times New Roman" w:eastAsia="宋体" w:cs="Times New Roman"/>
          <w:b w:val="0"/>
          <w:color w:val="auto"/>
          <w:spacing w:val="0"/>
          <w:sz w:val="24"/>
          <w:highlight w:val="none"/>
          <w:lang w:val="en-US" w:eastAsia="zh-CN"/>
        </w:rPr>
        <w:t xml:space="preserve">系统维护：具有自启动U盘的系统恢复维护功能，在系统意外损坏时能简易快速恢复。具备网络远程协助工具软件，必要时可由技术人员通过网络远程维护系统。</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3、</w:t>
      </w:r>
      <w:r>
        <w:rPr>
          <w:rStyle w:val="1257"/>
          <w:rFonts w:hint="eastAsia" w:ascii="Times New Roman" w:hAnsi="Times New Roman" w:eastAsia="宋体" w:cs="Times New Roman"/>
          <w:b w:val="0"/>
          <w:color w:val="auto"/>
          <w:spacing w:val="0"/>
          <w:sz w:val="24"/>
          <w:highlight w:val="none"/>
          <w:lang w:val="en-US" w:eastAsia="zh-CN"/>
        </w:rPr>
        <w:t xml:space="preserve">成像参数</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3.1  </w:t>
      </w:r>
      <w:r>
        <w:rPr>
          <w:rStyle w:val="1257"/>
          <w:rFonts w:hint="eastAsia" w:ascii="Times New Roman" w:hAnsi="Times New Roman" w:eastAsia="宋体" w:cs="Times New Roman"/>
          <w:b w:val="0"/>
          <w:color w:val="auto"/>
          <w:spacing w:val="0"/>
          <w:sz w:val="24"/>
          <w:highlight w:val="none"/>
          <w:lang w:val="en-US" w:eastAsia="zh-CN"/>
        </w:rPr>
        <w:t xml:space="preserve">B模式</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（1）</w:t>
      </w:r>
      <w:r>
        <w:rPr>
          <w:rStyle w:val="1257"/>
          <w:rFonts w:hint="eastAsia" w:ascii="Times New Roman" w:hAnsi="Times New Roman" w:eastAsia="宋体" w:cs="Times New Roman"/>
          <w:b w:val="0"/>
          <w:color w:val="auto"/>
          <w:spacing w:val="0"/>
          <w:sz w:val="24"/>
          <w:highlight w:val="none"/>
          <w:lang w:val="en-US" w:eastAsia="zh-CN"/>
        </w:rPr>
        <w:t xml:space="preserve">总增益调节：可视可调</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（2）</w:t>
      </w:r>
      <w:r>
        <w:rPr>
          <w:rStyle w:val="1257"/>
          <w:rFonts w:hint="eastAsia" w:ascii="Times New Roman" w:hAnsi="Times New Roman" w:eastAsia="宋体" w:cs="Times New Roman"/>
          <w:b w:val="0"/>
          <w:color w:val="auto"/>
          <w:spacing w:val="0"/>
          <w:sz w:val="24"/>
          <w:highlight w:val="none"/>
          <w:lang w:val="en-US" w:eastAsia="zh-CN"/>
        </w:rPr>
        <w:t xml:space="preserve">TGC调节：≥8段可调</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（3）</w:t>
      </w:r>
      <w:r>
        <w:rPr>
          <w:rStyle w:val="1257"/>
          <w:rFonts w:hint="eastAsia" w:ascii="Times New Roman" w:hAnsi="Times New Roman" w:eastAsia="宋体" w:cs="Times New Roman"/>
          <w:b w:val="0"/>
          <w:color w:val="auto"/>
          <w:spacing w:val="0"/>
          <w:sz w:val="24"/>
          <w:highlight w:val="none"/>
          <w:lang w:val="en-US" w:eastAsia="zh-CN"/>
        </w:rPr>
        <w:t xml:space="preserve">焦点位置指示：可调</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（4）</w:t>
      </w:r>
      <w:r>
        <w:rPr>
          <w:rStyle w:val="1257"/>
          <w:rFonts w:hint="eastAsia" w:ascii="Times New Roman" w:hAnsi="Times New Roman" w:eastAsia="宋体" w:cs="Times New Roman"/>
          <w:b w:val="0"/>
          <w:color w:val="auto"/>
          <w:spacing w:val="0"/>
          <w:sz w:val="24"/>
          <w:highlight w:val="none"/>
          <w:lang w:val="en-US" w:eastAsia="zh-CN"/>
        </w:rPr>
        <w:t xml:space="preserve">扫描深度：≥250mm</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（5）</w:t>
      </w:r>
      <w:r>
        <w:rPr>
          <w:rStyle w:val="1257"/>
          <w:rFonts w:hint="eastAsia" w:ascii="Times New Roman" w:hAnsi="Times New Roman" w:eastAsia="宋体" w:cs="Times New Roman"/>
          <w:b w:val="0"/>
          <w:color w:val="auto"/>
          <w:spacing w:val="0"/>
          <w:sz w:val="24"/>
          <w:highlight w:val="none"/>
          <w:lang w:val="en-US" w:eastAsia="zh-CN"/>
        </w:rPr>
        <w:t xml:space="preserve">电影回放：≥512帧，可连续和单帧回放</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（6）</w:t>
      </w:r>
      <w:r>
        <w:rPr>
          <w:rStyle w:val="1257"/>
          <w:rFonts w:hint="eastAsia" w:ascii="Times New Roman" w:hAnsi="Times New Roman" w:eastAsia="宋体" w:cs="Times New Roman"/>
          <w:b w:val="0"/>
          <w:color w:val="auto"/>
          <w:spacing w:val="0"/>
          <w:sz w:val="24"/>
          <w:highlight w:val="none"/>
          <w:lang w:val="en-US" w:eastAsia="zh-CN"/>
        </w:rPr>
        <w:t xml:space="preserve">帧相关/线相关：多级可视可调</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（7）</w:t>
      </w:r>
      <w:r>
        <w:rPr>
          <w:rStyle w:val="1257"/>
          <w:rFonts w:hint="eastAsia" w:ascii="Times New Roman" w:hAnsi="Times New Roman" w:eastAsia="宋体" w:cs="Times New Roman"/>
          <w:b w:val="0"/>
          <w:color w:val="auto"/>
          <w:spacing w:val="0"/>
          <w:sz w:val="24"/>
          <w:highlight w:val="none"/>
          <w:lang w:val="en-US" w:eastAsia="zh-CN"/>
        </w:rPr>
        <w:t xml:space="preserve">图像处理技术</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（8）</w:t>
      </w:r>
      <w:r>
        <w:rPr>
          <w:rStyle w:val="1257"/>
          <w:rFonts w:hint="eastAsia" w:ascii="Times New Roman" w:hAnsi="Times New Roman" w:eastAsia="宋体" w:cs="Times New Roman"/>
          <w:b w:val="0"/>
          <w:color w:val="auto"/>
          <w:spacing w:val="0"/>
          <w:sz w:val="24"/>
          <w:highlight w:val="none"/>
          <w:lang w:val="en-US" w:eastAsia="zh-CN"/>
        </w:rPr>
        <w:t xml:space="preserve">伪彩处理：≥7种</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（9）</w:t>
      </w:r>
      <w:r>
        <w:rPr>
          <w:rStyle w:val="1257"/>
          <w:rFonts w:hint="eastAsia" w:ascii="Times New Roman" w:hAnsi="Times New Roman" w:eastAsia="宋体" w:cs="Times New Roman"/>
          <w:b w:val="0"/>
          <w:color w:val="auto"/>
          <w:spacing w:val="0"/>
          <w:sz w:val="24"/>
          <w:highlight w:val="none"/>
          <w:lang w:val="en-US" w:eastAsia="zh-CN"/>
        </w:rPr>
        <w:t xml:space="preserve">具备诊断模式预置功能</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（10）</w:t>
      </w:r>
      <w:r>
        <w:rPr>
          <w:rStyle w:val="1257"/>
          <w:rFonts w:hint="eastAsia" w:ascii="Times New Roman" w:hAnsi="Times New Roman" w:eastAsia="宋体" w:cs="Times New Roman"/>
          <w:b w:val="0"/>
          <w:color w:val="auto"/>
          <w:spacing w:val="0"/>
          <w:sz w:val="24"/>
          <w:highlight w:val="none"/>
          <w:lang w:val="en-US" w:eastAsia="zh-CN"/>
        </w:rPr>
        <w:t xml:space="preserve">具备THI组织谐波成像技术</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（11）具有</w:t>
      </w:r>
      <w:r>
        <w:rPr>
          <w:rStyle w:val="1257"/>
          <w:rFonts w:hint="eastAsia" w:ascii="Times New Roman" w:hAnsi="Times New Roman" w:eastAsia="宋体" w:cs="Times New Roman"/>
          <w:b w:val="0"/>
          <w:color w:val="auto"/>
          <w:spacing w:val="0"/>
          <w:sz w:val="24"/>
          <w:highlight w:val="none"/>
          <w:lang w:val="en-US" w:eastAsia="zh-CN"/>
        </w:rPr>
        <w:t xml:space="preserve">穿刺引导功能</w:t>
      </w:r>
      <w:r>
        <w:rPr>
          <w:rStyle w:val="1257"/>
          <w:rFonts w:hint="eastAsia" w:eastAsia="宋体" w:cs="Times New Roman"/>
          <w:b w:val="0"/>
          <w:color w:val="auto"/>
          <w:spacing w:val="0"/>
          <w:sz w:val="24"/>
          <w:highlight w:val="none"/>
          <w:lang w:val="en-US" w:eastAsia="zh-CN"/>
        </w:rPr>
        <w:t xml:space="preserve">，</w:t>
      </w:r>
      <w:r>
        <w:rPr>
          <w:rStyle w:val="1257"/>
          <w:rFonts w:hint="eastAsia" w:ascii="Times New Roman" w:hAnsi="Times New Roman" w:eastAsia="宋体" w:cs="Times New Roman"/>
          <w:b w:val="0"/>
          <w:color w:val="auto"/>
          <w:spacing w:val="0"/>
          <w:sz w:val="24"/>
          <w:highlight w:val="none"/>
          <w:lang w:val="en-US" w:eastAsia="zh-CN"/>
        </w:rPr>
        <w:t xml:space="preserve">穿刺引导线角度可调</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（12）</w:t>
      </w:r>
      <w:r>
        <w:rPr>
          <w:rStyle w:val="1257"/>
          <w:rFonts w:hint="eastAsia" w:ascii="Times New Roman" w:hAnsi="Times New Roman" w:eastAsia="宋体" w:cs="Times New Roman"/>
          <w:b w:val="0"/>
          <w:color w:val="auto"/>
          <w:spacing w:val="0"/>
          <w:sz w:val="24"/>
          <w:highlight w:val="none"/>
          <w:lang w:val="en-US" w:eastAsia="zh-CN"/>
        </w:rPr>
        <w:t xml:space="preserve">显示模式：B、B+B、4B、B+M、M、B+D</w:t>
      </w:r>
      <w:r>
        <w:rPr>
          <w:rStyle w:val="1257"/>
          <w:rFonts w:hint="eastAsia" w:eastAsia="宋体" w:cs="Times New Roman"/>
          <w:b w:val="0"/>
          <w:color w:val="auto"/>
          <w:spacing w:val="0"/>
          <w:sz w:val="24"/>
          <w:highlight w:val="none"/>
          <w:lang w:val="en-US" w:eastAsia="zh-CN"/>
        </w:rPr>
        <w:t xml:space="preserve">（</w:t>
      </w:r>
      <w:r>
        <w:rPr>
          <w:rStyle w:val="1257"/>
          <w:rFonts w:hint="eastAsia" w:ascii="Times New Roman" w:hAnsi="Times New Roman" w:eastAsia="宋体" w:cs="Times New Roman"/>
          <w:b w:val="0"/>
          <w:color w:val="auto"/>
          <w:spacing w:val="0"/>
          <w:sz w:val="24"/>
          <w:highlight w:val="none"/>
          <w:lang w:val="en-US" w:eastAsia="zh-CN"/>
        </w:rPr>
        <w:t xml:space="preserve">PWD</w:t>
      </w:r>
      <w:r>
        <w:rPr>
          <w:rStyle w:val="1257"/>
          <w:rFonts w:hint="eastAsia" w:eastAsia="宋体" w:cs="Times New Roman"/>
          <w:b w:val="0"/>
          <w:color w:val="auto"/>
          <w:spacing w:val="0"/>
          <w:sz w:val="24"/>
          <w:highlight w:val="none"/>
          <w:lang w:val="en-US" w:eastAsia="zh-CN"/>
        </w:rPr>
        <w:t xml:space="preserve">）</w:t>
      </w:r>
      <w:r>
        <w:rPr>
          <w:rStyle w:val="1257"/>
          <w:rFonts w:hint="eastAsia" w:ascii="Times New Roman" w:hAnsi="Times New Roman" w:eastAsia="宋体" w:cs="Times New Roman"/>
          <w:b w:val="0"/>
          <w:color w:val="auto"/>
          <w:spacing w:val="0"/>
          <w:sz w:val="24"/>
          <w:highlight w:val="none"/>
          <w:lang w:val="en-US" w:eastAsia="zh-CN"/>
        </w:rPr>
        <w:t xml:space="preserve">、B+C</w:t>
      </w:r>
      <w:r>
        <w:rPr>
          <w:rStyle w:val="1257"/>
          <w:rFonts w:hint="eastAsia" w:eastAsia="宋体" w:cs="Times New Roman"/>
          <w:b w:val="0"/>
          <w:color w:val="auto"/>
          <w:spacing w:val="0"/>
          <w:sz w:val="24"/>
          <w:highlight w:val="none"/>
          <w:lang w:val="en-US" w:eastAsia="zh-CN"/>
        </w:rPr>
        <w:t xml:space="preserve">（</w:t>
      </w:r>
      <w:r>
        <w:rPr>
          <w:rStyle w:val="1257"/>
          <w:rFonts w:hint="eastAsia" w:ascii="Times New Roman" w:hAnsi="Times New Roman" w:eastAsia="宋体" w:cs="Times New Roman"/>
          <w:b w:val="0"/>
          <w:color w:val="auto"/>
          <w:spacing w:val="0"/>
          <w:sz w:val="24"/>
          <w:highlight w:val="none"/>
          <w:lang w:val="en-US" w:eastAsia="zh-CN"/>
        </w:rPr>
        <w:t xml:space="preserve">CFM</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（13）</w:t>
      </w:r>
      <w:r>
        <w:rPr>
          <w:rStyle w:val="1257"/>
          <w:rFonts w:hint="eastAsia" w:ascii="Times New Roman" w:hAnsi="Times New Roman" w:eastAsia="宋体" w:cs="Times New Roman"/>
          <w:b w:val="0"/>
          <w:color w:val="auto"/>
          <w:spacing w:val="0"/>
          <w:sz w:val="24"/>
          <w:highlight w:val="none"/>
          <w:lang w:val="en-US" w:eastAsia="zh-CN"/>
        </w:rPr>
        <w:t xml:space="preserve">M模式扫查速度：≥4级可调</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3.2  </w:t>
      </w:r>
      <w:r>
        <w:rPr>
          <w:rStyle w:val="1257"/>
          <w:rFonts w:hint="eastAsia" w:ascii="Times New Roman" w:hAnsi="Times New Roman" w:eastAsia="宋体" w:cs="Times New Roman"/>
          <w:b w:val="0"/>
          <w:color w:val="auto"/>
          <w:spacing w:val="0"/>
          <w:sz w:val="24"/>
          <w:highlight w:val="none"/>
          <w:lang w:val="en-US" w:eastAsia="zh-CN"/>
        </w:rPr>
        <w:t xml:space="preserve">B+C</w:t>
      </w:r>
      <w:r>
        <w:rPr>
          <w:rStyle w:val="1257"/>
          <w:rFonts w:hint="eastAsia" w:eastAsia="宋体" w:cs="Times New Roman"/>
          <w:b w:val="0"/>
          <w:color w:val="auto"/>
          <w:spacing w:val="0"/>
          <w:sz w:val="24"/>
          <w:highlight w:val="none"/>
          <w:lang w:val="en-US" w:eastAsia="zh-CN"/>
        </w:rPr>
        <w:t xml:space="preserve">（</w:t>
      </w:r>
      <w:r>
        <w:rPr>
          <w:rStyle w:val="1257"/>
          <w:rFonts w:hint="eastAsia" w:ascii="Times New Roman" w:hAnsi="Times New Roman" w:eastAsia="宋体" w:cs="Times New Roman"/>
          <w:b w:val="0"/>
          <w:color w:val="auto"/>
          <w:spacing w:val="0"/>
          <w:sz w:val="24"/>
          <w:highlight w:val="none"/>
          <w:lang w:val="en-US" w:eastAsia="zh-CN"/>
        </w:rPr>
        <w:t xml:space="preserve">CFM</w:t>
      </w:r>
      <w:r>
        <w:rPr>
          <w:rStyle w:val="1257"/>
          <w:rFonts w:hint="eastAsia" w:eastAsia="宋体" w:cs="Times New Roman"/>
          <w:b w:val="0"/>
          <w:color w:val="auto"/>
          <w:spacing w:val="0"/>
          <w:sz w:val="24"/>
          <w:highlight w:val="none"/>
          <w:lang w:val="en-US" w:eastAsia="zh-CN"/>
        </w:rPr>
        <w:t xml:space="preserve">）</w:t>
      </w:r>
      <w:r>
        <w:rPr>
          <w:rStyle w:val="1257"/>
          <w:rFonts w:hint="eastAsia" w:ascii="Times New Roman" w:hAnsi="Times New Roman" w:eastAsia="宋体" w:cs="Times New Roman"/>
          <w:b w:val="0"/>
          <w:color w:val="auto"/>
          <w:spacing w:val="0"/>
          <w:sz w:val="24"/>
          <w:highlight w:val="none"/>
          <w:lang w:val="en-US" w:eastAsia="zh-CN"/>
        </w:rPr>
        <w:t xml:space="preserve">模式参数</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（1）</w:t>
      </w:r>
      <w:r>
        <w:rPr>
          <w:rStyle w:val="1257"/>
          <w:rFonts w:hint="eastAsia" w:ascii="Times New Roman" w:hAnsi="Times New Roman" w:eastAsia="宋体" w:cs="Times New Roman"/>
          <w:b w:val="0"/>
          <w:color w:val="auto"/>
          <w:spacing w:val="0"/>
          <w:sz w:val="24"/>
          <w:highlight w:val="none"/>
          <w:lang w:val="en-US" w:eastAsia="zh-CN"/>
        </w:rPr>
        <w:t xml:space="preserve">彩色增益：2-140dB，≥20级可调</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（2）</w:t>
      </w:r>
      <w:r>
        <w:rPr>
          <w:rStyle w:val="1257"/>
          <w:rFonts w:hint="eastAsia" w:ascii="Times New Roman" w:hAnsi="Times New Roman" w:eastAsia="宋体" w:cs="Times New Roman"/>
          <w:b w:val="0"/>
          <w:color w:val="auto"/>
          <w:spacing w:val="0"/>
          <w:sz w:val="24"/>
          <w:highlight w:val="none"/>
          <w:lang w:val="en-US" w:eastAsia="zh-CN"/>
        </w:rPr>
        <w:t xml:space="preserve">脉冲频率：1-5KHz，≥5级可调</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（3）</w:t>
      </w:r>
      <w:r>
        <w:rPr>
          <w:rStyle w:val="1257"/>
          <w:rFonts w:hint="eastAsia" w:ascii="Times New Roman" w:hAnsi="Times New Roman" w:eastAsia="宋体" w:cs="Times New Roman"/>
          <w:b w:val="0"/>
          <w:color w:val="auto"/>
          <w:spacing w:val="0"/>
          <w:sz w:val="24"/>
          <w:highlight w:val="none"/>
          <w:lang w:val="en-US" w:eastAsia="zh-CN"/>
        </w:rPr>
        <w:t xml:space="preserve">壁虑波：0-6，≥6级可调</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（4）</w:t>
      </w:r>
      <w:r>
        <w:rPr>
          <w:rStyle w:val="1257"/>
          <w:rFonts w:hint="eastAsia" w:ascii="Times New Roman" w:hAnsi="Times New Roman" w:eastAsia="宋体" w:cs="Times New Roman"/>
          <w:b w:val="0"/>
          <w:color w:val="auto"/>
          <w:spacing w:val="0"/>
          <w:sz w:val="24"/>
          <w:highlight w:val="none"/>
          <w:lang w:val="en-US" w:eastAsia="zh-CN"/>
        </w:rPr>
        <w:t xml:space="preserve">阀值：1-255可调</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3.3  </w:t>
      </w:r>
      <w:r>
        <w:rPr>
          <w:rStyle w:val="1257"/>
          <w:rFonts w:hint="eastAsia" w:ascii="Times New Roman" w:hAnsi="Times New Roman" w:eastAsia="宋体" w:cs="Times New Roman"/>
          <w:b w:val="0"/>
          <w:color w:val="auto"/>
          <w:spacing w:val="0"/>
          <w:sz w:val="24"/>
          <w:highlight w:val="none"/>
          <w:lang w:val="en-US" w:eastAsia="zh-CN"/>
        </w:rPr>
        <w:t xml:space="preserve">B+D</w:t>
      </w:r>
      <w:r>
        <w:rPr>
          <w:rStyle w:val="1257"/>
          <w:rFonts w:hint="eastAsia" w:eastAsia="宋体" w:cs="Times New Roman"/>
          <w:b w:val="0"/>
          <w:color w:val="auto"/>
          <w:spacing w:val="0"/>
          <w:sz w:val="24"/>
          <w:highlight w:val="none"/>
          <w:lang w:val="en-US" w:eastAsia="zh-CN"/>
        </w:rPr>
        <w:t xml:space="preserve">（</w:t>
      </w:r>
      <w:r>
        <w:rPr>
          <w:rStyle w:val="1257"/>
          <w:rFonts w:hint="eastAsia" w:ascii="Times New Roman" w:hAnsi="Times New Roman" w:eastAsia="宋体" w:cs="Times New Roman"/>
          <w:b w:val="0"/>
          <w:color w:val="auto"/>
          <w:spacing w:val="0"/>
          <w:sz w:val="24"/>
          <w:highlight w:val="none"/>
          <w:lang w:val="en-US" w:eastAsia="zh-CN"/>
        </w:rPr>
        <w:t xml:space="preserve">PWD</w:t>
      </w:r>
      <w:r>
        <w:rPr>
          <w:rStyle w:val="1257"/>
          <w:rFonts w:hint="eastAsia" w:eastAsia="宋体" w:cs="Times New Roman"/>
          <w:b w:val="0"/>
          <w:color w:val="auto"/>
          <w:spacing w:val="0"/>
          <w:sz w:val="24"/>
          <w:highlight w:val="none"/>
          <w:lang w:val="en-US" w:eastAsia="zh-CN"/>
        </w:rPr>
        <w:t xml:space="preserve">）</w:t>
      </w:r>
      <w:r>
        <w:rPr>
          <w:rStyle w:val="1257"/>
          <w:rFonts w:hint="eastAsia" w:ascii="Times New Roman" w:hAnsi="Times New Roman" w:eastAsia="宋体" w:cs="Times New Roman"/>
          <w:b w:val="0"/>
          <w:color w:val="auto"/>
          <w:spacing w:val="0"/>
          <w:sz w:val="24"/>
          <w:highlight w:val="none"/>
          <w:lang w:val="en-US" w:eastAsia="zh-CN"/>
        </w:rPr>
        <w:t xml:space="preserve">模式参数</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（1）</w:t>
      </w:r>
      <w:r>
        <w:rPr>
          <w:rStyle w:val="1257"/>
          <w:rFonts w:hint="eastAsia" w:ascii="Times New Roman" w:hAnsi="Times New Roman" w:eastAsia="宋体" w:cs="Times New Roman"/>
          <w:b w:val="0"/>
          <w:color w:val="auto"/>
          <w:spacing w:val="0"/>
          <w:sz w:val="24"/>
          <w:highlight w:val="none"/>
          <w:lang w:val="en-US" w:eastAsia="zh-CN"/>
        </w:rPr>
        <w:t xml:space="preserve">频率：≥4级可调</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ascii="Times New Roman" w:hAnsi="Times New Roman" w:eastAsia="宋体" w:cs="Times New Roman"/>
          <w:b w:val="0"/>
          <w:bCs w:val="0"/>
          <w:strike w:val="0"/>
          <w:color w:val="auto"/>
          <w:spacing w:val="0"/>
          <w:sz w:val="24"/>
          <w:highlight w:val="none"/>
          <w:lang w:eastAsia="zh-CN"/>
        </w:rPr>
        <w:t xml:space="preserve">▲</w:t>
      </w:r>
      <w:r>
        <w:rPr>
          <w:rStyle w:val="1257"/>
          <w:rFonts w:hint="eastAsia" w:eastAsia="宋体" w:cs="Times New Roman"/>
          <w:b w:val="0"/>
          <w:color w:val="auto"/>
          <w:spacing w:val="0"/>
          <w:sz w:val="24"/>
          <w:highlight w:val="none"/>
          <w:lang w:val="en-US" w:eastAsia="zh-CN"/>
        </w:rPr>
        <w:t xml:space="preserve">（2）</w:t>
      </w:r>
      <w:r>
        <w:rPr>
          <w:rStyle w:val="1257"/>
          <w:rFonts w:hint="eastAsia" w:ascii="Times New Roman" w:hAnsi="Times New Roman" w:eastAsia="宋体" w:cs="Times New Roman"/>
          <w:b w:val="0"/>
          <w:color w:val="auto"/>
          <w:spacing w:val="0"/>
          <w:sz w:val="24"/>
          <w:highlight w:val="none"/>
          <w:lang w:val="en-US" w:eastAsia="zh-CN"/>
        </w:rPr>
        <w:t xml:space="preserve">B+C+D三合一模式</w:t>
      </w:r>
      <w:r>
        <w:rPr>
          <w:rStyle w:val="1257"/>
          <w:rFonts w:hint="eastAsia" w:eastAsia="宋体" w:cs="Times New Roman"/>
          <w:b w:val="0"/>
          <w:color w:val="auto"/>
          <w:spacing w:val="0"/>
          <w:sz w:val="24"/>
          <w:highlight w:val="none"/>
          <w:lang w:val="en-US" w:eastAsia="zh-CN"/>
        </w:rPr>
        <w:t xml:space="preserve">。</w:t>
      </w:r>
      <w:r>
        <w:rPr>
          <w:rStyle w:val="1257"/>
          <w:rFonts w:hint="eastAsia" w:ascii="Times New Roman" w:hAnsi="Times New Roman" w:eastAsia="宋体" w:cs="Times New Roman"/>
          <w:b/>
          <w:bCs/>
          <w:color w:val="auto"/>
          <w:spacing w:val="0"/>
          <w:sz w:val="24"/>
          <w:highlight w:val="none"/>
          <w:lang w:val="en-US" w:eastAsia="zh-CN"/>
        </w:rPr>
        <w:t xml:space="preserve">（</w:t>
      </w:r>
      <w:r>
        <w:rPr>
          <w:rStyle w:val="1257"/>
          <w:rFonts w:hint="eastAsia" w:eastAsia="宋体" w:cs="Times New Roman"/>
          <w:b/>
          <w:bCs/>
          <w:strike w:val="0"/>
          <w:color w:val="auto"/>
          <w:spacing w:val="0"/>
          <w:sz w:val="24"/>
          <w:highlight w:val="none"/>
          <w:lang w:val="en-US" w:eastAsia="zh-CN"/>
        </w:rPr>
        <w:t xml:space="preserve">投标文件中</w:t>
      </w:r>
      <w:r>
        <w:rPr>
          <w:rStyle w:val="1257"/>
          <w:rFonts w:hint="eastAsia" w:ascii="Times New Roman" w:hAnsi="Times New Roman" w:eastAsia="宋体" w:cs="Times New Roman"/>
          <w:b/>
          <w:bCs/>
          <w:color w:val="auto"/>
          <w:spacing w:val="0"/>
          <w:sz w:val="24"/>
          <w:highlight w:val="none"/>
          <w:lang w:val="en-US" w:eastAsia="zh-CN"/>
        </w:rPr>
        <w:t xml:space="preserve">提供相关证明材料）</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（3）</w:t>
      </w:r>
      <w:r>
        <w:rPr>
          <w:rStyle w:val="1257"/>
          <w:rFonts w:hint="eastAsia" w:ascii="Times New Roman" w:hAnsi="Times New Roman" w:eastAsia="宋体" w:cs="Times New Roman"/>
          <w:b w:val="0"/>
          <w:color w:val="auto"/>
          <w:spacing w:val="0"/>
          <w:sz w:val="24"/>
          <w:highlight w:val="none"/>
          <w:lang w:val="en-US" w:eastAsia="zh-CN"/>
        </w:rPr>
        <w:t xml:space="preserve">频谱反转</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（4）</w:t>
      </w:r>
      <w:r>
        <w:rPr>
          <w:rStyle w:val="1257"/>
          <w:rFonts w:hint="eastAsia" w:ascii="Times New Roman" w:hAnsi="Times New Roman" w:eastAsia="宋体" w:cs="Times New Roman"/>
          <w:b w:val="0"/>
          <w:color w:val="auto"/>
          <w:spacing w:val="0"/>
          <w:sz w:val="24"/>
          <w:highlight w:val="none"/>
          <w:lang w:val="en-US" w:eastAsia="zh-CN"/>
        </w:rPr>
        <w:t xml:space="preserve">基线调整</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（5）</w:t>
      </w:r>
      <w:r>
        <w:rPr>
          <w:rStyle w:val="1257"/>
          <w:rFonts w:hint="eastAsia" w:ascii="Times New Roman" w:hAnsi="Times New Roman" w:eastAsia="宋体" w:cs="Times New Roman"/>
          <w:b w:val="0"/>
          <w:color w:val="auto"/>
          <w:spacing w:val="0"/>
          <w:sz w:val="24"/>
          <w:highlight w:val="none"/>
          <w:lang w:val="en-US" w:eastAsia="zh-CN"/>
        </w:rPr>
        <w:t xml:space="preserve">脉冲频率：1-6.01KHz，≥20级可调</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（6）</w:t>
      </w:r>
      <w:r>
        <w:rPr>
          <w:rStyle w:val="1257"/>
          <w:rFonts w:hint="eastAsia" w:ascii="Times New Roman" w:hAnsi="Times New Roman" w:eastAsia="宋体" w:cs="Times New Roman"/>
          <w:b w:val="0"/>
          <w:color w:val="auto"/>
          <w:spacing w:val="0"/>
          <w:sz w:val="24"/>
          <w:highlight w:val="none"/>
          <w:lang w:val="en-US" w:eastAsia="zh-CN"/>
        </w:rPr>
        <w:t xml:space="preserve">D增益：2-80dB，≥38级可调</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（7）</w:t>
      </w:r>
      <w:r>
        <w:rPr>
          <w:rStyle w:val="1257"/>
          <w:rFonts w:hint="eastAsia" w:ascii="Times New Roman" w:hAnsi="Times New Roman" w:eastAsia="宋体" w:cs="Times New Roman"/>
          <w:b w:val="0"/>
          <w:color w:val="auto"/>
          <w:spacing w:val="0"/>
          <w:sz w:val="24"/>
          <w:highlight w:val="none"/>
          <w:lang w:val="en-US" w:eastAsia="zh-CN"/>
        </w:rPr>
        <w:t xml:space="preserve">扫描速度：1-4，≥4级可调</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（8）</w:t>
      </w:r>
      <w:r>
        <w:rPr>
          <w:rStyle w:val="1257"/>
          <w:rFonts w:hint="eastAsia" w:ascii="Times New Roman" w:hAnsi="Times New Roman" w:eastAsia="宋体" w:cs="Times New Roman"/>
          <w:b w:val="0"/>
          <w:color w:val="auto"/>
          <w:spacing w:val="0"/>
          <w:sz w:val="24"/>
          <w:highlight w:val="none"/>
          <w:lang w:val="en-US" w:eastAsia="zh-CN"/>
        </w:rPr>
        <w:t xml:space="preserve">壁虑波：60-750Hz，≥24级可调</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（9）</w:t>
      </w:r>
      <w:r>
        <w:rPr>
          <w:rStyle w:val="1257"/>
          <w:rFonts w:hint="eastAsia" w:ascii="Times New Roman" w:hAnsi="Times New Roman" w:eastAsia="宋体" w:cs="Times New Roman"/>
          <w:b w:val="0"/>
          <w:color w:val="auto"/>
          <w:spacing w:val="0"/>
          <w:sz w:val="24"/>
          <w:highlight w:val="none"/>
          <w:lang w:val="en-US" w:eastAsia="zh-CN"/>
        </w:rPr>
        <w:t xml:space="preserve">取样容积</w:t>
      </w:r>
      <w:r>
        <w:rPr>
          <w:rStyle w:val="1257"/>
          <w:rFonts w:hint="eastAsia" w:eastAsia="宋体" w:cs="Times New Roman"/>
          <w:b w:val="0"/>
          <w:color w:val="auto"/>
          <w:spacing w:val="0"/>
          <w:sz w:val="24"/>
          <w:highlight w:val="none"/>
          <w:lang w:val="en-US" w:eastAsia="zh-CN"/>
        </w:rPr>
        <w:t xml:space="preserve">：</w:t>
      </w:r>
      <w:r>
        <w:rPr>
          <w:rStyle w:val="1257"/>
          <w:rFonts w:hint="eastAsia" w:ascii="Times New Roman" w:hAnsi="Times New Roman" w:eastAsia="宋体" w:cs="Times New Roman"/>
          <w:b w:val="0"/>
          <w:color w:val="auto"/>
          <w:spacing w:val="0"/>
          <w:sz w:val="24"/>
          <w:highlight w:val="none"/>
          <w:lang w:val="en-US" w:eastAsia="zh-CN"/>
        </w:rPr>
        <w:t xml:space="preserve">0.5-6，≥12级可调</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（10）</w:t>
      </w:r>
      <w:r>
        <w:rPr>
          <w:rStyle w:val="1257"/>
          <w:rFonts w:hint="eastAsia" w:ascii="Times New Roman" w:hAnsi="Times New Roman" w:eastAsia="宋体" w:cs="Times New Roman"/>
          <w:b w:val="0"/>
          <w:color w:val="auto"/>
          <w:spacing w:val="0"/>
          <w:sz w:val="24"/>
          <w:highlight w:val="none"/>
          <w:lang w:val="en-US" w:eastAsia="zh-CN"/>
        </w:rPr>
        <w:t xml:space="preserve">校正角：0-355，≥70级可调</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（11）</w:t>
      </w:r>
      <w:r>
        <w:rPr>
          <w:rStyle w:val="1257"/>
          <w:rFonts w:hint="eastAsia" w:ascii="Times New Roman" w:hAnsi="Times New Roman" w:eastAsia="宋体" w:cs="Times New Roman"/>
          <w:b w:val="0"/>
          <w:color w:val="auto"/>
          <w:spacing w:val="0"/>
          <w:sz w:val="24"/>
          <w:highlight w:val="none"/>
          <w:lang w:val="en-US" w:eastAsia="zh-CN"/>
        </w:rPr>
        <w:t xml:space="preserve">噪声抑制：1-15，≥15级可调</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4、</w:t>
      </w:r>
      <w:r>
        <w:rPr>
          <w:rStyle w:val="1257"/>
          <w:rFonts w:hint="eastAsia" w:ascii="Times New Roman" w:hAnsi="Times New Roman" w:eastAsia="宋体" w:cs="Times New Roman"/>
          <w:b w:val="0"/>
          <w:color w:val="auto"/>
          <w:spacing w:val="0"/>
          <w:sz w:val="24"/>
          <w:highlight w:val="none"/>
          <w:lang w:val="en-US" w:eastAsia="zh-CN"/>
        </w:rPr>
        <w:t xml:space="preserve">探头规格</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ascii="Times New Roman" w:hAnsi="Times New Roman" w:eastAsia="宋体" w:cs="Times New Roman"/>
          <w:b w:val="0"/>
          <w:bCs w:val="0"/>
          <w:strike w:val="0"/>
          <w:color w:val="auto"/>
          <w:spacing w:val="0"/>
          <w:sz w:val="24"/>
          <w:highlight w:val="none"/>
          <w:lang w:eastAsia="zh-CN"/>
        </w:rPr>
        <w:t xml:space="preserve">▲</w:t>
      </w:r>
      <w:r>
        <w:rPr>
          <w:rStyle w:val="1257"/>
          <w:rFonts w:hint="eastAsia" w:eastAsia="宋体" w:cs="Times New Roman"/>
          <w:b w:val="0"/>
          <w:color w:val="auto"/>
          <w:spacing w:val="0"/>
          <w:sz w:val="24"/>
          <w:highlight w:val="none"/>
          <w:lang w:val="en-US" w:eastAsia="zh-CN"/>
        </w:rPr>
        <w:t xml:space="preserve">4.1 </w:t>
      </w:r>
      <w:r>
        <w:rPr>
          <w:rStyle w:val="1257"/>
          <w:rFonts w:hint="eastAsia" w:ascii="Times New Roman" w:hAnsi="Times New Roman" w:eastAsia="宋体" w:cs="Times New Roman"/>
          <w:b w:val="0"/>
          <w:color w:val="auto"/>
          <w:spacing w:val="0"/>
          <w:sz w:val="24"/>
          <w:highlight w:val="none"/>
          <w:lang w:val="en-US" w:eastAsia="zh-CN"/>
        </w:rPr>
        <w:t xml:space="preserve">主机自带探头接口：≥2个，自动识别</w:t>
      </w:r>
      <w:r>
        <w:rPr>
          <w:rStyle w:val="1257"/>
          <w:rFonts w:hint="eastAsia" w:eastAsia="宋体" w:cs="Times New Roman"/>
          <w:b w:val="0"/>
          <w:color w:val="auto"/>
          <w:spacing w:val="0"/>
          <w:sz w:val="24"/>
          <w:highlight w:val="none"/>
          <w:lang w:val="en-US" w:eastAsia="zh-CN"/>
        </w:rPr>
        <w:t xml:space="preserve">。</w:t>
      </w:r>
      <w:r>
        <w:rPr>
          <w:rStyle w:val="1257"/>
          <w:rFonts w:hint="eastAsia" w:ascii="Times New Roman" w:hAnsi="Times New Roman" w:eastAsia="宋体" w:cs="Times New Roman"/>
          <w:b w:val="0"/>
          <w:color w:val="auto"/>
          <w:spacing w:val="0"/>
          <w:sz w:val="24"/>
          <w:highlight w:val="none"/>
          <w:lang w:val="en-US" w:eastAsia="zh-CN"/>
        </w:rPr>
        <w:t xml:space="preserve">（</w:t>
      </w:r>
      <w:r>
        <w:rPr>
          <w:rStyle w:val="1257"/>
          <w:rFonts w:hint="eastAsia" w:eastAsia="宋体" w:cs="Times New Roman"/>
          <w:b/>
          <w:bCs/>
          <w:strike w:val="0"/>
          <w:color w:val="auto"/>
          <w:spacing w:val="0"/>
          <w:sz w:val="24"/>
          <w:highlight w:val="none"/>
          <w:lang w:val="en-US" w:eastAsia="zh-CN"/>
        </w:rPr>
        <w:t xml:space="preserve">投标文件中</w:t>
      </w:r>
      <w:r>
        <w:rPr>
          <w:rStyle w:val="1257"/>
          <w:rFonts w:hint="eastAsia" w:ascii="Times New Roman" w:hAnsi="Times New Roman" w:eastAsia="宋体" w:cs="Times New Roman"/>
          <w:b/>
          <w:bCs/>
          <w:color w:val="auto"/>
          <w:spacing w:val="0"/>
          <w:sz w:val="24"/>
          <w:highlight w:val="none"/>
          <w:lang w:val="en-US" w:eastAsia="zh-CN"/>
        </w:rPr>
        <w:t xml:space="preserve">提供相关证明材料</w:t>
      </w:r>
      <w:r>
        <w:rPr>
          <w:rStyle w:val="1257"/>
          <w:rFonts w:hint="eastAsia" w:ascii="Times New Roman" w:hAnsi="Times New Roman"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4.2 </w:t>
      </w:r>
      <w:r>
        <w:rPr>
          <w:rStyle w:val="1257"/>
          <w:rFonts w:hint="eastAsia" w:ascii="Times New Roman" w:hAnsi="Times New Roman" w:eastAsia="宋体" w:cs="Times New Roman"/>
          <w:b w:val="0"/>
          <w:color w:val="auto"/>
          <w:spacing w:val="0"/>
          <w:sz w:val="24"/>
          <w:highlight w:val="none"/>
          <w:lang w:val="en-US" w:eastAsia="zh-CN"/>
        </w:rPr>
        <w:t xml:space="preserve">扫描方式：电子凸阵、电子线阵</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4.3 </w:t>
      </w:r>
      <w:r>
        <w:rPr>
          <w:rStyle w:val="1257"/>
          <w:rFonts w:hint="eastAsia" w:ascii="Times New Roman" w:hAnsi="Times New Roman" w:eastAsia="宋体" w:cs="Times New Roman"/>
          <w:b w:val="0"/>
          <w:color w:val="auto"/>
          <w:spacing w:val="0"/>
          <w:sz w:val="24"/>
          <w:highlight w:val="none"/>
          <w:lang w:val="en-US" w:eastAsia="zh-CN"/>
        </w:rPr>
        <w:t xml:space="preserve">探头频率：具备宽频变频技术，变频≥4个</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5</w:t>
      </w:r>
      <w:r>
        <w:rPr>
          <w:rStyle w:val="1257"/>
          <w:rFonts w:hint="eastAsia" w:ascii="Times New Roman" w:hAnsi="Times New Roman" w:eastAsia="宋体" w:cs="Times New Roman"/>
          <w:b w:val="0"/>
          <w:color w:val="auto"/>
          <w:spacing w:val="0"/>
          <w:sz w:val="24"/>
          <w:highlight w:val="none"/>
          <w:lang w:val="en-US" w:eastAsia="zh-CN"/>
        </w:rPr>
        <w:t xml:space="preserve">、测量与分析</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5.1 </w:t>
      </w:r>
      <w:r>
        <w:rPr>
          <w:rStyle w:val="1257"/>
          <w:rFonts w:hint="eastAsia" w:ascii="Times New Roman" w:hAnsi="Times New Roman" w:eastAsia="宋体" w:cs="Times New Roman"/>
          <w:b w:val="0"/>
          <w:color w:val="auto"/>
          <w:spacing w:val="0"/>
          <w:sz w:val="24"/>
          <w:highlight w:val="none"/>
          <w:lang w:val="en-US" w:eastAsia="zh-CN"/>
        </w:rPr>
        <w:t xml:space="preserve">常规测量：距离、周长、面积、体积、角度</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5.2 </w:t>
      </w:r>
      <w:r>
        <w:rPr>
          <w:rStyle w:val="1257"/>
          <w:rFonts w:hint="eastAsia" w:ascii="Times New Roman" w:hAnsi="Times New Roman" w:eastAsia="宋体" w:cs="Times New Roman"/>
          <w:b w:val="0"/>
          <w:color w:val="auto"/>
          <w:spacing w:val="0"/>
          <w:sz w:val="24"/>
          <w:highlight w:val="none"/>
          <w:lang w:val="en-US" w:eastAsia="zh-CN"/>
        </w:rPr>
        <w:t xml:space="preserve">专科测量：腹部、肾脏、产科、妇科、泌尿科、浅表器官、心脏等</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6</w:t>
      </w:r>
      <w:r>
        <w:rPr>
          <w:rStyle w:val="1257"/>
          <w:rFonts w:hint="eastAsia" w:ascii="Times New Roman" w:hAnsi="Times New Roman" w:eastAsia="宋体" w:cs="Times New Roman"/>
          <w:b w:val="0"/>
          <w:color w:val="auto"/>
          <w:spacing w:val="0"/>
          <w:sz w:val="24"/>
          <w:highlight w:val="none"/>
          <w:lang w:val="en-US" w:eastAsia="zh-CN"/>
        </w:rPr>
        <w:t xml:space="preserve">、图像档案管理</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6.1 </w:t>
      </w:r>
      <w:r>
        <w:rPr>
          <w:rStyle w:val="1257"/>
          <w:rFonts w:hint="eastAsia" w:ascii="Times New Roman" w:hAnsi="Times New Roman" w:eastAsia="宋体" w:cs="Times New Roman"/>
          <w:b w:val="0"/>
          <w:color w:val="auto"/>
          <w:spacing w:val="0"/>
          <w:sz w:val="24"/>
          <w:highlight w:val="none"/>
          <w:lang w:val="en-US" w:eastAsia="zh-CN"/>
        </w:rPr>
        <w:t xml:space="preserve">病案管理模块：具备，并具有查询、修改、新增、打印及自动生成报告等功能</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6.2 </w:t>
      </w:r>
      <w:r>
        <w:rPr>
          <w:rStyle w:val="1257"/>
          <w:rFonts w:hint="eastAsia" w:ascii="Times New Roman" w:hAnsi="Times New Roman" w:eastAsia="宋体" w:cs="Times New Roman"/>
          <w:b w:val="0"/>
          <w:color w:val="auto"/>
          <w:spacing w:val="0"/>
          <w:sz w:val="24"/>
          <w:highlight w:val="none"/>
          <w:lang w:val="en-US" w:eastAsia="zh-CN"/>
        </w:rPr>
        <w:t xml:space="preserve">存储硬盘≥120G，支持一键快速调出病历资料，图像存储不需转换可一键存成PC格式，具备查询等文件管理功能，U盘数据备份</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6.3 </w:t>
      </w:r>
      <w:r>
        <w:rPr>
          <w:rStyle w:val="1257"/>
          <w:rFonts w:hint="eastAsia" w:ascii="Times New Roman" w:hAnsi="Times New Roman" w:eastAsia="宋体" w:cs="Times New Roman"/>
          <w:b w:val="0"/>
          <w:color w:val="auto"/>
          <w:spacing w:val="0"/>
          <w:sz w:val="24"/>
          <w:highlight w:val="none"/>
          <w:lang w:val="en-US" w:eastAsia="zh-CN"/>
        </w:rPr>
        <w:t xml:space="preserve">图文病案报告管理系统</w:t>
      </w:r>
      <w:r>
        <w:rPr>
          <w:rStyle w:val="1257"/>
          <w:rFonts w:hint="eastAsia" w:eastAsia="宋体" w:cs="Times New Roman"/>
          <w:b w:val="0"/>
          <w:color w:val="auto"/>
          <w:spacing w:val="0"/>
          <w:sz w:val="24"/>
          <w:highlight w:val="none"/>
          <w:lang w:val="en-US" w:eastAsia="zh-CN"/>
        </w:rPr>
        <w:t xml:space="preserve">。</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color w:val="auto"/>
          <w:spacing w:val="0"/>
          <w:sz w:val="24"/>
          <w:highlight w:val="none"/>
          <w:lang w:val="en-US" w:eastAsia="zh-CN"/>
        </w:rPr>
        <w:t xml:space="preserve">7</w:t>
      </w:r>
      <w:r>
        <w:rPr>
          <w:rStyle w:val="1257"/>
          <w:rFonts w:hint="eastAsia" w:ascii="Times New Roman" w:hAnsi="Times New Roman" w:eastAsia="宋体" w:cs="Times New Roman"/>
          <w:b w:val="0"/>
          <w:color w:val="auto"/>
          <w:spacing w:val="0"/>
          <w:sz w:val="24"/>
          <w:highlight w:val="none"/>
          <w:lang w:val="en-US" w:eastAsia="zh-CN"/>
        </w:rPr>
        <w:t xml:space="preserve">、软件：有升级能力的设计，能满足扩展临床应用的需求。所配软件为最新版本，并包含已发布的全部功能。</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color w:val="auto"/>
          <w:spacing w:val="0"/>
          <w:sz w:val="24"/>
          <w:highlight w:val="none"/>
          <w:lang w:val="en-US" w:eastAsia="zh-CN"/>
        </w:rPr>
      </w:pPr>
      <w:r>
        <w:rPr>
          <w:rStyle w:val="1257"/>
          <w:rFonts w:hint="eastAsia" w:eastAsia="宋体" w:cs="Times New Roman"/>
          <w:b w:val="0"/>
          <w:i w:val="0"/>
          <w:iCs w:val="0"/>
          <w:color w:val="auto"/>
          <w:spacing w:val="0"/>
          <w:sz w:val="24"/>
          <w:highlight w:val="none"/>
          <w:u w:val="none"/>
          <w:lang w:val="en-US" w:eastAsia="zh-CN"/>
        </w:rPr>
        <w:t xml:space="preserve">8</w:t>
      </w:r>
      <w:r>
        <w:rPr>
          <w:rStyle w:val="1257"/>
          <w:rFonts w:hint="eastAsia" w:ascii="Times New Roman" w:hAnsi="Times New Roman" w:eastAsia="宋体" w:cs="Times New Roman"/>
          <w:b w:val="0"/>
          <w:i w:val="0"/>
          <w:iCs w:val="0"/>
          <w:color w:val="auto"/>
          <w:spacing w:val="0"/>
          <w:sz w:val="24"/>
          <w:highlight w:val="none"/>
          <w:u w:val="none"/>
          <w:lang w:val="en-US" w:eastAsia="zh-CN"/>
        </w:rPr>
        <w:t xml:space="preserve">、基本配置：主机1台、凸阵探头1只、高频线阵探头1只、内置锂电池1块、随机附件1套。</w:t>
      </w:r>
      <w:r/>
    </w:p>
    <w:p>
      <w:pPr>
        <w:pStyle w:val="1471"/>
        <w:ind w:left="0" w:right="0" w:firstLine="482"/>
        <w:keepLines w:val="0"/>
        <w:keepNext w:val="0"/>
        <w:pageBreakBefore w:val="0"/>
        <w:spacing w:line="360" w:lineRule="auto"/>
        <w:widowControl w:val="off"/>
        <w:rPr>
          <w:rFonts w:hint="default" w:ascii="Times New Roman" w:hAnsi="Times New Roman" w:eastAsia="宋体" w:cs="Times New Roman"/>
          <w:b/>
          <w:bCs/>
          <w:caps w:val="0"/>
          <w:color w:val="auto"/>
          <w:spacing w:val="0"/>
          <w:highlight w:val="none"/>
          <w:lang w:val="en-US" w:eastAsia="zh-CN"/>
        </w:rPr>
      </w:pPr>
      <w:r>
        <w:rPr>
          <w:rFonts w:hint="eastAsia" w:ascii="Times New Roman" w:hAnsi="Times New Roman" w:eastAsia="宋体" w:cs="Times New Roman"/>
          <w:b/>
          <w:bCs/>
          <w:caps w:val="0"/>
          <w:color w:val="auto"/>
          <w:spacing w:val="0"/>
          <w:highlight w:val="none"/>
          <w:lang w:val="en-US" w:eastAsia="zh-CN"/>
        </w:rPr>
        <w:t xml:space="preserve">（四）肺功能测试仪</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eastAsia" w:eastAsia="宋体" w:cs="Times New Roman"/>
          <w:b w:val="0"/>
          <w:bCs w:val="0"/>
          <w:i w:val="0"/>
          <w:iCs w:val="0"/>
          <w:caps w:val="0"/>
          <w:color w:val="auto"/>
          <w:spacing w:val="0"/>
          <w:highlight w:val="none"/>
          <w:u w:val="none"/>
          <w:lang w:val="en-US" w:eastAsia="zh-CN"/>
        </w:rPr>
        <w:t xml:space="preserve">1、</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仪器工作环境：</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eastAsia" w:eastAsia="宋体" w:cs="Times New Roman"/>
          <w:b w:val="0"/>
          <w:bCs w:val="0"/>
          <w:i w:val="0"/>
          <w:iCs w:val="0"/>
          <w:caps w:val="0"/>
          <w:color w:val="auto"/>
          <w:spacing w:val="0"/>
          <w:highlight w:val="none"/>
          <w:u w:val="none"/>
          <w:lang w:val="en-US" w:eastAsia="zh-CN"/>
        </w:rPr>
        <w:t xml:space="preserve">1.1 </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存储条件</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default" w:ascii="Times New Roman" w:hAnsi="Times New Roman" w:eastAsia="宋体" w:cs="Times New Roman"/>
          <w:b w:val="0"/>
          <w:bCs w:val="0"/>
          <w:i w:val="0"/>
          <w:iCs w:val="0"/>
          <w:caps w:val="0"/>
          <w:color w:val="auto"/>
          <w:spacing w:val="0"/>
          <w:highlight w:val="none"/>
          <w:u w:val="none"/>
          <w:lang w:val="en-US" w:eastAsia="zh-CN"/>
        </w:rPr>
        <w:t xml:space="preserve">环境温度：0℃～40℃</w:t>
      </w:r>
      <w:r>
        <w:rPr>
          <w:rFonts w:hint="eastAsia" w:eastAsia="宋体" w:cs="Times New Roman"/>
          <w:b w:val="0"/>
          <w:bCs w:val="0"/>
          <w:i w:val="0"/>
          <w:iCs w:val="0"/>
          <w:caps w:val="0"/>
          <w:color w:val="auto"/>
          <w:spacing w:val="0"/>
          <w:highlight w:val="none"/>
          <w:u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default" w:ascii="Times New Roman" w:hAnsi="Times New Roman" w:eastAsia="宋体" w:cs="Times New Roman"/>
          <w:b w:val="0"/>
          <w:bCs w:val="0"/>
          <w:i w:val="0"/>
          <w:iCs w:val="0"/>
          <w:caps w:val="0"/>
          <w:color w:val="auto"/>
          <w:spacing w:val="0"/>
          <w:highlight w:val="none"/>
          <w:u w:val="none"/>
          <w:lang w:val="en-US" w:eastAsia="zh-CN"/>
        </w:rPr>
        <w:t xml:space="preserve">相对湿度：30%～95%</w:t>
      </w:r>
      <w:r>
        <w:rPr>
          <w:rFonts w:hint="eastAsia" w:eastAsia="宋体" w:cs="Times New Roman"/>
          <w:b w:val="0"/>
          <w:bCs w:val="0"/>
          <w:i w:val="0"/>
          <w:iCs w:val="0"/>
          <w:caps w:val="0"/>
          <w:color w:val="auto"/>
          <w:spacing w:val="0"/>
          <w:highlight w:val="none"/>
          <w:u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eastAsia" w:eastAsia="宋体" w:cs="Times New Roman"/>
          <w:b w:val="0"/>
          <w:bCs w:val="0"/>
          <w:i w:val="0"/>
          <w:iCs w:val="0"/>
          <w:caps w:val="0"/>
          <w:color w:val="auto"/>
          <w:spacing w:val="0"/>
          <w:highlight w:val="none"/>
          <w:u w:val="none"/>
          <w:lang w:val="en-US" w:eastAsia="zh-CN"/>
        </w:rPr>
        <w:t xml:space="preserve">1.2 </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工作运行条件</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default" w:ascii="Times New Roman" w:hAnsi="Times New Roman" w:eastAsia="宋体" w:cs="Times New Roman"/>
          <w:b w:val="0"/>
          <w:bCs w:val="0"/>
          <w:i w:val="0"/>
          <w:iCs w:val="0"/>
          <w:caps w:val="0"/>
          <w:color w:val="auto"/>
          <w:spacing w:val="0"/>
          <w:highlight w:val="none"/>
          <w:u w:val="none"/>
          <w:lang w:val="en-US" w:eastAsia="zh-CN"/>
        </w:rPr>
        <w:t xml:space="preserve">环境温度：10℃～35℃</w:t>
      </w:r>
      <w:r>
        <w:rPr>
          <w:rFonts w:hint="eastAsia" w:eastAsia="宋体" w:cs="Times New Roman"/>
          <w:b w:val="0"/>
          <w:bCs w:val="0"/>
          <w:i w:val="0"/>
          <w:iCs w:val="0"/>
          <w:caps w:val="0"/>
          <w:color w:val="auto"/>
          <w:spacing w:val="0"/>
          <w:highlight w:val="none"/>
          <w:u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default" w:ascii="Times New Roman" w:hAnsi="Times New Roman" w:eastAsia="宋体" w:cs="Times New Roman"/>
          <w:b w:val="0"/>
          <w:bCs w:val="0"/>
          <w:i w:val="0"/>
          <w:iCs w:val="0"/>
          <w:caps w:val="0"/>
          <w:color w:val="auto"/>
          <w:spacing w:val="0"/>
          <w:highlight w:val="none"/>
          <w:u w:val="none"/>
          <w:lang w:val="en-US" w:eastAsia="zh-CN"/>
        </w:rPr>
        <w:t xml:space="preserve">相对湿度：30%～75%</w:t>
      </w:r>
      <w:r>
        <w:rPr>
          <w:rFonts w:hint="eastAsia" w:eastAsia="宋体" w:cs="Times New Roman"/>
          <w:b w:val="0"/>
          <w:bCs w:val="0"/>
          <w:i w:val="0"/>
          <w:iCs w:val="0"/>
          <w:caps w:val="0"/>
          <w:color w:val="auto"/>
          <w:spacing w:val="0"/>
          <w:highlight w:val="none"/>
          <w:u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default" w:ascii="Times New Roman" w:hAnsi="Times New Roman" w:eastAsia="宋体" w:cs="Times New Roman"/>
          <w:b w:val="0"/>
          <w:bCs w:val="0"/>
          <w:i w:val="0"/>
          <w:iCs w:val="0"/>
          <w:caps w:val="0"/>
          <w:color w:val="auto"/>
          <w:spacing w:val="0"/>
          <w:highlight w:val="none"/>
          <w:u w:val="none"/>
          <w:lang w:val="en-US" w:eastAsia="zh-CN"/>
        </w:rPr>
        <w:t xml:space="preserve">大气压力：860 hPa～1060 hPa</w:t>
      </w:r>
      <w:r>
        <w:rPr>
          <w:rFonts w:hint="eastAsia" w:eastAsia="宋体" w:cs="Times New Roman"/>
          <w:b w:val="0"/>
          <w:bCs w:val="0"/>
          <w:i w:val="0"/>
          <w:iCs w:val="0"/>
          <w:caps w:val="0"/>
          <w:color w:val="auto"/>
          <w:spacing w:val="0"/>
          <w:highlight w:val="none"/>
          <w:u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default" w:ascii="Times New Roman" w:hAnsi="Times New Roman" w:eastAsia="宋体" w:cs="Times New Roman"/>
          <w:b w:val="0"/>
          <w:bCs w:val="0"/>
          <w:i w:val="0"/>
          <w:iCs w:val="0"/>
          <w:caps w:val="0"/>
          <w:color w:val="auto"/>
          <w:spacing w:val="0"/>
          <w:highlight w:val="none"/>
          <w:u w:val="none"/>
          <w:lang w:val="en-US" w:eastAsia="zh-CN"/>
        </w:rPr>
        <w:t xml:space="preserve">工作电源：交流：220V±22V </w:t>
      </w:r>
      <w:r>
        <w:rPr>
          <w:rFonts w:hint="eastAsia" w:eastAsia="宋体" w:cs="Times New Roman"/>
          <w:b w:val="0"/>
          <w:bCs w:val="0"/>
          <w:i w:val="0"/>
          <w:iCs w:val="0"/>
          <w:caps w:val="0"/>
          <w:color w:val="auto"/>
          <w:spacing w:val="0"/>
          <w:highlight w:val="none"/>
          <w:u w:val="none"/>
          <w:lang w:val="en-US" w:eastAsia="zh-CN"/>
        </w:rPr>
        <w:t xml:space="preserve"> </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50Hz±1Hz</w:t>
      </w:r>
      <w:r>
        <w:rPr>
          <w:rFonts w:hint="eastAsia" w:eastAsia="宋体" w:cs="Times New Roman"/>
          <w:b w:val="0"/>
          <w:bCs w:val="0"/>
          <w:i w:val="0"/>
          <w:iCs w:val="0"/>
          <w:caps w:val="0"/>
          <w:color w:val="auto"/>
          <w:spacing w:val="0"/>
          <w:highlight w:val="none"/>
          <w:u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eastAsia" w:eastAsia="宋体" w:cs="Times New Roman"/>
          <w:b w:val="0"/>
          <w:bCs w:val="0"/>
          <w:i w:val="0"/>
          <w:iCs w:val="0"/>
          <w:caps w:val="0"/>
          <w:color w:val="auto"/>
          <w:spacing w:val="0"/>
          <w:highlight w:val="none"/>
          <w:u w:val="none"/>
          <w:lang w:val="en-US" w:eastAsia="zh-CN"/>
        </w:rPr>
        <w:t xml:space="preserve">2、</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传感器：</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eastAsia" w:eastAsia="宋体" w:cs="Times New Roman"/>
          <w:b w:val="0"/>
          <w:bCs w:val="0"/>
          <w:i w:val="0"/>
          <w:iCs w:val="0"/>
          <w:caps w:val="0"/>
          <w:color w:val="auto"/>
          <w:spacing w:val="0"/>
          <w:highlight w:val="none"/>
          <w:u w:val="none"/>
          <w:lang w:val="en-US" w:eastAsia="zh-CN"/>
        </w:rPr>
        <w:t xml:space="preserve">2.1 </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流量传感器采用筛网压差检测技术原理，压差传感器双向检测；精度高，阻力低、稳定性和重复性好。</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eastAsia" w:eastAsia="宋体" w:cs="Times New Roman"/>
          <w:b w:val="0"/>
          <w:bCs w:val="0"/>
          <w:i w:val="0"/>
          <w:iCs w:val="0"/>
          <w:caps w:val="0"/>
          <w:color w:val="auto"/>
          <w:spacing w:val="0"/>
          <w:highlight w:val="none"/>
          <w:u w:val="none"/>
          <w:lang w:val="en-US" w:eastAsia="zh-CN"/>
        </w:rPr>
        <w:t xml:space="preserve">2.2 </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人机工学结构设计的流量传感器可不借助任何工具徒手拆卸，方便清洗、消毒。使用一次性肺功能仪专用过滤器，细菌过滤率高达99.9%，避免受检者或使用者交叉感染。</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eastAsia" w:eastAsia="宋体" w:cs="Times New Roman"/>
          <w:b w:val="0"/>
          <w:bCs w:val="0"/>
          <w:i w:val="0"/>
          <w:iCs w:val="0"/>
          <w:caps w:val="0"/>
          <w:color w:val="auto"/>
          <w:spacing w:val="0"/>
          <w:highlight w:val="none"/>
          <w:u w:val="none"/>
          <w:lang w:val="en-US" w:eastAsia="zh-CN"/>
        </w:rPr>
        <w:t xml:space="preserve">2.3 </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性能指标</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eastAsia" w:eastAsia="宋体" w:cs="Times New Roman"/>
          <w:b w:val="0"/>
          <w:bCs w:val="0"/>
          <w:i w:val="0"/>
          <w:iCs w:val="0"/>
          <w:caps w:val="0"/>
          <w:color w:val="auto"/>
          <w:spacing w:val="0"/>
          <w:highlight w:val="none"/>
          <w:u w:val="none"/>
          <w:lang w:val="en-US" w:eastAsia="zh-CN"/>
        </w:rPr>
        <w:t xml:space="preserve">2.3.1 </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用力肺活量（FVC）</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default" w:ascii="Times New Roman" w:hAnsi="Times New Roman" w:eastAsia="宋体" w:cs="Times New Roman"/>
          <w:b w:val="0"/>
          <w:bCs w:val="0"/>
          <w:i w:val="0"/>
          <w:iCs w:val="0"/>
          <w:caps w:val="0"/>
          <w:color w:val="auto"/>
          <w:spacing w:val="0"/>
          <w:highlight w:val="none"/>
          <w:u w:val="none"/>
          <w:lang w:val="en-US" w:eastAsia="zh-CN"/>
        </w:rPr>
        <w:t xml:space="preserve">范围：（0.5～8）L；准确性：</w:t>
      </w:r>
      <w:r>
        <w:rPr>
          <w:rFonts w:hint="eastAsia" w:ascii="宋体" w:hAnsi="宋体" w:eastAsia="宋体" w:cs="宋体"/>
          <w:b w:val="0"/>
          <w:bCs w:val="0"/>
          <w:i w:val="0"/>
          <w:iCs w:val="0"/>
          <w:caps w:val="0"/>
          <w:color w:val="auto"/>
          <w:spacing w:val="0"/>
          <w:highlight w:val="none"/>
          <w:u w:val="none"/>
          <w:lang w:val="en-US" w:eastAsia="zh-CN"/>
        </w:rPr>
        <w:t xml:space="preserve">≤±</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3%或者</w:t>
      </w:r>
      <w:r>
        <w:rPr>
          <w:rFonts w:hint="eastAsia" w:ascii="宋体" w:hAnsi="宋体" w:eastAsia="宋体" w:cs="宋体"/>
          <w:b w:val="0"/>
          <w:bCs w:val="0"/>
          <w:i w:val="0"/>
          <w:iCs w:val="0"/>
          <w:caps w:val="0"/>
          <w:color w:val="auto"/>
          <w:spacing w:val="0"/>
          <w:highlight w:val="none"/>
          <w:u w:val="none"/>
          <w:lang w:val="en-US" w:eastAsia="zh-CN"/>
        </w:rPr>
        <w:t xml:space="preserve">≤±</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0.050L（取其大者）。</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eastAsia" w:eastAsia="宋体" w:cs="Times New Roman"/>
          <w:b w:val="0"/>
          <w:bCs w:val="0"/>
          <w:i w:val="0"/>
          <w:iCs w:val="0"/>
          <w:caps w:val="0"/>
          <w:color w:val="auto"/>
          <w:spacing w:val="0"/>
          <w:highlight w:val="none"/>
          <w:u w:val="none"/>
          <w:lang w:val="en-US" w:eastAsia="zh-CN"/>
        </w:rPr>
        <w:t xml:space="preserve">2.3.2 </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第一秒用力呼气量（FEV1）</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default" w:ascii="Times New Roman" w:hAnsi="Times New Roman" w:eastAsia="宋体" w:cs="Times New Roman"/>
          <w:b w:val="0"/>
          <w:bCs w:val="0"/>
          <w:i w:val="0"/>
          <w:iCs w:val="0"/>
          <w:caps w:val="0"/>
          <w:color w:val="auto"/>
          <w:spacing w:val="0"/>
          <w:highlight w:val="none"/>
          <w:u w:val="none"/>
          <w:lang w:val="en-US" w:eastAsia="zh-CN"/>
        </w:rPr>
        <w:t xml:space="preserve">范围：（0.5～8）L；准确性：</w:t>
      </w:r>
      <w:r>
        <w:rPr>
          <w:rFonts w:hint="eastAsia" w:ascii="宋体" w:hAnsi="宋体" w:eastAsia="宋体" w:cs="宋体"/>
          <w:b w:val="0"/>
          <w:bCs w:val="0"/>
          <w:i w:val="0"/>
          <w:iCs w:val="0"/>
          <w:caps w:val="0"/>
          <w:color w:val="auto"/>
          <w:spacing w:val="0"/>
          <w:highlight w:val="none"/>
          <w:u w:val="none"/>
          <w:lang w:val="en-US" w:eastAsia="zh-CN"/>
        </w:rPr>
        <w:t xml:space="preserve">≤±</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3%或者</w:t>
      </w:r>
      <w:r>
        <w:rPr>
          <w:rFonts w:hint="eastAsia" w:ascii="宋体" w:hAnsi="宋体" w:eastAsia="宋体" w:cs="宋体"/>
          <w:b w:val="0"/>
          <w:bCs w:val="0"/>
          <w:i w:val="0"/>
          <w:iCs w:val="0"/>
          <w:caps w:val="0"/>
          <w:color w:val="auto"/>
          <w:spacing w:val="0"/>
          <w:highlight w:val="none"/>
          <w:u w:val="none"/>
          <w:lang w:val="en-US" w:eastAsia="zh-CN"/>
        </w:rPr>
        <w:t xml:space="preserve">≤±</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0.050L（取其大者）。</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eastAsia" w:eastAsia="宋体" w:cs="Times New Roman"/>
          <w:b w:val="0"/>
          <w:bCs w:val="0"/>
          <w:i w:val="0"/>
          <w:iCs w:val="0"/>
          <w:caps w:val="0"/>
          <w:color w:val="auto"/>
          <w:spacing w:val="0"/>
          <w:highlight w:val="none"/>
          <w:u w:val="none"/>
          <w:lang w:val="en-US" w:eastAsia="zh-CN"/>
        </w:rPr>
        <w:t xml:space="preserve">2.3.3 </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呼气峰值流量（PEF）</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eastAsia" w:eastAsia="宋体" w:cs="Times New Roman"/>
          <w:b w:val="0"/>
          <w:bCs w:val="0"/>
          <w:i w:val="0"/>
          <w:iCs w:val="0"/>
          <w:caps w:val="0"/>
          <w:color w:val="auto"/>
          <w:spacing w:val="0"/>
          <w:highlight w:val="none"/>
          <w:u w:val="none"/>
          <w:lang w:val="en-US" w:eastAsia="zh-CN"/>
        </w:rPr>
        <w:t xml:space="preserve">（1）</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范围：（0～14）L/s ；准确性：</w:t>
      </w:r>
      <w:r>
        <w:rPr>
          <w:rFonts w:hint="eastAsia" w:ascii="宋体" w:hAnsi="宋体" w:eastAsia="宋体" w:cs="宋体"/>
          <w:b w:val="0"/>
          <w:bCs w:val="0"/>
          <w:i w:val="0"/>
          <w:iCs w:val="0"/>
          <w:caps w:val="0"/>
          <w:color w:val="auto"/>
          <w:spacing w:val="0"/>
          <w:highlight w:val="none"/>
          <w:u w:val="none"/>
          <w:lang w:val="en-US" w:eastAsia="zh-CN"/>
        </w:rPr>
        <w:t xml:space="preserve">≤±</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10%或者</w:t>
      </w:r>
      <w:r>
        <w:rPr>
          <w:rFonts w:hint="eastAsia" w:ascii="宋体" w:hAnsi="宋体" w:eastAsia="宋体" w:cs="宋体"/>
          <w:b w:val="0"/>
          <w:bCs w:val="0"/>
          <w:i w:val="0"/>
          <w:iCs w:val="0"/>
          <w:caps w:val="0"/>
          <w:color w:val="auto"/>
          <w:spacing w:val="0"/>
          <w:highlight w:val="none"/>
          <w:u w:val="none"/>
          <w:lang w:val="en-US" w:eastAsia="zh-CN"/>
        </w:rPr>
        <w:t xml:space="preserve">≤±</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0.17L/s（取其大者）。</w:t>
      </w:r>
      <w:r/>
    </w:p>
    <w:p>
      <w:pPr>
        <w:pStyle w:val="1471"/>
        <w:ind w:left="0" w:right="0" w:firstLine="480"/>
        <w:keepLines w:val="0"/>
        <w:keepNext w:val="0"/>
        <w:pageBreakBefore w:val="0"/>
        <w:spacing w:line="360" w:lineRule="auto"/>
        <w:widowControl w:val="off"/>
        <w:rPr>
          <w:rFonts w:hint="eastAsia" w:eastAsia="宋体" w:cs="Times New Roman"/>
          <w:b w:val="0"/>
          <w:bCs w:val="0"/>
          <w:i w:val="0"/>
          <w:iCs w:val="0"/>
          <w:caps w:val="0"/>
          <w:color w:val="auto"/>
          <w:spacing w:val="0"/>
          <w:highlight w:val="none"/>
          <w:u w:val="none"/>
          <w:lang w:val="en-US" w:eastAsia="zh-CN"/>
        </w:rPr>
      </w:pPr>
      <w:r>
        <w:rPr>
          <w:rFonts w:hint="eastAsia" w:eastAsia="宋体" w:cs="Times New Roman"/>
          <w:b w:val="0"/>
          <w:bCs w:val="0"/>
          <w:i w:val="0"/>
          <w:iCs w:val="0"/>
          <w:caps w:val="0"/>
          <w:color w:val="auto"/>
          <w:spacing w:val="0"/>
          <w:highlight w:val="none"/>
          <w:u w:val="none"/>
          <w:lang w:val="en-US" w:eastAsia="zh-CN"/>
        </w:rPr>
        <w:t xml:space="preserve">（2）</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测量重复性：</w:t>
      </w:r>
      <w:r>
        <w:rPr>
          <w:rFonts w:hint="eastAsia" w:ascii="宋体" w:hAnsi="宋体" w:eastAsia="宋体" w:cs="宋体"/>
          <w:b w:val="0"/>
          <w:bCs w:val="0"/>
          <w:i w:val="0"/>
          <w:iCs w:val="0"/>
          <w:caps w:val="0"/>
          <w:color w:val="auto"/>
          <w:spacing w:val="0"/>
          <w:highlight w:val="none"/>
          <w:u w:val="none"/>
          <w:lang w:val="en-US" w:eastAsia="zh-CN"/>
        </w:rPr>
        <w:t xml:space="preserve">≤±</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5％ 或 </w:t>
      </w:r>
      <w:r>
        <w:rPr>
          <w:rFonts w:hint="eastAsia" w:ascii="宋体" w:hAnsi="宋体" w:eastAsia="宋体" w:cs="宋体"/>
          <w:b w:val="0"/>
          <w:bCs w:val="0"/>
          <w:i w:val="0"/>
          <w:iCs w:val="0"/>
          <w:caps w:val="0"/>
          <w:color w:val="auto"/>
          <w:spacing w:val="0"/>
          <w:highlight w:val="none"/>
          <w:u w:val="none"/>
          <w:lang w:val="en-US" w:eastAsia="zh-CN"/>
        </w:rPr>
        <w:t xml:space="preserve">≤±</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0.15L/s（取其大者）</w:t>
      </w:r>
      <w:r>
        <w:rPr>
          <w:rFonts w:hint="eastAsia" w:eastAsia="宋体" w:cs="Times New Roman"/>
          <w:b w:val="0"/>
          <w:bCs w:val="0"/>
          <w:i w:val="0"/>
          <w:iCs w:val="0"/>
          <w:caps w:val="0"/>
          <w:color w:val="auto"/>
          <w:spacing w:val="0"/>
          <w:highlight w:val="none"/>
          <w:u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eastAsia" w:eastAsia="宋体" w:cs="Times New Roman"/>
          <w:b w:val="0"/>
          <w:bCs w:val="0"/>
          <w:i w:val="0"/>
          <w:iCs w:val="0"/>
          <w:caps w:val="0"/>
          <w:color w:val="auto"/>
          <w:spacing w:val="0"/>
          <w:highlight w:val="none"/>
          <w:u w:val="none"/>
          <w:lang w:val="en-US" w:eastAsia="zh-CN"/>
        </w:rPr>
        <w:t xml:space="preserve">（3）</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线性度：</w:t>
      </w:r>
      <w:r>
        <w:rPr>
          <w:rFonts w:hint="eastAsia" w:ascii="宋体" w:hAnsi="宋体" w:eastAsia="宋体" w:cs="宋体"/>
          <w:b w:val="0"/>
          <w:bCs w:val="0"/>
          <w:i w:val="0"/>
          <w:iCs w:val="0"/>
          <w:caps w:val="0"/>
          <w:color w:val="auto"/>
          <w:spacing w:val="0"/>
          <w:highlight w:val="none"/>
          <w:u w:val="none"/>
          <w:lang w:val="en-US" w:eastAsia="zh-CN"/>
        </w:rPr>
        <w:t xml:space="preserve">≤±</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5%或者</w:t>
      </w:r>
      <w:r>
        <w:rPr>
          <w:rFonts w:hint="eastAsia" w:ascii="宋体" w:hAnsi="宋体" w:eastAsia="宋体" w:cs="宋体"/>
          <w:b w:val="0"/>
          <w:bCs w:val="0"/>
          <w:i w:val="0"/>
          <w:iCs w:val="0"/>
          <w:caps w:val="0"/>
          <w:color w:val="auto"/>
          <w:spacing w:val="0"/>
          <w:highlight w:val="none"/>
          <w:u w:val="none"/>
          <w:lang w:val="en-US" w:eastAsia="zh-CN"/>
        </w:rPr>
        <w:t xml:space="preserve">≤±</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0.17L/s（取其大者）</w:t>
      </w:r>
      <w:r>
        <w:rPr>
          <w:rFonts w:hint="eastAsia" w:eastAsia="宋体" w:cs="Times New Roman"/>
          <w:b w:val="0"/>
          <w:bCs w:val="0"/>
          <w:i w:val="0"/>
          <w:iCs w:val="0"/>
          <w:caps w:val="0"/>
          <w:color w:val="auto"/>
          <w:spacing w:val="0"/>
          <w:highlight w:val="none"/>
          <w:u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eastAsia" w:eastAsia="宋体" w:cs="Times New Roman"/>
          <w:b w:val="0"/>
          <w:bCs w:val="0"/>
          <w:i w:val="0"/>
          <w:iCs w:val="0"/>
          <w:caps w:val="0"/>
          <w:color w:val="auto"/>
          <w:spacing w:val="0"/>
          <w:highlight w:val="none"/>
          <w:u w:val="none"/>
          <w:lang w:val="en-US" w:eastAsia="zh-CN"/>
        </w:rPr>
        <w:t xml:space="preserve">（4）</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气流阻力：</w:t>
      </w:r>
      <w:r>
        <w:rPr>
          <w:rFonts w:hint="eastAsia" w:ascii="宋体" w:hAnsi="宋体" w:eastAsia="宋体" w:cs="宋体"/>
          <w:b w:val="0"/>
          <w:bCs w:val="0"/>
          <w:i w:val="0"/>
          <w:iCs w:val="0"/>
          <w:caps w:val="0"/>
          <w:color w:val="auto"/>
          <w:spacing w:val="0"/>
          <w:highlight w:val="none"/>
          <w:u w:val="none"/>
          <w:lang w:val="en-US" w:eastAsia="zh-CN"/>
        </w:rPr>
        <w:t xml:space="preserve">≤</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0.35kPa/</w:t>
      </w:r>
      <w:r>
        <w:rPr>
          <w:rFonts w:hint="eastAsia" w:eastAsia="宋体" w:cs="Times New Roman"/>
          <w:b w:val="0"/>
          <w:bCs w:val="0"/>
          <w:i w:val="0"/>
          <w:iCs w:val="0"/>
          <w:caps w:val="0"/>
          <w:color w:val="auto"/>
          <w:spacing w:val="0"/>
          <w:highlight w:val="none"/>
          <w:u w:val="none"/>
          <w:lang w:val="en-US" w:eastAsia="zh-CN"/>
        </w:rPr>
        <w:t xml:space="preserve">（</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L/s</w:t>
      </w:r>
      <w:r>
        <w:rPr>
          <w:rFonts w:hint="eastAsia" w:eastAsia="宋体" w:cs="Times New Roman"/>
          <w:b w:val="0"/>
          <w:bCs w:val="0"/>
          <w:i w:val="0"/>
          <w:iCs w:val="0"/>
          <w:caps w:val="0"/>
          <w:color w:val="auto"/>
          <w:spacing w:val="0"/>
          <w:highlight w:val="none"/>
          <w:u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eastAsia" w:eastAsia="宋体" w:cs="Times New Roman"/>
          <w:b w:val="0"/>
          <w:bCs w:val="0"/>
          <w:i w:val="0"/>
          <w:iCs w:val="0"/>
          <w:caps w:val="0"/>
          <w:color w:val="auto"/>
          <w:spacing w:val="0"/>
          <w:highlight w:val="none"/>
          <w:u w:val="none"/>
          <w:lang w:val="en-US" w:eastAsia="zh-CN"/>
        </w:rPr>
        <w:t xml:space="preserve">（5）</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频率响应：</w:t>
      </w:r>
      <w:r>
        <w:rPr>
          <w:rFonts w:hint="eastAsia" w:ascii="宋体" w:hAnsi="宋体" w:eastAsia="宋体" w:cs="宋体"/>
          <w:b w:val="0"/>
          <w:bCs w:val="0"/>
          <w:i w:val="0"/>
          <w:iCs w:val="0"/>
          <w:caps w:val="0"/>
          <w:color w:val="auto"/>
          <w:spacing w:val="0"/>
          <w:highlight w:val="none"/>
          <w:u w:val="none"/>
          <w:lang w:val="en-US" w:eastAsia="zh-CN"/>
        </w:rPr>
        <w:t xml:space="preserve">≤±</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12%或者</w:t>
      </w:r>
      <w:r>
        <w:rPr>
          <w:rFonts w:hint="eastAsia" w:ascii="宋体" w:hAnsi="宋体" w:eastAsia="宋体" w:cs="宋体"/>
          <w:b w:val="0"/>
          <w:bCs w:val="0"/>
          <w:i w:val="0"/>
          <w:iCs w:val="0"/>
          <w:caps w:val="0"/>
          <w:color w:val="auto"/>
          <w:spacing w:val="0"/>
          <w:highlight w:val="none"/>
          <w:u w:val="none"/>
          <w:lang w:val="en-US" w:eastAsia="zh-CN"/>
        </w:rPr>
        <w:t xml:space="preserve">≤±</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0.25L/s（取其大者）。</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eastAsia" w:eastAsia="宋体" w:cs="Times New Roman"/>
          <w:b w:val="0"/>
          <w:bCs w:val="0"/>
          <w:i w:val="0"/>
          <w:iCs w:val="0"/>
          <w:caps w:val="0"/>
          <w:color w:val="auto"/>
          <w:spacing w:val="0"/>
          <w:highlight w:val="none"/>
          <w:u w:val="none"/>
          <w:lang w:val="en-US" w:eastAsia="zh-CN"/>
        </w:rPr>
        <w:t xml:space="preserve">2.3.4 </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肺活量（VC）</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default" w:ascii="Times New Roman" w:hAnsi="Times New Roman" w:eastAsia="宋体" w:cs="Times New Roman"/>
          <w:b w:val="0"/>
          <w:bCs w:val="0"/>
          <w:i w:val="0"/>
          <w:iCs w:val="0"/>
          <w:caps w:val="0"/>
          <w:color w:val="auto"/>
          <w:spacing w:val="0"/>
          <w:highlight w:val="none"/>
          <w:u w:val="none"/>
          <w:lang w:val="en-US" w:eastAsia="zh-CN"/>
        </w:rPr>
        <w:t xml:space="preserve">范围：（0.5～8）L；准确性：</w:t>
      </w:r>
      <w:r>
        <w:rPr>
          <w:rFonts w:hint="eastAsia" w:ascii="宋体" w:hAnsi="宋体" w:eastAsia="宋体" w:cs="宋体"/>
          <w:b w:val="0"/>
          <w:bCs w:val="0"/>
          <w:i w:val="0"/>
          <w:iCs w:val="0"/>
          <w:caps w:val="0"/>
          <w:color w:val="auto"/>
          <w:spacing w:val="0"/>
          <w:highlight w:val="none"/>
          <w:u w:val="none"/>
          <w:lang w:val="en-US" w:eastAsia="zh-CN"/>
        </w:rPr>
        <w:t xml:space="preserve">≤±</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3%或者</w:t>
      </w:r>
      <w:r>
        <w:rPr>
          <w:rFonts w:hint="eastAsia" w:ascii="宋体" w:hAnsi="宋体" w:eastAsia="宋体" w:cs="宋体"/>
          <w:b w:val="0"/>
          <w:bCs w:val="0"/>
          <w:i w:val="0"/>
          <w:iCs w:val="0"/>
          <w:caps w:val="0"/>
          <w:color w:val="auto"/>
          <w:spacing w:val="0"/>
          <w:highlight w:val="none"/>
          <w:u w:val="none"/>
          <w:lang w:val="en-US" w:eastAsia="zh-CN"/>
        </w:rPr>
        <w:t xml:space="preserve">≤±</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0.050L（取其大者）。</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eastAsia" w:eastAsia="宋体" w:cs="Times New Roman"/>
          <w:b w:val="0"/>
          <w:bCs w:val="0"/>
          <w:i w:val="0"/>
          <w:iCs w:val="0"/>
          <w:caps w:val="0"/>
          <w:color w:val="auto"/>
          <w:spacing w:val="0"/>
          <w:highlight w:val="none"/>
          <w:u w:val="none"/>
          <w:lang w:val="en-US" w:eastAsia="zh-CN"/>
        </w:rPr>
        <w:t xml:space="preserve">2.3.5 </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最大分钟通气量</w:t>
      </w:r>
      <w:r>
        <w:rPr>
          <w:rFonts w:hint="eastAsia" w:eastAsia="宋体" w:cs="Times New Roman"/>
          <w:b w:val="0"/>
          <w:bCs w:val="0"/>
          <w:i w:val="0"/>
          <w:iCs w:val="0"/>
          <w:caps w:val="0"/>
          <w:color w:val="auto"/>
          <w:spacing w:val="0"/>
          <w:highlight w:val="none"/>
          <w:u w:val="none"/>
          <w:lang w:val="en-US" w:eastAsia="zh-CN"/>
        </w:rPr>
        <w:t xml:space="preserve">（</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MVV</w:t>
      </w:r>
      <w:r>
        <w:rPr>
          <w:rFonts w:hint="eastAsia" w:eastAsia="宋体" w:cs="Times New Roman"/>
          <w:b w:val="0"/>
          <w:bCs w:val="0"/>
          <w:i w:val="0"/>
          <w:iCs w:val="0"/>
          <w:caps w:val="0"/>
          <w:color w:val="auto"/>
          <w:spacing w:val="0"/>
          <w:highlight w:val="none"/>
          <w:u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default" w:ascii="Times New Roman" w:hAnsi="Times New Roman" w:eastAsia="宋体" w:cs="Times New Roman"/>
          <w:b w:val="0"/>
          <w:bCs w:val="0"/>
          <w:i w:val="0"/>
          <w:iCs w:val="0"/>
          <w:caps w:val="0"/>
          <w:color w:val="auto"/>
          <w:spacing w:val="0"/>
          <w:highlight w:val="none"/>
          <w:u w:val="none"/>
          <w:lang w:val="en-US" w:eastAsia="zh-CN"/>
        </w:rPr>
        <w:t xml:space="preserve">范围：（0～250）L/min；准确性：</w:t>
      </w:r>
      <w:r>
        <w:rPr>
          <w:rFonts w:hint="eastAsia" w:ascii="宋体" w:hAnsi="宋体" w:eastAsia="宋体" w:cs="宋体"/>
          <w:b w:val="0"/>
          <w:bCs w:val="0"/>
          <w:i w:val="0"/>
          <w:iCs w:val="0"/>
          <w:caps w:val="0"/>
          <w:color w:val="auto"/>
          <w:spacing w:val="0"/>
          <w:highlight w:val="none"/>
          <w:u w:val="none"/>
          <w:lang w:val="en-US" w:eastAsia="zh-CN"/>
        </w:rPr>
        <w:t xml:space="preserve">≤±</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10%或者</w:t>
      </w:r>
      <w:r>
        <w:rPr>
          <w:rFonts w:hint="eastAsia" w:ascii="宋体" w:hAnsi="宋体" w:eastAsia="宋体" w:cs="宋体"/>
          <w:b w:val="0"/>
          <w:bCs w:val="0"/>
          <w:i w:val="0"/>
          <w:iCs w:val="0"/>
          <w:caps w:val="0"/>
          <w:color w:val="auto"/>
          <w:spacing w:val="0"/>
          <w:highlight w:val="none"/>
          <w:u w:val="none"/>
          <w:lang w:val="en-US" w:eastAsia="zh-CN"/>
        </w:rPr>
        <w:t xml:space="preserve">≤±</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15L/min（取其大者）。</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eastAsia" w:eastAsia="宋体" w:cs="Times New Roman"/>
          <w:b w:val="0"/>
          <w:bCs w:val="0"/>
          <w:i w:val="0"/>
          <w:iCs w:val="0"/>
          <w:caps w:val="0"/>
          <w:color w:val="auto"/>
          <w:spacing w:val="0"/>
          <w:highlight w:val="none"/>
          <w:u w:val="none"/>
          <w:lang w:val="en-US" w:eastAsia="zh-CN"/>
        </w:rPr>
        <w:t xml:space="preserve">3</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、显示：</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default" w:ascii="Times New Roman" w:hAnsi="Times New Roman" w:eastAsia="宋体" w:cs="Times New Roman"/>
          <w:b w:val="0"/>
          <w:bCs w:val="0"/>
          <w:i w:val="0"/>
          <w:iCs w:val="0"/>
          <w:caps w:val="0"/>
          <w:color w:val="auto"/>
          <w:spacing w:val="0"/>
          <w:highlight w:val="none"/>
          <w:u w:val="none"/>
          <w:lang w:val="en-US" w:eastAsia="zh-CN"/>
        </w:rPr>
        <w:t xml:space="preserve">▲</w:t>
      </w:r>
      <w:r>
        <w:rPr>
          <w:rFonts w:hint="eastAsia" w:eastAsia="宋体" w:cs="Times New Roman"/>
          <w:b w:val="0"/>
          <w:bCs w:val="0"/>
          <w:i w:val="0"/>
          <w:iCs w:val="0"/>
          <w:caps w:val="0"/>
          <w:color w:val="auto"/>
          <w:spacing w:val="0"/>
          <w:highlight w:val="none"/>
          <w:u w:val="none"/>
          <w:lang w:val="en-US" w:eastAsia="zh-CN"/>
        </w:rPr>
        <w:t xml:space="preserve">3.</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1</w:t>
      </w:r>
      <w:r>
        <w:rPr>
          <w:rFonts w:hint="eastAsia" w:eastAsia="宋体" w:cs="Times New Roman"/>
          <w:b w:val="0"/>
          <w:bCs w:val="0"/>
          <w:i w:val="0"/>
          <w:iCs w:val="0"/>
          <w:caps w:val="0"/>
          <w:color w:val="auto"/>
          <w:spacing w:val="0"/>
          <w:highlight w:val="none"/>
          <w:u w:val="none"/>
          <w:lang w:val="en-US" w:eastAsia="zh-CN"/>
        </w:rPr>
        <w:t xml:space="preserve"> </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超大超宽真彩多点电容触摸屏（</w:t>
      </w:r>
      <w:r>
        <w:rPr>
          <w:rStyle w:val="1257"/>
          <w:rFonts w:hint="eastAsia" w:ascii="Times New Roman" w:hAnsi="Times New Roman" w:eastAsia="宋体" w:cs="Times New Roman"/>
          <w:b w:val="0"/>
          <w:color w:val="auto"/>
          <w:spacing w:val="0"/>
          <w:sz w:val="24"/>
          <w:highlight w:val="none"/>
          <w:lang w:val="en-US" w:eastAsia="zh-CN"/>
        </w:rPr>
        <w:t xml:space="preserve">≥</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11.6 英寸、65K、1280*720）。</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eastAsia" w:eastAsia="宋体" w:cs="Times New Roman"/>
          <w:b w:val="0"/>
          <w:bCs w:val="0"/>
          <w:i w:val="0"/>
          <w:iCs w:val="0"/>
          <w:caps w:val="0"/>
          <w:color w:val="auto"/>
          <w:spacing w:val="0"/>
          <w:highlight w:val="none"/>
          <w:u w:val="none"/>
          <w:lang w:val="en-US" w:eastAsia="zh-CN"/>
        </w:rPr>
        <w:t xml:space="preserve">3.</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2</w:t>
      </w:r>
      <w:r>
        <w:rPr>
          <w:rFonts w:hint="eastAsia" w:eastAsia="宋体" w:cs="Times New Roman"/>
          <w:b w:val="0"/>
          <w:bCs w:val="0"/>
          <w:i w:val="0"/>
          <w:iCs w:val="0"/>
          <w:caps w:val="0"/>
          <w:color w:val="auto"/>
          <w:spacing w:val="0"/>
          <w:highlight w:val="none"/>
          <w:u w:val="none"/>
          <w:lang w:val="en-US" w:eastAsia="zh-CN"/>
        </w:rPr>
        <w:t xml:space="preserve"> </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全中文操作界面，操作互动提示；并同时支持外接键盘鼠标操作。</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eastAsia" w:eastAsia="宋体" w:cs="Times New Roman"/>
          <w:b w:val="0"/>
          <w:bCs w:val="0"/>
          <w:i w:val="0"/>
          <w:iCs w:val="0"/>
          <w:caps w:val="0"/>
          <w:color w:val="auto"/>
          <w:spacing w:val="0"/>
          <w:highlight w:val="none"/>
          <w:u w:val="none"/>
          <w:lang w:val="en-US" w:eastAsia="zh-CN"/>
        </w:rPr>
        <w:t xml:space="preserve">4、</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打印：</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default" w:ascii="Times New Roman" w:hAnsi="Times New Roman" w:eastAsia="宋体" w:cs="Times New Roman"/>
          <w:b w:val="0"/>
          <w:bCs w:val="0"/>
          <w:i w:val="0"/>
          <w:iCs w:val="0"/>
          <w:caps w:val="0"/>
          <w:color w:val="auto"/>
          <w:spacing w:val="0"/>
          <w:highlight w:val="none"/>
          <w:u w:val="none"/>
          <w:lang w:val="en-US" w:eastAsia="zh-CN"/>
        </w:rPr>
        <w:t xml:space="preserve">可外接A4 或微型打印机打印中文报告。可自定义需要打印的参数，可根据要求更改结论，抬头及标识格式。</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eastAsia" w:eastAsia="宋体" w:cs="Times New Roman"/>
          <w:b w:val="0"/>
          <w:bCs w:val="0"/>
          <w:i w:val="0"/>
          <w:iCs w:val="0"/>
          <w:caps w:val="0"/>
          <w:color w:val="auto"/>
          <w:spacing w:val="0"/>
          <w:highlight w:val="none"/>
          <w:u w:val="none"/>
          <w:lang w:val="en-US" w:eastAsia="zh-CN"/>
        </w:rPr>
        <w:t xml:space="preserve">5、</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软件功能：</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eastAsia" w:eastAsia="宋体" w:cs="Times New Roman"/>
          <w:b w:val="0"/>
          <w:bCs w:val="0"/>
          <w:i w:val="0"/>
          <w:iCs w:val="0"/>
          <w:caps w:val="0"/>
          <w:color w:val="auto"/>
          <w:spacing w:val="0"/>
          <w:highlight w:val="none"/>
          <w:u w:val="none"/>
          <w:lang w:val="en-US" w:eastAsia="zh-CN"/>
        </w:rPr>
        <w:t xml:space="preserve">5.</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1</w:t>
      </w:r>
      <w:r>
        <w:rPr>
          <w:rFonts w:hint="eastAsia" w:eastAsia="宋体" w:cs="Times New Roman"/>
          <w:b w:val="0"/>
          <w:bCs w:val="0"/>
          <w:i w:val="0"/>
          <w:iCs w:val="0"/>
          <w:caps w:val="0"/>
          <w:color w:val="auto"/>
          <w:spacing w:val="0"/>
          <w:highlight w:val="none"/>
          <w:u w:val="none"/>
          <w:lang w:val="en-US" w:eastAsia="zh-CN"/>
        </w:rPr>
        <w:t xml:space="preserve"> </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完整的肺功能检测模块：肺通气功能检查（用力肺活量FVC、肺活量VC、最大自主通气量MVV）、支气管舒张试验和激发试验。</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default" w:ascii="Times New Roman" w:hAnsi="Times New Roman" w:eastAsia="宋体" w:cs="Times New Roman"/>
          <w:b w:val="0"/>
          <w:bCs w:val="0"/>
          <w:i w:val="0"/>
          <w:iCs w:val="0"/>
          <w:caps w:val="0"/>
          <w:color w:val="auto"/>
          <w:spacing w:val="0"/>
          <w:highlight w:val="none"/>
          <w:u w:val="none"/>
          <w:lang w:val="en-US" w:eastAsia="zh-CN"/>
        </w:rPr>
        <w:t xml:space="preserve">▲</w:t>
      </w:r>
      <w:r>
        <w:rPr>
          <w:rFonts w:hint="eastAsia" w:eastAsia="宋体" w:cs="Times New Roman"/>
          <w:b w:val="0"/>
          <w:bCs w:val="0"/>
          <w:i w:val="0"/>
          <w:iCs w:val="0"/>
          <w:caps w:val="0"/>
          <w:color w:val="auto"/>
          <w:spacing w:val="0"/>
          <w:highlight w:val="none"/>
          <w:u w:val="none"/>
          <w:lang w:val="en-US" w:eastAsia="zh-CN"/>
        </w:rPr>
        <w:t xml:space="preserve">5.2 </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自动检测呼气、吸气指标，实时动态显示流量容积（F-V）曲线、时间容积（V-T）曲线。检测显示参数包含：FVC（用力肺活量）：FVC、FEV0.5、FEV1、FEV3、FEV6、FEV1/FVC、FEV1/VC Max、PEF、FEF25 、FEF50、FEF75、MMEF、VEXP、FET 等呼气指标，PIF、FIVC 等吸气指标；VC</w:t>
      </w:r>
      <w:r>
        <w:rPr>
          <w:rFonts w:hint="eastAsia" w:eastAsia="宋体" w:cs="Times New Roman"/>
          <w:b w:val="0"/>
          <w:bCs w:val="0"/>
          <w:i w:val="0"/>
          <w:iCs w:val="0"/>
          <w:caps w:val="0"/>
          <w:color w:val="auto"/>
          <w:spacing w:val="0"/>
          <w:highlight w:val="none"/>
          <w:u w:val="none"/>
          <w:lang w:val="en-US" w:eastAsia="zh-CN"/>
        </w:rPr>
        <w:t xml:space="preserve">（</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肺活量</w:t>
      </w:r>
      <w:r>
        <w:rPr>
          <w:rFonts w:hint="eastAsia" w:eastAsia="宋体" w:cs="Times New Roman"/>
          <w:b w:val="0"/>
          <w:bCs w:val="0"/>
          <w:i w:val="0"/>
          <w:iCs w:val="0"/>
          <w:caps w:val="0"/>
          <w:color w:val="auto"/>
          <w:spacing w:val="0"/>
          <w:highlight w:val="none"/>
          <w:u w:val="none"/>
          <w:lang w:val="en-US" w:eastAsia="zh-CN"/>
        </w:rPr>
        <w:t xml:space="preserve">）</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：VC、VT、IRV、ERV、IC 等；MVV</w:t>
      </w:r>
      <w:r>
        <w:rPr>
          <w:rFonts w:hint="eastAsia" w:eastAsia="宋体" w:cs="Times New Roman"/>
          <w:b w:val="0"/>
          <w:bCs w:val="0"/>
          <w:i w:val="0"/>
          <w:iCs w:val="0"/>
          <w:caps w:val="0"/>
          <w:color w:val="auto"/>
          <w:spacing w:val="0"/>
          <w:highlight w:val="none"/>
          <w:u w:val="none"/>
          <w:lang w:val="en-US" w:eastAsia="zh-CN"/>
        </w:rPr>
        <w:t xml:space="preserve">（</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最大自主通气量</w:t>
      </w:r>
      <w:r>
        <w:rPr>
          <w:rFonts w:hint="eastAsia" w:eastAsia="宋体" w:cs="Times New Roman"/>
          <w:b w:val="0"/>
          <w:bCs w:val="0"/>
          <w:i w:val="0"/>
          <w:iCs w:val="0"/>
          <w:caps w:val="0"/>
          <w:color w:val="auto"/>
          <w:spacing w:val="0"/>
          <w:highlight w:val="none"/>
          <w:u w:val="none"/>
          <w:lang w:val="en-US" w:eastAsia="zh-CN"/>
        </w:rPr>
        <w:t xml:space="preserve">）</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：MVV、VT、BF 等。</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eastAsia" w:eastAsia="宋体" w:cs="Times New Roman"/>
          <w:b w:val="0"/>
          <w:bCs w:val="0"/>
          <w:i w:val="0"/>
          <w:iCs w:val="0"/>
          <w:caps w:val="0"/>
          <w:color w:val="auto"/>
          <w:spacing w:val="0"/>
          <w:highlight w:val="none"/>
          <w:u w:val="none"/>
          <w:lang w:val="en-US" w:eastAsia="zh-CN"/>
        </w:rPr>
        <w:t xml:space="preserve">5.3 </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自动诊断分型，内置多种预计值公式，默认中国人预计值公式；也可自主设置预计值公式和诊断分型标准，可实现诊断分型。</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eastAsia" w:eastAsia="宋体" w:cs="Times New Roman"/>
          <w:b w:val="0"/>
          <w:bCs w:val="0"/>
          <w:i w:val="0"/>
          <w:iCs w:val="0"/>
          <w:caps w:val="0"/>
          <w:color w:val="auto"/>
          <w:spacing w:val="0"/>
          <w:highlight w:val="none"/>
          <w:u w:val="none"/>
          <w:lang w:val="en-US" w:eastAsia="zh-CN"/>
        </w:rPr>
        <w:t xml:space="preserve">5.4 </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自动记忆测量时间。</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eastAsia" w:eastAsia="宋体" w:cs="Times New Roman"/>
          <w:b w:val="0"/>
          <w:bCs w:val="0"/>
          <w:i w:val="0"/>
          <w:iCs w:val="0"/>
          <w:caps w:val="0"/>
          <w:color w:val="auto"/>
          <w:spacing w:val="0"/>
          <w:highlight w:val="none"/>
          <w:u w:val="none"/>
          <w:lang w:val="en-US" w:eastAsia="zh-CN"/>
        </w:rPr>
        <w:t xml:space="preserve">5.5 </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各项检测可多达5次重复测试，可根据检测结果进行自动质控评级（A、B、C、D、E、F）；并依据ATS/ERS智能推荐可接受度高的最优测量结果；也可人工选择最优测量结果。</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eastAsia" w:eastAsia="宋体" w:cs="Times New Roman"/>
          <w:b w:val="0"/>
          <w:bCs w:val="0"/>
          <w:i w:val="0"/>
          <w:iCs w:val="0"/>
          <w:caps w:val="0"/>
          <w:color w:val="auto"/>
          <w:spacing w:val="0"/>
          <w:highlight w:val="none"/>
          <w:u w:val="none"/>
          <w:lang w:val="en-US" w:eastAsia="zh-CN"/>
        </w:rPr>
        <w:t xml:space="preserve">5.6 </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校准功能：支持容量定标、三流速线性验证，并形成校准质控报告。</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eastAsia" w:eastAsia="宋体" w:cs="Times New Roman"/>
          <w:b w:val="0"/>
          <w:bCs w:val="0"/>
          <w:i w:val="0"/>
          <w:iCs w:val="0"/>
          <w:caps w:val="0"/>
          <w:color w:val="auto"/>
          <w:spacing w:val="0"/>
          <w:highlight w:val="none"/>
          <w:u w:val="none"/>
          <w:lang w:val="en-US" w:eastAsia="zh-CN"/>
        </w:rPr>
        <w:t xml:space="preserve">5.7 </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自带环境传感器，具备自动测量环境参数（温度、湿度、大气压）并进行BTPS 自动转换修正。</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eastAsia" w:eastAsia="宋体" w:cs="Times New Roman"/>
          <w:b w:val="0"/>
          <w:bCs w:val="0"/>
          <w:i w:val="0"/>
          <w:iCs w:val="0"/>
          <w:caps w:val="0"/>
          <w:color w:val="auto"/>
          <w:spacing w:val="0"/>
          <w:highlight w:val="none"/>
          <w:u w:val="none"/>
          <w:lang w:val="en-US" w:eastAsia="zh-CN"/>
        </w:rPr>
        <w:t xml:space="preserve">5.8 </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支持数据导出功能。支持任何自定义时间范围数据导出和全部数据导出，便于流调分析和统计。</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eastAsia" w:eastAsia="宋体" w:cs="Times New Roman"/>
          <w:b w:val="0"/>
          <w:bCs w:val="0"/>
          <w:i w:val="0"/>
          <w:iCs w:val="0"/>
          <w:caps w:val="0"/>
          <w:color w:val="auto"/>
          <w:spacing w:val="0"/>
          <w:highlight w:val="none"/>
          <w:u w:val="none"/>
          <w:lang w:val="en-US" w:eastAsia="zh-CN"/>
        </w:rPr>
        <w:t xml:space="preserve">5.9 </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支持数据互联功能。可通过WebAPI、邮箱、TCP/IP 协议、RS232 或USB 等向第三方设备及服务器传输数据。可支持与PC 电脑、Android 平板电脑，智能电视，智能手机等屏幕扩展。</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eastAsia" w:eastAsia="宋体" w:cs="Times New Roman"/>
          <w:b w:val="0"/>
          <w:bCs w:val="0"/>
          <w:i w:val="0"/>
          <w:iCs w:val="0"/>
          <w:caps w:val="0"/>
          <w:color w:val="auto"/>
          <w:spacing w:val="0"/>
          <w:highlight w:val="none"/>
          <w:u w:val="none"/>
          <w:lang w:val="en-US" w:eastAsia="zh-CN"/>
        </w:rPr>
        <w:t xml:space="preserve">5.10 </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支持双模工作模式。支持单台仪器离线工作及与PC 端联机工作。</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default" w:ascii="Times New Roman" w:hAnsi="Times New Roman" w:eastAsia="宋体" w:cs="Times New Roman"/>
          <w:b w:val="0"/>
          <w:bCs w:val="0"/>
          <w:i w:val="0"/>
          <w:iCs w:val="0"/>
          <w:caps w:val="0"/>
          <w:color w:val="auto"/>
          <w:spacing w:val="0"/>
          <w:highlight w:val="none"/>
          <w:u w:val="none"/>
          <w:lang w:val="en-US" w:eastAsia="zh-CN"/>
        </w:rPr>
        <w:t xml:space="preserve">▲</w:t>
      </w:r>
      <w:r>
        <w:rPr>
          <w:rFonts w:hint="eastAsia" w:eastAsia="宋体" w:cs="Times New Roman"/>
          <w:b w:val="0"/>
          <w:bCs w:val="0"/>
          <w:i w:val="0"/>
          <w:iCs w:val="0"/>
          <w:caps w:val="0"/>
          <w:color w:val="auto"/>
          <w:spacing w:val="0"/>
          <w:highlight w:val="none"/>
          <w:u w:val="none"/>
          <w:lang w:val="en-US" w:eastAsia="zh-CN"/>
        </w:rPr>
        <w:t xml:space="preserve">5.11 </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可实现肺功能检查对象信息收集（可录入检查对象基本信息、症状、危险因素、呼吸系统疾病史、身体测量结果、禁忌症等信息）及管理的多模式录入。支持手动输入模式、数据批量导入模式、身份证读卡模式等。</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yellow"/>
          <w:u w:val="none"/>
          <w:lang w:val="en-US" w:eastAsia="zh-CN"/>
        </w:rPr>
      </w:pPr>
      <w:r>
        <w:rPr>
          <w:rFonts w:hint="eastAsia" w:eastAsia="宋体" w:cs="Times New Roman"/>
          <w:b w:val="0"/>
          <w:bCs w:val="0"/>
          <w:i/>
          <w:iCs/>
          <w:caps w:val="0"/>
          <w:color w:val="auto"/>
          <w:spacing w:val="0"/>
          <w:highlight w:val="none"/>
          <w:u w:val="single"/>
          <w:lang w:val="en-US" w:eastAsia="zh-CN"/>
        </w:rPr>
        <w:t xml:space="preserve">5.12 数据能够自动上传至基层慢病两筛三防智能管理系统。</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eastAsia" w:eastAsia="宋体" w:cs="Times New Roman"/>
          <w:b w:val="0"/>
          <w:bCs w:val="0"/>
          <w:i w:val="0"/>
          <w:iCs w:val="0"/>
          <w:caps w:val="0"/>
          <w:color w:val="auto"/>
          <w:spacing w:val="0"/>
          <w:highlight w:val="none"/>
          <w:u w:val="none"/>
          <w:lang w:val="en-US" w:eastAsia="zh-CN"/>
        </w:rPr>
        <w:t xml:space="preserve">6、</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资质：</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default" w:ascii="Times New Roman" w:hAnsi="Times New Roman" w:eastAsia="宋体" w:cs="Times New Roman"/>
          <w:b w:val="0"/>
          <w:bCs w:val="0"/>
          <w:i w:val="0"/>
          <w:iCs w:val="0"/>
          <w:caps w:val="0"/>
          <w:color w:val="auto"/>
          <w:spacing w:val="0"/>
          <w:highlight w:val="none"/>
          <w:u w:val="none"/>
          <w:lang w:val="en-US" w:eastAsia="zh-CN"/>
        </w:rPr>
        <w:t xml:space="preserve">▲</w:t>
      </w:r>
      <w:r>
        <w:rPr>
          <w:rFonts w:hint="eastAsia" w:eastAsia="宋体" w:cs="Times New Roman"/>
          <w:b w:val="0"/>
          <w:bCs w:val="0"/>
          <w:i w:val="0"/>
          <w:iCs w:val="0"/>
          <w:caps w:val="0"/>
          <w:color w:val="auto"/>
          <w:spacing w:val="0"/>
          <w:highlight w:val="none"/>
          <w:u w:val="none"/>
          <w:lang w:val="en-US" w:eastAsia="zh-CN"/>
        </w:rPr>
        <w:t xml:space="preserve">6.1 </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拥有软件源代码的软件著作权（独立知识产权）</w:t>
      </w:r>
      <w:r>
        <w:rPr>
          <w:rFonts w:hint="eastAsia" w:eastAsia="宋体" w:cs="Times New Roman"/>
          <w:b w:val="0"/>
          <w:bCs w:val="0"/>
          <w:i w:val="0"/>
          <w:iCs w:val="0"/>
          <w:caps w:val="0"/>
          <w:color w:val="auto"/>
          <w:spacing w:val="0"/>
          <w:highlight w:val="none"/>
          <w:u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eastAsia" w:eastAsia="宋体" w:cs="Times New Roman"/>
          <w:b w:val="0"/>
          <w:bCs w:val="0"/>
          <w:i w:val="0"/>
          <w:iCs w:val="0"/>
          <w:caps w:val="0"/>
          <w:color w:val="auto"/>
          <w:spacing w:val="0"/>
          <w:highlight w:val="none"/>
          <w:u w:val="none"/>
          <w:lang w:val="en-US" w:eastAsia="zh-CN"/>
        </w:rPr>
        <w:t xml:space="preserve">6.2 </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符合JJF 1213-2008肺功能仪校准规范</w:t>
      </w:r>
      <w:r>
        <w:rPr>
          <w:rFonts w:hint="eastAsia" w:eastAsia="宋体" w:cs="Times New Roman"/>
          <w:b w:val="0"/>
          <w:bCs w:val="0"/>
          <w:i w:val="0"/>
          <w:iCs w:val="0"/>
          <w:caps w:val="0"/>
          <w:color w:val="auto"/>
          <w:spacing w:val="0"/>
          <w:highlight w:val="none"/>
          <w:u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val="0"/>
          <w:iCs w:val="0"/>
          <w:caps w:val="0"/>
          <w:color w:val="auto"/>
          <w:spacing w:val="0"/>
          <w:highlight w:val="none"/>
          <w:u w:val="none"/>
          <w:lang w:val="en-US" w:eastAsia="zh-CN"/>
        </w:rPr>
      </w:pPr>
      <w:r>
        <w:rPr>
          <w:rFonts w:hint="eastAsia" w:eastAsia="宋体" w:cs="Times New Roman"/>
          <w:b w:val="0"/>
          <w:bCs w:val="0"/>
          <w:i w:val="0"/>
          <w:iCs w:val="0"/>
          <w:caps w:val="0"/>
          <w:color w:val="auto"/>
          <w:spacing w:val="0"/>
          <w:highlight w:val="none"/>
          <w:u w:val="none"/>
          <w:lang w:val="en-US" w:eastAsia="zh-CN"/>
        </w:rPr>
        <w:t xml:space="preserve">6.3 </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符合YY/T1438-2016麻醉和呼吸设备评价自主呼吸者肺功能的呼气峰值流量计</w:t>
      </w:r>
      <w:r>
        <w:rPr>
          <w:rFonts w:hint="eastAsia" w:eastAsia="宋体" w:cs="Times New Roman"/>
          <w:b w:val="0"/>
          <w:bCs w:val="0"/>
          <w:i w:val="0"/>
          <w:iCs w:val="0"/>
          <w:caps w:val="0"/>
          <w:color w:val="auto"/>
          <w:spacing w:val="0"/>
          <w:highlight w:val="none"/>
          <w:u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b w:val="0"/>
          <w:bCs w:val="0"/>
          <w:i/>
          <w:iCs/>
          <w:caps w:val="0"/>
          <w:color w:val="auto"/>
          <w:spacing w:val="0"/>
          <w:highlight w:val="none"/>
          <w:u w:val="single"/>
          <w:lang w:val="en-US" w:eastAsia="zh-CN"/>
        </w:rPr>
      </w:pPr>
      <w:r>
        <w:rPr>
          <w:rFonts w:hint="eastAsia" w:eastAsia="宋体" w:cs="Times New Roman"/>
          <w:b w:val="0"/>
          <w:bCs w:val="0"/>
          <w:i w:val="0"/>
          <w:iCs w:val="0"/>
          <w:caps w:val="0"/>
          <w:color w:val="auto"/>
          <w:spacing w:val="0"/>
          <w:highlight w:val="none"/>
          <w:u w:val="none"/>
          <w:lang w:val="en-US" w:eastAsia="zh-CN"/>
        </w:rPr>
        <w:t xml:space="preserve">6.4 </w:t>
      </w:r>
      <w:r>
        <w:rPr>
          <w:rFonts w:hint="default" w:ascii="Times New Roman" w:hAnsi="Times New Roman" w:eastAsia="宋体" w:cs="Times New Roman"/>
          <w:b w:val="0"/>
          <w:bCs w:val="0"/>
          <w:i w:val="0"/>
          <w:iCs w:val="0"/>
          <w:caps w:val="0"/>
          <w:color w:val="auto"/>
          <w:spacing w:val="0"/>
          <w:highlight w:val="none"/>
          <w:u w:val="none"/>
          <w:lang w:val="en-US" w:eastAsia="zh-CN"/>
        </w:rPr>
        <w:t xml:space="preserve">符合YY/T1804-2021麻醉和呼吸设备用于测量人体时间用力呼气量的肺量计。（等同ISO26782：2009国际标准）。</w:t>
      </w:r>
      <w:r/>
    </w:p>
    <w:p>
      <w:pPr>
        <w:pStyle w:val="1471"/>
        <w:ind w:left="0" w:right="0" w:firstLine="482"/>
        <w:keepLines w:val="0"/>
        <w:keepNext w:val="0"/>
        <w:pageBreakBefore w:val="0"/>
        <w:spacing w:line="360" w:lineRule="auto"/>
        <w:widowControl w:val="off"/>
        <w:rPr>
          <w:rFonts w:hint="eastAsia" w:ascii="Times New Roman" w:hAnsi="Times New Roman" w:eastAsia="宋体" w:cs="Times New Roman"/>
          <w:b/>
          <w:bCs/>
          <w:caps w:val="0"/>
          <w:color w:val="auto"/>
          <w:spacing w:val="0"/>
          <w:highlight w:val="none"/>
          <w:lang w:val="en-US" w:eastAsia="zh-CN"/>
        </w:rPr>
      </w:pPr>
      <w:r>
        <w:rPr>
          <w:rFonts w:hint="eastAsia" w:ascii="Times New Roman" w:hAnsi="Times New Roman" w:eastAsia="宋体" w:cs="Times New Roman"/>
          <w:b/>
          <w:bCs/>
          <w:caps w:val="0"/>
          <w:color w:val="auto"/>
          <w:spacing w:val="0"/>
          <w:highlight w:val="none"/>
          <w:lang w:val="en-US" w:eastAsia="zh-CN"/>
        </w:rPr>
        <w:t xml:space="preserve">（五）眼底</w:t>
      </w:r>
      <w:r>
        <w:rPr>
          <w:rFonts w:hint="eastAsia" w:eastAsia="宋体" w:cs="Times New Roman"/>
          <w:b/>
          <w:bCs/>
          <w:caps w:val="0"/>
          <w:color w:val="auto"/>
          <w:spacing w:val="0"/>
          <w:highlight w:val="none"/>
          <w:lang w:val="en-US" w:eastAsia="zh-CN"/>
        </w:rPr>
        <w:t xml:space="preserve">照相机</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ascii="Times New Roman" w:hAnsi="Times New Roman" w:eastAsia="宋体" w:cs="Times New Roman"/>
          <w:caps w:val="0"/>
          <w:color w:val="auto"/>
          <w:spacing w:val="0"/>
          <w:highlight w:val="none"/>
          <w:lang w:val="en-US" w:eastAsia="zh-CN"/>
        </w:rPr>
        <w:t xml:space="preserve">1</w:t>
      </w:r>
      <w:r>
        <w:rPr>
          <w:rFonts w:hint="eastAsia" w:eastAsia="宋体" w:cs="Times New Roman"/>
          <w:caps w:val="0"/>
          <w:color w:val="auto"/>
          <w:spacing w:val="0"/>
          <w:highlight w:val="none"/>
          <w:lang w:val="en-US" w:eastAsia="zh-CN"/>
        </w:rPr>
        <w:t xml:space="preserve">、</w:t>
      </w:r>
      <w:r>
        <w:rPr>
          <w:rFonts w:hint="eastAsia" w:ascii="Times New Roman" w:hAnsi="Times New Roman" w:eastAsia="宋体" w:cs="Times New Roman"/>
          <w:caps w:val="0"/>
          <w:color w:val="auto"/>
          <w:spacing w:val="0"/>
          <w:highlight w:val="none"/>
          <w:lang w:val="en-US" w:eastAsia="zh-CN"/>
        </w:rPr>
        <w:t xml:space="preserve">成像视场为 45°，允差±5%</w:t>
      </w:r>
      <w:r>
        <w:rPr>
          <w:rFonts w:hint="eastAsia" w:eastAsia="宋体" w:cs="Times New Roman"/>
          <w:caps w:val="0"/>
          <w:color w:val="auto"/>
          <w:spacing w:val="0"/>
          <w:highlight w:val="none"/>
          <w:lang w:val="en-US" w:eastAsia="zh-CN"/>
        </w:rPr>
        <w:t xml:space="preserve"> </w:t>
      </w:r>
      <w:r>
        <w:rPr>
          <w:rFonts w:hint="eastAsia" w:ascii="Times New Roman" w:hAnsi="Times New Roman"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ascii="Times New Roman" w:hAnsi="Times New Roman" w:eastAsia="宋体" w:cs="Times New Roman"/>
          <w:caps w:val="0"/>
          <w:color w:val="auto"/>
          <w:spacing w:val="0"/>
          <w:highlight w:val="none"/>
          <w:lang w:val="en-US" w:eastAsia="zh-CN"/>
        </w:rPr>
        <w:t xml:space="preserve">2</w:t>
      </w:r>
      <w:r>
        <w:rPr>
          <w:rFonts w:hint="eastAsia" w:eastAsia="宋体" w:cs="Times New Roman"/>
          <w:caps w:val="0"/>
          <w:color w:val="auto"/>
          <w:spacing w:val="0"/>
          <w:highlight w:val="none"/>
          <w:lang w:val="en-US" w:eastAsia="zh-CN"/>
        </w:rPr>
        <w:t xml:space="preserve">、</w:t>
      </w:r>
      <w:r>
        <w:rPr>
          <w:rFonts w:hint="eastAsia" w:ascii="Times New Roman" w:hAnsi="Times New Roman" w:eastAsia="宋体" w:cs="Times New Roman"/>
          <w:caps w:val="0"/>
          <w:color w:val="auto"/>
          <w:spacing w:val="0"/>
          <w:highlight w:val="none"/>
          <w:lang w:val="en-US" w:eastAsia="zh-CN"/>
        </w:rPr>
        <w:t xml:space="preserve">成像方式：CCD对焦成像。</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ascii="Times New Roman" w:hAnsi="Times New Roman" w:eastAsia="宋体" w:cs="Times New Roman"/>
          <w:caps w:val="0"/>
          <w:color w:val="auto"/>
          <w:spacing w:val="0"/>
          <w:highlight w:val="none"/>
          <w:lang w:val="en-US" w:eastAsia="zh-CN"/>
        </w:rPr>
        <w:t xml:space="preserve">3</w:t>
      </w:r>
      <w:r>
        <w:rPr>
          <w:rFonts w:hint="eastAsia" w:eastAsia="宋体" w:cs="Times New Roman"/>
          <w:caps w:val="0"/>
          <w:color w:val="auto"/>
          <w:spacing w:val="0"/>
          <w:highlight w:val="none"/>
          <w:lang w:val="en-US" w:eastAsia="zh-CN"/>
        </w:rPr>
        <w:t xml:space="preserve">、</w:t>
      </w:r>
      <w:r>
        <w:rPr>
          <w:rFonts w:hint="eastAsia" w:ascii="Times New Roman" w:hAnsi="Times New Roman" w:eastAsia="宋体" w:cs="Times New Roman"/>
          <w:caps w:val="0"/>
          <w:color w:val="auto"/>
          <w:spacing w:val="0"/>
          <w:highlight w:val="none"/>
          <w:lang w:val="en-US" w:eastAsia="zh-CN"/>
        </w:rPr>
        <w:t xml:space="preserve">像放大率：0.60，允差±7%</w:t>
      </w:r>
      <w:r>
        <w:rPr>
          <w:rFonts w:hint="eastAsia" w:eastAsia="宋体" w:cs="Times New Roman"/>
          <w:caps w:val="0"/>
          <w:color w:val="auto"/>
          <w:spacing w:val="0"/>
          <w:highlight w:val="none"/>
          <w:lang w:val="en-US" w:eastAsia="zh-CN"/>
        </w:rPr>
        <w:t xml:space="preserve"> 。</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ascii="Times New Roman" w:hAnsi="Times New Roman" w:eastAsia="宋体" w:cs="Times New Roman"/>
          <w:caps w:val="0"/>
          <w:color w:val="auto"/>
          <w:spacing w:val="0"/>
          <w:highlight w:val="none"/>
          <w:lang w:val="en-US" w:eastAsia="zh-CN"/>
        </w:rPr>
        <w:t xml:space="preserve">4</w:t>
      </w:r>
      <w:r>
        <w:rPr>
          <w:rFonts w:hint="eastAsia" w:eastAsia="宋体" w:cs="Times New Roman"/>
          <w:caps w:val="0"/>
          <w:color w:val="auto"/>
          <w:spacing w:val="0"/>
          <w:highlight w:val="none"/>
          <w:lang w:val="en-US" w:eastAsia="zh-CN"/>
        </w:rPr>
        <w:t xml:space="preserve">、</w:t>
      </w:r>
      <w:r>
        <w:rPr>
          <w:rFonts w:hint="eastAsia" w:ascii="Times New Roman" w:hAnsi="Times New Roman" w:eastAsia="宋体" w:cs="Times New Roman"/>
          <w:caps w:val="0"/>
          <w:color w:val="auto"/>
          <w:spacing w:val="0"/>
          <w:highlight w:val="none"/>
          <w:lang w:val="en-US" w:eastAsia="zh-CN"/>
        </w:rPr>
        <w:t xml:space="preserve">眼底上的像素间距：5.75μm，允差±7%</w:t>
      </w:r>
      <w:r>
        <w:rPr>
          <w:rFonts w:hint="eastAsia" w:eastAsia="宋体" w:cs="Times New Roman"/>
          <w:caps w:val="0"/>
          <w:color w:val="auto"/>
          <w:spacing w:val="0"/>
          <w:highlight w:val="none"/>
          <w:lang w:val="en-US" w:eastAsia="zh-CN"/>
        </w:rPr>
        <w:t xml:space="preserve"> 。</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ascii="Times New Roman" w:hAnsi="Times New Roman" w:eastAsia="宋体" w:cs="Times New Roman"/>
          <w:caps w:val="0"/>
          <w:color w:val="auto"/>
          <w:spacing w:val="0"/>
          <w:highlight w:val="none"/>
          <w:lang w:val="en-US" w:eastAsia="zh-CN"/>
        </w:rPr>
        <w:t xml:space="preserve">5</w:t>
      </w:r>
      <w:r>
        <w:rPr>
          <w:rFonts w:hint="eastAsia" w:eastAsia="宋体" w:cs="Times New Roman"/>
          <w:caps w:val="0"/>
          <w:color w:val="auto"/>
          <w:spacing w:val="0"/>
          <w:highlight w:val="none"/>
          <w:lang w:val="en-US" w:eastAsia="zh-CN"/>
        </w:rPr>
        <w:t xml:space="preserve">、</w:t>
      </w:r>
      <w:r>
        <w:rPr>
          <w:rFonts w:hint="eastAsia" w:ascii="Times New Roman" w:hAnsi="Times New Roman" w:eastAsia="宋体" w:cs="Times New Roman"/>
          <w:caps w:val="0"/>
          <w:color w:val="auto"/>
          <w:spacing w:val="0"/>
          <w:highlight w:val="none"/>
          <w:lang w:val="en-US" w:eastAsia="zh-CN"/>
        </w:rPr>
        <w:t xml:space="preserve">摄像闪光的显色指数：Ra≥85；摄像闪光的相关色温： 3000K≤Tc≤6700K。</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ascii="Times New Roman" w:hAnsi="Times New Roman" w:eastAsia="宋体" w:cs="Times New Roman"/>
          <w:caps w:val="0"/>
          <w:color w:val="auto"/>
          <w:spacing w:val="0"/>
          <w:highlight w:val="none"/>
          <w:lang w:val="en-US" w:eastAsia="zh-CN"/>
        </w:rPr>
        <w:t xml:space="preserve">6</w:t>
      </w:r>
      <w:r>
        <w:rPr>
          <w:rFonts w:hint="eastAsia" w:eastAsia="宋体" w:cs="Times New Roman"/>
          <w:caps w:val="0"/>
          <w:color w:val="auto"/>
          <w:spacing w:val="0"/>
          <w:highlight w:val="none"/>
          <w:lang w:val="en-US" w:eastAsia="zh-CN"/>
        </w:rPr>
        <w:t xml:space="preserve">、</w:t>
      </w:r>
      <w:r>
        <w:rPr>
          <w:rFonts w:hint="eastAsia" w:ascii="Times New Roman" w:hAnsi="Times New Roman" w:eastAsia="宋体" w:cs="Times New Roman"/>
          <w:caps w:val="0"/>
          <w:color w:val="auto"/>
          <w:spacing w:val="0"/>
          <w:highlight w:val="none"/>
          <w:lang w:val="en-US" w:eastAsia="zh-CN"/>
        </w:rPr>
        <w:t xml:space="preserve">工作模式：全自动一键测量，无需手柄操作。</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ascii="Times New Roman" w:hAnsi="Times New Roman" w:eastAsia="宋体" w:cs="Times New Roman"/>
          <w:caps w:val="0"/>
          <w:color w:val="auto"/>
          <w:spacing w:val="0"/>
          <w:highlight w:val="none"/>
          <w:lang w:val="en-US" w:eastAsia="zh-CN"/>
        </w:rPr>
        <w:t xml:space="preserve">7</w:t>
      </w:r>
      <w:r>
        <w:rPr>
          <w:rFonts w:hint="eastAsia" w:eastAsia="宋体" w:cs="Times New Roman"/>
          <w:caps w:val="0"/>
          <w:color w:val="auto"/>
          <w:spacing w:val="0"/>
          <w:highlight w:val="none"/>
          <w:lang w:val="en-US" w:eastAsia="zh-CN"/>
        </w:rPr>
        <w:t xml:space="preserve">、</w:t>
      </w:r>
      <w:r>
        <w:rPr>
          <w:rFonts w:hint="eastAsia" w:ascii="Times New Roman" w:hAnsi="Times New Roman" w:eastAsia="宋体" w:cs="Times New Roman"/>
          <w:caps w:val="0"/>
          <w:color w:val="auto"/>
          <w:spacing w:val="0"/>
          <w:highlight w:val="none"/>
          <w:lang w:val="en-US" w:eastAsia="zh-CN"/>
        </w:rPr>
        <w:t xml:space="preserve">成像分辨率</w:t>
      </w:r>
      <w:r/>
    </w:p>
    <w:p>
      <w:pPr>
        <w:pStyle w:val="1471"/>
        <w:ind w:right="0" w:firstLine="72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ascii="Times New Roman" w:hAnsi="Times New Roman" w:eastAsia="宋体" w:cs="Times New Roman"/>
          <w:caps w:val="0"/>
          <w:color w:val="auto"/>
          <w:spacing w:val="0"/>
          <w:highlight w:val="none"/>
          <w:lang w:val="en-US" w:eastAsia="zh-CN"/>
        </w:rPr>
        <w:t xml:space="preserve">视场中心处 ≥ 60lp/mm；</w:t>
      </w:r>
      <w:r/>
    </w:p>
    <w:p>
      <w:pPr>
        <w:pStyle w:val="1471"/>
        <w:ind w:right="0" w:firstLine="72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ascii="Times New Roman" w:hAnsi="Times New Roman" w:eastAsia="宋体" w:cs="Times New Roman"/>
          <w:caps w:val="0"/>
          <w:color w:val="auto"/>
          <w:spacing w:val="0"/>
          <w:highlight w:val="none"/>
          <w:lang w:val="en-US" w:eastAsia="zh-CN"/>
        </w:rPr>
        <w:t xml:space="preserve">视场中部处（r/2）≥ 40lp/mm；</w:t>
      </w:r>
      <w:r/>
    </w:p>
    <w:p>
      <w:pPr>
        <w:pStyle w:val="1471"/>
        <w:ind w:right="0" w:firstLine="72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ascii="Times New Roman" w:hAnsi="Times New Roman" w:eastAsia="宋体" w:cs="Times New Roman"/>
          <w:caps w:val="0"/>
          <w:color w:val="auto"/>
          <w:spacing w:val="0"/>
          <w:highlight w:val="none"/>
          <w:lang w:val="en-US" w:eastAsia="zh-CN"/>
        </w:rPr>
        <w:t xml:space="preserve">视场边缘处（r）≥ 25lp/mm。</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ascii="Times New Roman" w:hAnsi="Times New Roman" w:eastAsia="宋体" w:cs="Times New Roman"/>
          <w:caps w:val="0"/>
          <w:color w:val="auto"/>
          <w:spacing w:val="0"/>
          <w:highlight w:val="none"/>
          <w:lang w:val="en-US" w:eastAsia="zh-CN"/>
        </w:rPr>
        <w:t xml:space="preserve">8</w:t>
      </w:r>
      <w:r>
        <w:rPr>
          <w:rFonts w:hint="eastAsia" w:eastAsia="宋体" w:cs="Times New Roman"/>
          <w:caps w:val="0"/>
          <w:color w:val="auto"/>
          <w:spacing w:val="0"/>
          <w:highlight w:val="none"/>
          <w:lang w:val="en-US" w:eastAsia="zh-CN"/>
        </w:rPr>
        <w:t xml:space="preserve">、</w:t>
      </w:r>
      <w:r>
        <w:rPr>
          <w:rFonts w:hint="eastAsia" w:ascii="Times New Roman" w:hAnsi="Times New Roman" w:eastAsia="宋体" w:cs="Times New Roman"/>
          <w:caps w:val="0"/>
          <w:color w:val="auto"/>
          <w:spacing w:val="0"/>
          <w:highlight w:val="none"/>
          <w:lang w:val="en-US" w:eastAsia="zh-CN"/>
        </w:rPr>
        <w:t xml:space="preserve">患者屈光不正补偿的调焦范围：不小于-15D～+15D。</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ascii="Times New Roman" w:hAnsi="Times New Roman" w:eastAsia="宋体" w:cs="Times New Roman"/>
          <w:caps w:val="0"/>
          <w:color w:val="auto"/>
          <w:spacing w:val="0"/>
          <w:highlight w:val="none"/>
          <w:lang w:val="en-US" w:eastAsia="zh-CN"/>
        </w:rPr>
        <w:t xml:space="preserve">9</w:t>
      </w:r>
      <w:r>
        <w:rPr>
          <w:rFonts w:hint="eastAsia" w:eastAsia="宋体" w:cs="Times New Roman"/>
          <w:caps w:val="0"/>
          <w:color w:val="auto"/>
          <w:spacing w:val="0"/>
          <w:highlight w:val="none"/>
          <w:lang w:val="en-US" w:eastAsia="zh-CN"/>
        </w:rPr>
        <w:t xml:space="preserve">、</w:t>
      </w:r>
      <w:r>
        <w:rPr>
          <w:rFonts w:hint="eastAsia" w:ascii="Times New Roman" w:hAnsi="Times New Roman" w:eastAsia="宋体" w:cs="Times New Roman"/>
          <w:caps w:val="0"/>
          <w:color w:val="auto"/>
          <w:spacing w:val="0"/>
          <w:highlight w:val="none"/>
          <w:lang w:val="en-US" w:eastAsia="zh-CN"/>
        </w:rPr>
        <w:t xml:space="preserve">最小可拍摄瞳孔直径≤4mm</w:t>
      </w:r>
      <w:r>
        <w:rPr>
          <w:rFonts w:hint="eastAsia"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ascii="Times New Roman" w:hAnsi="Times New Roman" w:eastAsia="宋体" w:cs="Times New Roman"/>
          <w:caps w:val="0"/>
          <w:color w:val="auto"/>
          <w:spacing w:val="0"/>
          <w:highlight w:val="none"/>
          <w:lang w:val="en-US" w:eastAsia="zh-CN"/>
        </w:rPr>
        <w:t xml:space="preserve">10</w:t>
      </w:r>
      <w:r>
        <w:rPr>
          <w:rFonts w:hint="eastAsia" w:eastAsia="宋体" w:cs="Times New Roman"/>
          <w:caps w:val="0"/>
          <w:color w:val="auto"/>
          <w:spacing w:val="0"/>
          <w:highlight w:val="none"/>
          <w:lang w:val="en-US" w:eastAsia="zh-CN"/>
        </w:rPr>
        <w:t xml:space="preserve">、</w:t>
      </w:r>
      <w:r>
        <w:rPr>
          <w:rFonts w:hint="eastAsia" w:ascii="Times New Roman" w:hAnsi="Times New Roman" w:eastAsia="宋体" w:cs="Times New Roman"/>
          <w:caps w:val="0"/>
          <w:color w:val="auto"/>
          <w:spacing w:val="0"/>
          <w:highlight w:val="none"/>
          <w:lang w:val="en-US" w:eastAsia="zh-CN"/>
        </w:rPr>
        <w:t xml:space="preserve">提供全面的病例管理功能，包括：建立、修改、删除、存档、拷贝、检索等</w:t>
      </w:r>
      <w:r>
        <w:rPr>
          <w:rFonts w:hint="eastAsia"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ascii="Times New Roman" w:hAnsi="Times New Roman" w:eastAsia="宋体" w:cs="Times New Roman"/>
          <w:caps w:val="0"/>
          <w:color w:val="auto"/>
          <w:spacing w:val="0"/>
          <w:highlight w:val="none"/>
          <w:lang w:val="en-US" w:eastAsia="zh-CN"/>
        </w:rPr>
        <w:t xml:space="preserve">11</w:t>
      </w:r>
      <w:r>
        <w:rPr>
          <w:rFonts w:hint="eastAsia" w:eastAsia="宋体" w:cs="Times New Roman"/>
          <w:caps w:val="0"/>
          <w:color w:val="auto"/>
          <w:spacing w:val="0"/>
          <w:highlight w:val="none"/>
          <w:lang w:val="en-US" w:eastAsia="zh-CN"/>
        </w:rPr>
        <w:t xml:space="preserve">、</w:t>
      </w:r>
      <w:r>
        <w:rPr>
          <w:rFonts w:hint="eastAsia" w:ascii="Times New Roman" w:hAnsi="Times New Roman" w:eastAsia="宋体" w:cs="Times New Roman"/>
          <w:caps w:val="0"/>
          <w:color w:val="auto"/>
          <w:spacing w:val="0"/>
          <w:highlight w:val="none"/>
          <w:lang w:val="en-US" w:eastAsia="zh-CN"/>
        </w:rPr>
        <w:t xml:space="preserve">提供图文病例报告，可通过打印机打印输出</w:t>
      </w:r>
      <w:r>
        <w:rPr>
          <w:rFonts w:hint="eastAsia"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ascii="Times New Roman" w:hAnsi="Times New Roman" w:eastAsia="宋体" w:cs="Times New Roman"/>
          <w:caps w:val="0"/>
          <w:color w:val="auto"/>
          <w:spacing w:val="0"/>
          <w:highlight w:val="none"/>
          <w:lang w:val="en-US" w:eastAsia="zh-CN"/>
        </w:rPr>
        <w:t xml:space="preserve">12</w:t>
      </w:r>
      <w:r>
        <w:rPr>
          <w:rFonts w:hint="eastAsia" w:eastAsia="宋体" w:cs="Times New Roman"/>
          <w:caps w:val="0"/>
          <w:color w:val="auto"/>
          <w:spacing w:val="0"/>
          <w:highlight w:val="none"/>
          <w:lang w:val="en-US" w:eastAsia="zh-CN"/>
        </w:rPr>
        <w:t xml:space="preserve">、</w:t>
      </w:r>
      <w:r>
        <w:rPr>
          <w:rFonts w:hint="eastAsia" w:ascii="Times New Roman" w:hAnsi="Times New Roman" w:eastAsia="宋体" w:cs="Times New Roman"/>
          <w:caps w:val="0"/>
          <w:color w:val="auto"/>
          <w:spacing w:val="0"/>
          <w:highlight w:val="none"/>
          <w:lang w:val="en-US" w:eastAsia="zh-CN"/>
        </w:rPr>
        <w:t xml:space="preserve">提供眼底图像处理功能，可通过所拍摄的眼底彩色图像获得以下类型图片：</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（1）</w:t>
      </w:r>
      <w:r>
        <w:rPr>
          <w:rFonts w:hint="eastAsia" w:ascii="Times New Roman" w:hAnsi="Times New Roman" w:eastAsia="宋体" w:cs="Times New Roman"/>
          <w:caps w:val="0"/>
          <w:color w:val="auto"/>
          <w:spacing w:val="0"/>
          <w:highlight w:val="none"/>
          <w:lang w:val="en-US" w:eastAsia="zh-CN"/>
        </w:rPr>
        <w:t xml:space="preserve">去红（Red-free）图像：去除彩色图像中的红色通道，形成黑白图像；</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（2）</w:t>
      </w:r>
      <w:r>
        <w:rPr>
          <w:rFonts w:hint="eastAsia" w:ascii="Times New Roman" w:hAnsi="Times New Roman" w:eastAsia="宋体" w:cs="Times New Roman"/>
          <w:caps w:val="0"/>
          <w:color w:val="auto"/>
          <w:spacing w:val="0"/>
          <w:highlight w:val="none"/>
          <w:lang w:val="en-US" w:eastAsia="zh-CN"/>
        </w:rPr>
        <w:t xml:space="preserve">血管增强图像：对血管进行对比度增强，使其更加明显；</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（3）</w:t>
      </w:r>
      <w:r>
        <w:rPr>
          <w:rFonts w:hint="eastAsia" w:ascii="Times New Roman" w:hAnsi="Times New Roman" w:eastAsia="宋体" w:cs="Times New Roman"/>
          <w:caps w:val="0"/>
          <w:color w:val="auto"/>
          <w:spacing w:val="0"/>
          <w:highlight w:val="none"/>
          <w:lang w:val="en-US" w:eastAsia="zh-CN"/>
        </w:rPr>
        <w:t xml:space="preserve">神经纤维增强图像：对神经纤维进行对比度增强，使其更加明显</w:t>
      </w:r>
      <w:r>
        <w:rPr>
          <w:rFonts w:hint="eastAsia"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（4）</w:t>
      </w:r>
      <w:r>
        <w:rPr>
          <w:rFonts w:hint="eastAsia" w:ascii="Times New Roman" w:hAnsi="Times New Roman" w:eastAsia="宋体" w:cs="Times New Roman"/>
          <w:caps w:val="0"/>
          <w:color w:val="auto"/>
          <w:spacing w:val="0"/>
          <w:highlight w:val="none"/>
          <w:lang w:val="en-US" w:eastAsia="zh-CN"/>
        </w:rPr>
        <w:t xml:space="preserve">脉络膜增强图像：对脉络膜血管进行对比度增强，使其更加明显。</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ascii="Times New Roman" w:hAnsi="Times New Roman" w:eastAsia="宋体" w:cs="Times New Roman"/>
          <w:caps w:val="0"/>
          <w:color w:val="auto"/>
          <w:spacing w:val="0"/>
          <w:highlight w:val="none"/>
          <w:lang w:val="en-US" w:eastAsia="zh-CN"/>
        </w:rPr>
        <w:t xml:space="preserve">13</w:t>
      </w:r>
      <w:r>
        <w:rPr>
          <w:rFonts w:hint="eastAsia" w:eastAsia="宋体" w:cs="Times New Roman"/>
          <w:caps w:val="0"/>
          <w:color w:val="auto"/>
          <w:spacing w:val="0"/>
          <w:highlight w:val="none"/>
          <w:lang w:val="en-US" w:eastAsia="zh-CN"/>
        </w:rPr>
        <w:t xml:space="preserve">、</w:t>
      </w:r>
      <w:r>
        <w:rPr>
          <w:rFonts w:hint="eastAsia" w:ascii="Times New Roman" w:hAnsi="Times New Roman" w:eastAsia="宋体" w:cs="Times New Roman"/>
          <w:caps w:val="0"/>
          <w:color w:val="auto"/>
          <w:spacing w:val="0"/>
          <w:highlight w:val="none"/>
          <w:lang w:val="en-US" w:eastAsia="zh-CN"/>
        </w:rPr>
        <w:t xml:space="preserve">激光级别：1</w:t>
      </w:r>
      <w:r>
        <w:rPr>
          <w:rFonts w:hint="eastAsia"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b w:val="0"/>
          <w:bCs w:val="0"/>
          <w:i w:val="0"/>
          <w:iCs w:val="0"/>
          <w:caps w:val="0"/>
          <w:color w:val="auto"/>
          <w:spacing w:val="0"/>
          <w:highlight w:val="none"/>
          <w:u w:val="none"/>
          <w:lang w:val="en-US" w:eastAsia="zh-CN"/>
        </w:rPr>
        <w:t xml:space="preserve">▲</w:t>
      </w:r>
      <w:r>
        <w:rPr>
          <w:rFonts w:hint="eastAsia" w:ascii="Times New Roman" w:hAnsi="Times New Roman" w:eastAsia="宋体" w:cs="Times New Roman"/>
          <w:caps w:val="0"/>
          <w:color w:val="auto"/>
          <w:spacing w:val="0"/>
          <w:highlight w:val="none"/>
          <w:lang w:val="en-US" w:eastAsia="zh-CN"/>
        </w:rPr>
        <w:t xml:space="preserve">14</w:t>
      </w:r>
      <w:r>
        <w:rPr>
          <w:rFonts w:hint="eastAsia" w:eastAsia="宋体" w:cs="Times New Roman"/>
          <w:caps w:val="0"/>
          <w:color w:val="auto"/>
          <w:spacing w:val="0"/>
          <w:highlight w:val="none"/>
          <w:lang w:val="en-US" w:eastAsia="zh-CN"/>
        </w:rPr>
        <w:t xml:space="preserve">、</w:t>
      </w:r>
      <w:r>
        <w:rPr>
          <w:rFonts w:hint="eastAsia" w:ascii="Times New Roman" w:hAnsi="Times New Roman" w:eastAsia="宋体" w:cs="Times New Roman"/>
          <w:caps w:val="0"/>
          <w:color w:val="auto"/>
          <w:spacing w:val="0"/>
          <w:highlight w:val="none"/>
          <w:lang w:val="en-US" w:eastAsia="zh-CN"/>
        </w:rPr>
        <w:t xml:space="preserve">工作距离：≤13mm</w:t>
      </w:r>
      <w:r>
        <w:rPr>
          <w:rFonts w:hint="eastAsia"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ascii="Times New Roman" w:hAnsi="Times New Roman" w:eastAsia="宋体" w:cs="Times New Roman"/>
          <w:caps w:val="0"/>
          <w:color w:val="auto"/>
          <w:spacing w:val="0"/>
          <w:highlight w:val="none"/>
          <w:lang w:val="en-US" w:eastAsia="zh-CN"/>
        </w:rPr>
        <w:t xml:space="preserve">15</w:t>
      </w:r>
      <w:r>
        <w:rPr>
          <w:rFonts w:hint="eastAsia" w:eastAsia="宋体" w:cs="Times New Roman"/>
          <w:caps w:val="0"/>
          <w:color w:val="auto"/>
          <w:spacing w:val="0"/>
          <w:highlight w:val="none"/>
          <w:lang w:val="en-US" w:eastAsia="zh-CN"/>
        </w:rPr>
        <w:t xml:space="preserve">、</w:t>
      </w:r>
      <w:r>
        <w:rPr>
          <w:rFonts w:hint="eastAsia" w:ascii="Times New Roman" w:hAnsi="Times New Roman" w:eastAsia="宋体" w:cs="Times New Roman"/>
          <w:caps w:val="0"/>
          <w:color w:val="auto"/>
          <w:spacing w:val="0"/>
          <w:highlight w:val="none"/>
          <w:lang w:val="en-US" w:eastAsia="zh-CN"/>
        </w:rPr>
        <w:t xml:space="preserve">显示屏：≥10.1英寸彩色触摸液晶屏。</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ascii="Times New Roman" w:hAnsi="Times New Roman" w:eastAsia="宋体" w:cs="Times New Roman"/>
          <w:caps w:val="0"/>
          <w:color w:val="auto"/>
          <w:spacing w:val="0"/>
          <w:highlight w:val="none"/>
          <w:lang w:val="en-US" w:eastAsia="zh-CN"/>
        </w:rPr>
        <w:t xml:space="preserve">16</w:t>
      </w:r>
      <w:r>
        <w:rPr>
          <w:rFonts w:hint="eastAsia" w:eastAsia="宋体" w:cs="Times New Roman"/>
          <w:caps w:val="0"/>
          <w:color w:val="auto"/>
          <w:spacing w:val="0"/>
          <w:highlight w:val="none"/>
          <w:lang w:val="en-US" w:eastAsia="zh-CN"/>
        </w:rPr>
        <w:t xml:space="preserve">、</w:t>
      </w:r>
      <w:r>
        <w:rPr>
          <w:rFonts w:hint="eastAsia" w:ascii="Times New Roman" w:hAnsi="Times New Roman" w:eastAsia="宋体" w:cs="Times New Roman"/>
          <w:caps w:val="0"/>
          <w:color w:val="auto"/>
          <w:spacing w:val="0"/>
          <w:highlight w:val="none"/>
          <w:lang w:val="en-US" w:eastAsia="zh-CN"/>
        </w:rPr>
        <w:t xml:space="preserve">眼底相机主机和工作站一体式设计，无需外接工作站。</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r>
      <w:r/>
    </w:p>
    <w:p>
      <w:pPr>
        <w:pStyle w:val="1471"/>
        <w:ind w:left="0" w:right="0" w:firstLine="482"/>
        <w:keepLines w:val="0"/>
        <w:keepNext w:val="0"/>
        <w:pageBreakBefore w:val="0"/>
        <w:spacing w:line="360" w:lineRule="auto"/>
        <w:widowControl w:val="off"/>
        <w:rPr>
          <w:rFonts w:hint="default" w:ascii="Times New Roman" w:hAnsi="Times New Roman" w:eastAsia="宋体" w:cs="Times New Roman"/>
          <w:b/>
          <w:bCs/>
          <w:caps w:val="0"/>
          <w:color w:val="auto"/>
          <w:spacing w:val="0"/>
          <w:highlight w:val="none"/>
          <w:lang w:val="en-US" w:eastAsia="zh-CN"/>
        </w:rPr>
      </w:pPr>
      <w:r>
        <w:rPr>
          <w:rFonts w:hint="eastAsia" w:ascii="Times New Roman" w:hAnsi="Times New Roman" w:eastAsia="宋体" w:cs="Times New Roman"/>
          <w:b/>
          <w:bCs/>
          <w:caps w:val="0"/>
          <w:color w:val="auto"/>
          <w:spacing w:val="0"/>
          <w:highlight w:val="none"/>
          <w:lang w:val="en-US" w:eastAsia="zh-CN"/>
        </w:rPr>
        <w:t xml:space="preserve">（六）眼科图像处理软件</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ascii="Times New Roman" w:hAnsi="Times New Roman" w:eastAsia="宋体" w:cs="Times New Roman"/>
          <w:caps w:val="0"/>
          <w:color w:val="auto"/>
          <w:spacing w:val="0"/>
          <w:highlight w:val="none"/>
          <w:lang w:val="en-US" w:eastAsia="zh-CN"/>
        </w:rPr>
        <w:t xml:space="preserve">1、适用人群：心脑血管疾病、高血压、糖尿病以及内分泌、肾脏、神经系统等疾病人群的检查及风险提示。</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ascii="Times New Roman" w:hAnsi="Times New Roman" w:eastAsia="宋体" w:cs="Times New Roman"/>
          <w:caps w:val="0"/>
          <w:color w:val="auto"/>
          <w:spacing w:val="0"/>
          <w:highlight w:val="none"/>
          <w:lang w:val="en-US" w:eastAsia="zh-CN"/>
        </w:rPr>
        <w:t xml:space="preserve">2、提供影像传输、管理、查看等服务。</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ascii="Times New Roman" w:hAnsi="Times New Roman" w:eastAsia="宋体" w:cs="Times New Roman"/>
          <w:caps w:val="0"/>
          <w:color w:val="auto"/>
          <w:spacing w:val="0"/>
          <w:highlight w:val="none"/>
          <w:lang w:val="en-US" w:eastAsia="zh-CN"/>
        </w:rPr>
        <w:t xml:space="preserve">3、支持对上传的眼底影像进行智能影像质量评估，能够显示影像质量的信息：图像是否合格（显示眼别，眼位，是否合格字样）、图像曝光信息、图像不合格提示。</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ascii="Times New Roman" w:hAnsi="Times New Roman" w:eastAsia="宋体" w:cs="Times New Roman"/>
          <w:caps w:val="0"/>
          <w:color w:val="auto"/>
          <w:spacing w:val="0"/>
          <w:highlight w:val="none"/>
          <w:lang w:val="en-US" w:eastAsia="zh-CN"/>
        </w:rPr>
        <w:t xml:space="preserve">4、支持利用人工智能技术对影像进行智能处理分析，分析过程无需人为干预。</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ascii="Times New Roman" w:hAnsi="Times New Roman" w:eastAsia="宋体" w:cs="Times New Roman"/>
          <w:caps w:val="0"/>
          <w:color w:val="auto"/>
          <w:spacing w:val="0"/>
          <w:highlight w:val="none"/>
          <w:lang w:val="en-US" w:eastAsia="zh-CN"/>
        </w:rPr>
        <w:t xml:space="preserve">5、支持智能识别和提取眼底基本结构（视盘、黄斑、血管）</w:t>
      </w:r>
      <w:r>
        <w:rPr>
          <w:rFonts w:hint="eastAsia"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b w:val="0"/>
          <w:bCs w:val="0"/>
          <w:i w:val="0"/>
          <w:iCs w:val="0"/>
          <w:caps w:val="0"/>
          <w:strike w:val="0"/>
          <w:color w:val="auto"/>
          <w:spacing w:val="0"/>
          <w:highlight w:val="none"/>
          <w:u w:val="none"/>
          <w:lang w:val="en-US" w:eastAsia="zh-CN"/>
        </w:rPr>
        <w:t xml:space="preserve">▲</w:t>
      </w:r>
      <w:r>
        <w:rPr>
          <w:rFonts w:hint="eastAsia" w:eastAsia="宋体" w:cs="Times New Roman"/>
          <w:caps w:val="0"/>
          <w:color w:val="auto"/>
          <w:spacing w:val="0"/>
          <w:highlight w:val="none"/>
          <w:lang w:val="en-US" w:eastAsia="zh-CN"/>
        </w:rPr>
        <w:t xml:space="preserve">6</w:t>
      </w:r>
      <w:r>
        <w:rPr>
          <w:rFonts w:hint="eastAsia" w:ascii="Times New Roman" w:hAnsi="Times New Roman" w:eastAsia="宋体" w:cs="Times New Roman"/>
          <w:caps w:val="0"/>
          <w:color w:val="auto"/>
          <w:spacing w:val="0"/>
          <w:highlight w:val="none"/>
          <w:lang w:val="en-US" w:eastAsia="zh-CN"/>
        </w:rPr>
        <w:t xml:space="preserve">、支持对上传的眼底影像进行精细量化和数据输出，包括：</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6.1 </w:t>
      </w:r>
      <w:r>
        <w:rPr>
          <w:rFonts w:hint="eastAsia" w:ascii="Times New Roman" w:hAnsi="Times New Roman" w:eastAsia="宋体" w:cs="Times New Roman"/>
          <w:caps w:val="0"/>
          <w:color w:val="auto"/>
          <w:spacing w:val="0"/>
          <w:highlight w:val="none"/>
          <w:lang w:val="en-US" w:eastAsia="zh-CN"/>
        </w:rPr>
        <w:t xml:space="preserve">提供眼底血管分析和视神经分析的测量指标包括：动静脉比值、血管平均管径、血管弯曲度、血管密度、动静脉交叉压迫点、视盘直径、视杯直径、杯盘比、盘沿距离、视盘旋转角、视盘圆度，实现对以上指标的量化分析与数值输出；</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6.2 </w:t>
      </w:r>
      <w:r>
        <w:rPr>
          <w:rFonts w:hint="eastAsia" w:ascii="Times New Roman" w:hAnsi="Times New Roman" w:eastAsia="宋体" w:cs="Times New Roman"/>
          <w:caps w:val="0"/>
          <w:color w:val="auto"/>
          <w:spacing w:val="0"/>
          <w:highlight w:val="none"/>
          <w:lang w:val="en-US" w:eastAsia="zh-CN"/>
        </w:rPr>
        <w:t xml:space="preserve">支持智能提取眼底病灶包括微血管瘤、出血点渗出、玻璃膜疣。必须标注在颞上象限、颞下象限、鼻上象限、鼻下象限的眼底病灶数量，完成以上病灶面积大小的统计并支持相关数值的输出；</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6.3 </w:t>
      </w:r>
      <w:r>
        <w:rPr>
          <w:rFonts w:hint="eastAsia" w:ascii="Times New Roman" w:hAnsi="Times New Roman" w:eastAsia="宋体" w:cs="Times New Roman"/>
          <w:caps w:val="0"/>
          <w:color w:val="auto"/>
          <w:spacing w:val="0"/>
          <w:highlight w:val="none"/>
          <w:lang w:val="en-US" w:eastAsia="zh-CN"/>
        </w:rPr>
        <w:t xml:space="preserve">支持智能脉络膜分析包括豹纹斑平均密度、萎缩弧宽度、萎缩弧高度、萎缩弧视盘直径比、萎缩弧与视盘面积比</w:t>
      </w:r>
      <w:r>
        <w:rPr>
          <w:rFonts w:hint="eastAsia"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6.4 </w:t>
      </w:r>
      <w:r>
        <w:rPr>
          <w:rFonts w:hint="eastAsia" w:ascii="Times New Roman" w:hAnsi="Times New Roman" w:eastAsia="宋体" w:cs="Times New Roman"/>
          <w:caps w:val="0"/>
          <w:color w:val="auto"/>
          <w:spacing w:val="0"/>
          <w:highlight w:val="none"/>
          <w:lang w:val="en-US" w:eastAsia="zh-CN"/>
        </w:rPr>
        <w:t xml:space="preserve">提供具有眼底精准定位全局分析图,在颞上象限、颞下象限、鼻上象限、鼻下象限标注出微血管瘤、出血点、渗出、玻璃膜疣的位置。</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7</w:t>
      </w:r>
      <w:r>
        <w:rPr>
          <w:rFonts w:hint="eastAsia" w:ascii="Times New Roman" w:hAnsi="Times New Roman" w:eastAsia="宋体" w:cs="Times New Roman"/>
          <w:caps w:val="0"/>
          <w:color w:val="auto"/>
          <w:spacing w:val="0"/>
          <w:highlight w:val="none"/>
          <w:lang w:val="en-US" w:eastAsia="zh-CN"/>
        </w:rPr>
        <w:t xml:space="preserve">、自动输出智能阅片结果与报告，辅助医生进行疾病分析与诊断。</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b w:val="0"/>
          <w:bCs w:val="0"/>
          <w:i w:val="0"/>
          <w:iCs w:val="0"/>
          <w:caps w:val="0"/>
          <w:strike w:val="0"/>
          <w:color w:val="auto"/>
          <w:spacing w:val="0"/>
          <w:highlight w:val="none"/>
          <w:u w:val="none"/>
          <w:lang w:val="en-US" w:eastAsia="zh-CN"/>
        </w:rPr>
        <w:t xml:space="preserve">▲</w:t>
      </w:r>
      <w:r>
        <w:rPr>
          <w:rFonts w:hint="eastAsia" w:eastAsia="宋体" w:cs="Times New Roman"/>
          <w:caps w:val="0"/>
          <w:color w:val="auto"/>
          <w:spacing w:val="0"/>
          <w:highlight w:val="none"/>
          <w:lang w:val="en-US" w:eastAsia="zh-CN"/>
        </w:rPr>
        <w:t xml:space="preserve">8</w:t>
      </w:r>
      <w:r>
        <w:rPr>
          <w:rFonts w:hint="eastAsia" w:ascii="Times New Roman" w:hAnsi="Times New Roman" w:eastAsia="宋体" w:cs="Times New Roman"/>
          <w:caps w:val="0"/>
          <w:color w:val="auto"/>
          <w:spacing w:val="0"/>
          <w:highlight w:val="none"/>
          <w:lang w:val="en-US" w:eastAsia="zh-CN"/>
        </w:rPr>
        <w:t xml:space="preserve">、系统自带阅片系统，方便医生进行线上远程阅片。阅片报告有专家电子签名。</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9</w:t>
      </w:r>
      <w:r>
        <w:rPr>
          <w:rFonts w:hint="eastAsia" w:ascii="Times New Roman" w:hAnsi="Times New Roman" w:eastAsia="宋体" w:cs="Times New Roman"/>
          <w:caps w:val="0"/>
          <w:color w:val="auto"/>
          <w:spacing w:val="0"/>
          <w:highlight w:val="none"/>
          <w:lang w:val="en-US" w:eastAsia="zh-CN"/>
        </w:rPr>
        <w:t xml:space="preserve">、报告输出高效便捷，60s内出具智能分析报告，可打印输出，也可直接发送到患者手机上。</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i/>
          <w:iCs/>
          <w:caps w:val="0"/>
          <w:color w:val="auto"/>
          <w:spacing w:val="0"/>
          <w:highlight w:val="none"/>
          <w:u w:val="single"/>
          <w:lang w:val="en-US" w:eastAsia="zh-CN"/>
        </w:rPr>
      </w:pPr>
      <w:r>
        <w:rPr>
          <w:rFonts w:hint="eastAsia" w:eastAsia="宋体" w:cs="Times New Roman"/>
          <w:i/>
          <w:iCs/>
          <w:caps w:val="0"/>
          <w:color w:val="auto"/>
          <w:spacing w:val="0"/>
          <w:highlight w:val="none"/>
          <w:u w:val="single"/>
          <w:lang w:val="en-US" w:eastAsia="zh-CN"/>
        </w:rPr>
        <w:t xml:space="preserve">10</w:t>
      </w:r>
      <w:r>
        <w:rPr>
          <w:rFonts w:hint="eastAsia" w:ascii="Times New Roman" w:hAnsi="Times New Roman" w:eastAsia="宋体" w:cs="Times New Roman"/>
          <w:i/>
          <w:iCs/>
          <w:caps w:val="0"/>
          <w:color w:val="auto"/>
          <w:spacing w:val="0"/>
          <w:highlight w:val="none"/>
          <w:u w:val="single"/>
          <w:lang w:val="en-US" w:eastAsia="zh-CN"/>
        </w:rPr>
        <w:t xml:space="preserve">、数据能够自动上传至</w:t>
      </w:r>
      <w:r>
        <w:rPr>
          <w:rFonts w:hint="eastAsia" w:eastAsia="宋体" w:cs="Times New Roman"/>
          <w:i/>
          <w:iCs/>
          <w:caps w:val="0"/>
          <w:color w:val="auto"/>
          <w:spacing w:val="0"/>
          <w:highlight w:val="none"/>
          <w:u w:val="single"/>
          <w:lang w:val="en-US" w:eastAsia="zh-CN"/>
        </w:rPr>
        <w:t xml:space="preserve">基层慢病两筛三防智能管理系统</w:t>
      </w:r>
      <w:r>
        <w:rPr>
          <w:rFonts w:hint="eastAsia" w:ascii="Times New Roman" w:hAnsi="Times New Roman" w:eastAsia="宋体" w:cs="Times New Roman"/>
          <w:i/>
          <w:iCs/>
          <w:caps w:val="0"/>
          <w:color w:val="auto"/>
          <w:spacing w:val="0"/>
          <w:highlight w:val="none"/>
          <w:u w:val="singl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strike/>
          <w:color w:val="auto"/>
          <w:spacing w:val="0"/>
          <w:highlight w:val="none"/>
          <w:lang w:val="en-US" w:eastAsia="zh-CN"/>
        </w:rPr>
      </w:pPr>
      <w:r>
        <w:rPr>
          <w:rFonts w:hint="default" w:ascii="Times New Roman" w:hAnsi="Times New Roman" w:eastAsia="宋体" w:cs="Times New Roman"/>
          <w:caps w:val="0"/>
          <w:strike/>
          <w:color w:val="auto"/>
          <w:spacing w:val="0"/>
          <w:highlight w:val="none"/>
          <w:lang w:val="en-US" w:eastAsia="zh-CN"/>
        </w:rPr>
      </w:r>
      <w:r/>
    </w:p>
    <w:p>
      <w:pPr>
        <w:pStyle w:val="1471"/>
        <w:ind w:left="0" w:right="0" w:firstLine="482"/>
        <w:keepLines w:val="0"/>
        <w:keepNext w:val="0"/>
        <w:pageBreakBefore w:val="0"/>
        <w:spacing w:line="360" w:lineRule="auto"/>
        <w:widowControl w:val="off"/>
        <w:rPr>
          <w:rFonts w:hint="default" w:ascii="Times New Roman" w:hAnsi="Times New Roman" w:eastAsia="宋体" w:cs="Times New Roman"/>
          <w:b/>
          <w:bCs/>
          <w:caps w:val="0"/>
          <w:color w:val="auto"/>
          <w:spacing w:val="0"/>
          <w:highlight w:val="none"/>
          <w:lang w:val="en-US" w:eastAsia="zh-CN"/>
        </w:rPr>
      </w:pPr>
      <w:r>
        <w:rPr>
          <w:rFonts w:hint="eastAsia" w:ascii="Times New Roman" w:hAnsi="Times New Roman" w:eastAsia="宋体" w:cs="Times New Roman"/>
          <w:b/>
          <w:bCs/>
          <w:caps w:val="0"/>
          <w:color w:val="auto"/>
          <w:spacing w:val="0"/>
          <w:highlight w:val="none"/>
          <w:lang w:val="en-US" w:eastAsia="zh-CN"/>
        </w:rPr>
        <w:t xml:space="preserve">（七）</w:t>
      </w:r>
      <w:r>
        <w:rPr>
          <w:rFonts w:hint="default" w:ascii="Times New Roman" w:hAnsi="Times New Roman" w:eastAsia="宋体" w:cs="Times New Roman"/>
          <w:b/>
          <w:bCs/>
          <w:color w:val="auto"/>
          <w:sz w:val="24"/>
          <w:szCs w:val="24"/>
          <w:highlight w:val="none"/>
        </w:rPr>
        <w:t xml:space="preserve">超声多普勒血流检测仪</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t xml:space="preserve">1、工作模式：连续工作</w:t>
      </w:r>
      <w:r>
        <w:rPr>
          <w:rFonts w:hint="eastAsia"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t xml:space="preserve">2、双向血流以及单向血流曲线可选，双向的显示速度曲线可以设置成两种模式</w:t>
      </w:r>
      <w:r>
        <w:rPr>
          <w:rFonts w:hint="eastAsia" w:ascii="Times New Roman" w:hAnsi="Times New Roman"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t xml:space="preserve">3、可对探头的方向、模式、频率、语音、时间刻度、波形、数据进行设置</w:t>
      </w:r>
      <w:r>
        <w:rPr>
          <w:rFonts w:hint="eastAsia" w:ascii="Times New Roman" w:hAnsi="Times New Roman"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t xml:space="preserve">4、显示屏可显示双向血流波形图、血流速度及脉率</w:t>
      </w:r>
      <w:r>
        <w:rPr>
          <w:rFonts w:hint="eastAsia" w:ascii="Times New Roman" w:hAnsi="Times New Roman"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5</w:t>
      </w:r>
      <w:r>
        <w:rPr>
          <w:rFonts w:hint="default" w:ascii="Times New Roman" w:hAnsi="Times New Roman" w:eastAsia="宋体" w:cs="Times New Roman"/>
          <w:caps w:val="0"/>
          <w:color w:val="auto"/>
          <w:spacing w:val="0"/>
          <w:highlight w:val="none"/>
          <w:lang w:val="en-US" w:eastAsia="zh-CN"/>
        </w:rPr>
        <w:t xml:space="preserve">、超声探头频率：8.0MHz ±10%</w:t>
      </w:r>
      <w:r>
        <w:rPr>
          <w:rFonts w:hint="eastAsia" w:eastAsia="宋体" w:cs="Times New Roman"/>
          <w:caps w:val="0"/>
          <w:color w:val="auto"/>
          <w:spacing w:val="0"/>
          <w:highlight w:val="none"/>
          <w:lang w:val="en-US" w:eastAsia="zh-CN"/>
        </w:rPr>
        <w:t xml:space="preserve"> 。</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vertAlign w:val="baseline"/>
          <w:lang w:val="en-US" w:eastAsia="zh-CN"/>
        </w:rPr>
      </w:pPr>
      <w:r>
        <w:rPr>
          <w:rFonts w:hint="eastAsia" w:eastAsia="宋体" w:cs="Times New Roman"/>
          <w:caps w:val="0"/>
          <w:color w:val="auto"/>
          <w:spacing w:val="0"/>
          <w:highlight w:val="none"/>
          <w:lang w:val="en-US" w:eastAsia="zh-CN"/>
        </w:rPr>
        <w:t xml:space="preserve">6</w:t>
      </w:r>
      <w:r>
        <w:rPr>
          <w:rFonts w:hint="default" w:ascii="Times New Roman" w:hAnsi="Times New Roman" w:eastAsia="宋体" w:cs="Times New Roman"/>
          <w:caps w:val="0"/>
          <w:color w:val="auto"/>
          <w:spacing w:val="0"/>
          <w:highlight w:val="none"/>
          <w:lang w:val="en-US" w:eastAsia="zh-CN"/>
        </w:rPr>
        <w:t xml:space="preserve">、超声功率平均声强： &lt; 20mW/cm</w:t>
      </w:r>
      <w:r>
        <w:rPr>
          <w:rFonts w:hint="default" w:ascii="Times New Roman" w:hAnsi="Times New Roman" w:eastAsia="宋体" w:cs="Times New Roman"/>
          <w:caps w:val="0"/>
          <w:color w:val="auto"/>
          <w:spacing w:val="0"/>
          <w:highlight w:val="none"/>
          <w:vertAlign w:val="superscript"/>
          <w:lang w:val="en-US" w:eastAsia="zh-CN"/>
        </w:rPr>
        <w:t xml:space="preserve">2</w:t>
      </w:r>
      <w:r>
        <w:rPr>
          <w:rFonts w:hint="eastAsia" w:eastAsia="宋体" w:cs="Times New Roman"/>
          <w:caps w:val="0"/>
          <w:color w:val="auto"/>
          <w:spacing w:val="0"/>
          <w:highlight w:val="none"/>
          <w:vertAlign w:val="superscript"/>
          <w:lang w:val="en-US" w:eastAsia="zh-CN"/>
        </w:rPr>
        <w:t xml:space="preserve"> </w:t>
      </w:r>
      <w:r>
        <w:rPr>
          <w:rFonts w:hint="eastAsia" w:eastAsia="宋体" w:cs="Times New Roman"/>
          <w:caps w:val="0"/>
          <w:color w:val="auto"/>
          <w:spacing w:val="0"/>
          <w:highlight w:val="none"/>
          <w:vertAlign w:val="baseli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b w:val="0"/>
          <w:bCs w:val="0"/>
          <w:i w:val="0"/>
          <w:iCs w:val="0"/>
          <w:caps w:val="0"/>
          <w:color w:val="auto"/>
          <w:spacing w:val="0"/>
          <w:highlight w:val="none"/>
          <w:u w:val="none"/>
          <w:lang w:val="en-US" w:eastAsia="zh-CN"/>
        </w:rPr>
        <w:t xml:space="preserve">▲</w:t>
      </w:r>
      <w:r>
        <w:rPr>
          <w:rFonts w:hint="eastAsia" w:eastAsia="宋体" w:cs="Times New Roman"/>
          <w:caps w:val="0"/>
          <w:color w:val="auto"/>
          <w:spacing w:val="0"/>
          <w:highlight w:val="none"/>
          <w:lang w:val="en-US" w:eastAsia="zh-CN"/>
        </w:rPr>
        <w:t xml:space="preserve">7</w:t>
      </w:r>
      <w:r>
        <w:rPr>
          <w:rFonts w:hint="default" w:ascii="Times New Roman" w:hAnsi="Times New Roman" w:eastAsia="宋体" w:cs="Times New Roman"/>
          <w:caps w:val="0"/>
          <w:color w:val="auto"/>
          <w:spacing w:val="0"/>
          <w:highlight w:val="none"/>
          <w:lang w:val="en-US" w:eastAsia="zh-CN"/>
        </w:rPr>
        <w:t xml:space="preserve">、测速范围：40～200 cm /s</w:t>
      </w:r>
      <w:r>
        <w:rPr>
          <w:rFonts w:hint="eastAsia" w:eastAsia="宋体" w:cs="Times New Roman"/>
          <w:caps w:val="0"/>
          <w:color w:val="auto"/>
          <w:spacing w:val="0"/>
          <w:highlight w:val="none"/>
          <w:lang w:val="en-US" w:eastAsia="zh-CN"/>
        </w:rPr>
        <w:t xml:space="preserve"> 。</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8</w:t>
      </w:r>
      <w:r>
        <w:rPr>
          <w:rFonts w:hint="default" w:ascii="Times New Roman" w:hAnsi="Times New Roman" w:eastAsia="宋体" w:cs="Times New Roman"/>
          <w:caps w:val="0"/>
          <w:color w:val="auto"/>
          <w:spacing w:val="0"/>
          <w:highlight w:val="none"/>
          <w:lang w:val="en-US" w:eastAsia="zh-CN"/>
        </w:rPr>
        <w:t xml:space="preserve">、自动增益，系统增益：&gt; 100dB</w:t>
      </w:r>
      <w:r>
        <w:rPr>
          <w:rFonts w:hint="eastAsia" w:eastAsia="宋体" w:cs="Times New Roman"/>
          <w:caps w:val="0"/>
          <w:color w:val="auto"/>
          <w:spacing w:val="0"/>
          <w:highlight w:val="none"/>
          <w:lang w:val="en-US" w:eastAsia="zh-CN"/>
        </w:rPr>
        <w:t xml:space="preserve"> 。</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9</w:t>
      </w:r>
      <w:r>
        <w:rPr>
          <w:rFonts w:hint="default" w:ascii="Times New Roman" w:hAnsi="Times New Roman" w:eastAsia="宋体" w:cs="Times New Roman"/>
          <w:caps w:val="0"/>
          <w:color w:val="auto"/>
          <w:spacing w:val="0"/>
          <w:highlight w:val="none"/>
          <w:lang w:val="en-US" w:eastAsia="zh-CN"/>
        </w:rPr>
        <w:t xml:space="preserve">、音频带宽：0.2 KHz～7.0 KHz</w:t>
      </w:r>
      <w:r>
        <w:rPr>
          <w:rFonts w:hint="eastAsia" w:eastAsia="宋体" w:cs="Times New Roman"/>
          <w:caps w:val="0"/>
          <w:color w:val="auto"/>
          <w:spacing w:val="0"/>
          <w:highlight w:val="none"/>
          <w:lang w:val="en-US" w:eastAsia="zh-CN"/>
        </w:rPr>
        <w:t xml:space="preserve"> 。</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b w:val="0"/>
          <w:bCs w:val="0"/>
          <w:i w:val="0"/>
          <w:iCs w:val="0"/>
          <w:caps w:val="0"/>
          <w:color w:val="auto"/>
          <w:spacing w:val="0"/>
          <w:highlight w:val="none"/>
          <w:u w:val="none"/>
          <w:lang w:val="en-US" w:eastAsia="zh-CN"/>
        </w:rPr>
        <w:t xml:space="preserve">▲</w:t>
      </w:r>
      <w:r>
        <w:rPr>
          <w:rFonts w:hint="eastAsia" w:eastAsia="宋体" w:cs="Times New Roman"/>
          <w:caps w:val="0"/>
          <w:color w:val="auto"/>
          <w:spacing w:val="0"/>
          <w:highlight w:val="none"/>
          <w:lang w:val="en-US" w:eastAsia="zh-CN"/>
        </w:rPr>
        <w:t xml:space="preserve">10</w:t>
      </w:r>
      <w:r>
        <w:rPr>
          <w:rFonts w:hint="default" w:ascii="Times New Roman" w:hAnsi="Times New Roman" w:eastAsia="宋体" w:cs="Times New Roman"/>
          <w:caps w:val="0"/>
          <w:color w:val="auto"/>
          <w:spacing w:val="0"/>
          <w:highlight w:val="none"/>
          <w:lang w:val="en-US" w:eastAsia="zh-CN"/>
        </w:rPr>
        <w:t xml:space="preserve">、整机功耗：&lt; 20W</w:t>
      </w:r>
      <w:r>
        <w:rPr>
          <w:rFonts w:hint="eastAsia" w:eastAsia="宋体" w:cs="Times New Roman"/>
          <w:caps w:val="0"/>
          <w:color w:val="auto"/>
          <w:spacing w:val="0"/>
          <w:highlight w:val="none"/>
          <w:lang w:val="en-US" w:eastAsia="zh-CN"/>
        </w:rPr>
        <w:t xml:space="preserve"> 。</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t xml:space="preserve">1</w:t>
      </w:r>
      <w:r>
        <w:rPr>
          <w:rFonts w:hint="eastAsia" w:eastAsia="宋体" w:cs="Times New Roman"/>
          <w:caps w:val="0"/>
          <w:color w:val="auto"/>
          <w:spacing w:val="0"/>
          <w:highlight w:val="none"/>
          <w:lang w:val="en-US" w:eastAsia="zh-CN"/>
        </w:rPr>
        <w:t xml:space="preserve">1</w:t>
      </w:r>
      <w:r>
        <w:rPr>
          <w:rFonts w:hint="default" w:ascii="Times New Roman" w:hAnsi="Times New Roman" w:eastAsia="宋体" w:cs="Times New Roman"/>
          <w:caps w:val="0"/>
          <w:color w:val="auto"/>
          <w:spacing w:val="0"/>
          <w:highlight w:val="none"/>
          <w:lang w:val="en-US" w:eastAsia="zh-CN"/>
        </w:rPr>
        <w:t xml:space="preserve">、供电方式：交直流工作</w:t>
      </w:r>
      <w:r>
        <w:rPr>
          <w:rFonts w:hint="eastAsia"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t xml:space="preserve">1</w:t>
      </w:r>
      <w:r>
        <w:rPr>
          <w:rFonts w:hint="eastAsia" w:eastAsia="宋体" w:cs="Times New Roman"/>
          <w:caps w:val="0"/>
          <w:color w:val="auto"/>
          <w:spacing w:val="0"/>
          <w:highlight w:val="none"/>
          <w:lang w:val="en-US" w:eastAsia="zh-CN"/>
        </w:rPr>
        <w:t xml:space="preserve">2</w:t>
      </w:r>
      <w:r>
        <w:rPr>
          <w:rFonts w:hint="default" w:ascii="Times New Roman" w:hAnsi="Times New Roman" w:eastAsia="宋体" w:cs="Times New Roman"/>
          <w:caps w:val="0"/>
          <w:color w:val="auto"/>
          <w:spacing w:val="0"/>
          <w:highlight w:val="none"/>
          <w:lang w:val="en-US" w:eastAsia="zh-CN"/>
        </w:rPr>
        <w:t xml:space="preserve">、显示方式：160</w:t>
      </w:r>
      <w:r>
        <w:rPr>
          <w:rFonts w:hint="eastAsia"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RGB</w:t>
      </w:r>
      <w:r>
        <w:rPr>
          <w:rFonts w:hint="eastAsia"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 240点阵TFT显示多普勒血流的图谱和速度</w:t>
      </w:r>
      <w:r>
        <w:rPr>
          <w:rFonts w:hint="eastAsia"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t xml:space="preserve">1</w:t>
      </w:r>
      <w:r>
        <w:rPr>
          <w:rFonts w:hint="eastAsia" w:eastAsia="宋体" w:cs="Times New Roman"/>
          <w:caps w:val="0"/>
          <w:color w:val="auto"/>
          <w:spacing w:val="0"/>
          <w:highlight w:val="none"/>
          <w:lang w:val="en-US" w:eastAsia="zh-CN"/>
        </w:rPr>
        <w:t xml:space="preserve">3</w:t>
      </w:r>
      <w:r>
        <w:rPr>
          <w:rFonts w:hint="default" w:ascii="Times New Roman" w:hAnsi="Times New Roman" w:eastAsia="宋体" w:cs="Times New Roman"/>
          <w:caps w:val="0"/>
          <w:color w:val="auto"/>
          <w:spacing w:val="0"/>
          <w:highlight w:val="none"/>
          <w:lang w:val="en-US" w:eastAsia="zh-CN"/>
        </w:rPr>
        <w:t xml:space="preserve">、连续工作时间：</w:t>
      </w:r>
      <w:r>
        <w:rPr>
          <w:rFonts w:hint="eastAsia" w:ascii="宋体" w:hAnsi="宋体" w:eastAsia="宋体" w:cs="宋体"/>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6小时</w:t>
      </w:r>
      <w:r>
        <w:rPr>
          <w:rFonts w:hint="eastAsia"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strike/>
          <w:color w:val="auto"/>
          <w:spacing w:val="0"/>
          <w:highlight w:val="none"/>
          <w:lang w:val="en-US" w:eastAsia="zh-CN"/>
        </w:rPr>
      </w:pPr>
      <w:r>
        <w:rPr>
          <w:rFonts w:hint="eastAsia" w:ascii="Times New Roman" w:hAnsi="Times New Roman" w:eastAsia="宋体" w:cs="Times New Roman"/>
          <w:i/>
          <w:iCs/>
          <w:caps w:val="0"/>
          <w:color w:val="auto"/>
          <w:spacing w:val="0"/>
          <w:highlight w:val="none"/>
          <w:u w:val="single"/>
          <w:lang w:val="en-US" w:eastAsia="zh-CN"/>
        </w:rPr>
        <w:t xml:space="preserve">14</w:t>
      </w:r>
      <w:r>
        <w:rPr>
          <w:rFonts w:hint="default" w:ascii="Times New Roman" w:hAnsi="Times New Roman" w:eastAsia="宋体" w:cs="Times New Roman"/>
          <w:i/>
          <w:iCs/>
          <w:caps w:val="0"/>
          <w:color w:val="auto"/>
          <w:spacing w:val="0"/>
          <w:highlight w:val="none"/>
          <w:u w:val="single"/>
          <w:lang w:val="en-US" w:eastAsia="zh-CN"/>
        </w:rPr>
        <w:t xml:space="preserve">、数据能够自动上传至</w:t>
      </w:r>
      <w:r>
        <w:rPr>
          <w:rFonts w:hint="eastAsia" w:eastAsia="宋体" w:cs="Times New Roman"/>
          <w:i/>
          <w:iCs/>
          <w:caps w:val="0"/>
          <w:color w:val="auto"/>
          <w:spacing w:val="0"/>
          <w:highlight w:val="none"/>
          <w:u w:val="single"/>
          <w:lang w:val="en-US" w:eastAsia="zh-CN"/>
        </w:rPr>
        <w:t xml:space="preserve">基层慢病两筛三防智能管理系统</w:t>
      </w:r>
      <w:r>
        <w:rPr>
          <w:rFonts w:hint="default" w:ascii="Times New Roman" w:hAnsi="Times New Roman" w:eastAsia="宋体" w:cs="Times New Roman"/>
          <w:i/>
          <w:iCs/>
          <w:caps w:val="0"/>
          <w:color w:val="auto"/>
          <w:spacing w:val="0"/>
          <w:highlight w:val="none"/>
          <w:u w:val="single"/>
          <w:lang w:val="en-US" w:eastAsia="zh-CN"/>
        </w:rPr>
        <w:t xml:space="preserve">，</w:t>
      </w:r>
      <w:r>
        <w:rPr>
          <w:rFonts w:hint="default" w:ascii="Times New Roman" w:hAnsi="Times New Roman" w:eastAsia="宋体" w:cs="Times New Roman"/>
          <w:i/>
          <w:iCs/>
          <w:caps w:val="0"/>
          <w:strike w:val="0"/>
          <w:color w:val="auto"/>
          <w:spacing w:val="0"/>
          <w:highlight w:val="none"/>
          <w:u w:val="single"/>
          <w:lang w:val="en-US" w:eastAsia="zh-CN"/>
        </w:rPr>
        <w:t xml:space="preserve">端口需要完成开发符合要求。</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i/>
          <w:iCs/>
          <w:caps w:val="0"/>
          <w:strike/>
          <w:color w:val="auto"/>
          <w:spacing w:val="0"/>
          <w:highlight w:val="none"/>
          <w:u w:val="single"/>
          <w:lang w:val="en-US" w:eastAsia="zh-CN"/>
        </w:rPr>
      </w:pPr>
      <w:r>
        <w:rPr>
          <w:rFonts w:hint="default" w:ascii="Times New Roman" w:hAnsi="Times New Roman" w:eastAsia="宋体" w:cs="Times New Roman"/>
          <w:i/>
          <w:iCs/>
          <w:caps w:val="0"/>
          <w:strike/>
          <w:color w:val="auto"/>
          <w:spacing w:val="0"/>
          <w:highlight w:val="none"/>
          <w:u w:val="single"/>
          <w:lang w:val="en-US" w:eastAsia="zh-CN"/>
        </w:rPr>
      </w:r>
      <w:r/>
    </w:p>
    <w:p>
      <w:pPr>
        <w:pStyle w:val="1471"/>
        <w:ind w:left="0" w:right="0" w:firstLine="482"/>
        <w:keepLines w:val="0"/>
        <w:keepNext w:val="0"/>
        <w:pageBreakBefore w:val="0"/>
        <w:spacing w:line="360" w:lineRule="auto"/>
        <w:widowControl w:val="off"/>
        <w:rPr>
          <w:rFonts w:hint="default" w:ascii="Times New Roman" w:hAnsi="Times New Roman" w:eastAsia="宋体" w:cs="Times New Roman"/>
          <w:b/>
          <w:bCs/>
          <w:caps w:val="0"/>
          <w:color w:val="auto"/>
          <w:spacing w:val="0"/>
          <w:highlight w:val="none"/>
          <w:lang w:val="en-US" w:eastAsia="zh-CN"/>
        </w:rPr>
      </w:pPr>
      <w:r>
        <w:rPr>
          <w:rFonts w:hint="eastAsia" w:ascii="Times New Roman" w:hAnsi="Times New Roman" w:eastAsia="宋体" w:cs="Times New Roman"/>
          <w:b/>
          <w:bCs/>
          <w:caps w:val="0"/>
          <w:color w:val="auto"/>
          <w:spacing w:val="0"/>
          <w:highlight w:val="none"/>
          <w:lang w:val="en-US" w:eastAsia="zh-CN"/>
        </w:rPr>
        <w:t xml:space="preserve">（八）</w:t>
      </w:r>
      <w:r>
        <w:rPr>
          <w:rFonts w:hint="default" w:ascii="Times New Roman" w:hAnsi="Times New Roman" w:eastAsia="宋体" w:cs="Times New Roman"/>
          <w:b/>
          <w:bCs/>
          <w:color w:val="auto"/>
          <w:sz w:val="24"/>
          <w:szCs w:val="24"/>
          <w:highlight w:val="none"/>
        </w:rPr>
        <w:t xml:space="preserve">震动感觉阈值检测仪</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t xml:space="preserve">1</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震动电路电压：震动电路电压最大输出电压的有效值</w:t>
      </w:r>
      <w:r>
        <w:rPr>
          <w:rFonts w:hint="eastAsia" w:ascii="宋体" w:hAnsi="宋体" w:eastAsia="宋体" w:cs="宋体"/>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40VAC</w:t>
      </w:r>
      <w:r>
        <w:rPr>
          <w:rFonts w:hint="eastAsia" w:eastAsia="宋体" w:cs="Times New Roman"/>
          <w:caps w:val="0"/>
          <w:color w:val="auto"/>
          <w:spacing w:val="0"/>
          <w:highlight w:val="none"/>
          <w:lang w:val="en-US" w:eastAsia="zh-CN"/>
        </w:rPr>
        <w:t xml:space="preserve"> 。</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t xml:space="preserve">2</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震动频率：检测手柄震动头震动频率</w:t>
      </w:r>
      <w:r>
        <w:rPr>
          <w:rFonts w:hint="eastAsia" w:ascii="宋体" w:hAnsi="宋体" w:eastAsia="宋体" w:cs="宋体"/>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60HZ。</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t xml:space="preserve">3</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震动头振幅峰-峰值</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震动头最大振幅峰</w:t>
      </w:r>
      <w:r>
        <w:rPr>
          <w:rFonts w:hint="eastAsia" w:ascii="宋体" w:hAnsi="宋体" w:eastAsia="宋体" w:cs="宋体"/>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峰值</w:t>
      </w:r>
      <w:r>
        <w:rPr>
          <w:rFonts w:hint="eastAsia" w:ascii="宋体" w:hAnsi="宋体" w:eastAsia="宋体" w:cs="宋体"/>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30μm。</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t xml:space="preserve">4</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手柄有开始、记录2个功能键，开始键即可开始工作，也可以停止（归零）阈值</w:t>
      </w:r>
      <w:r>
        <w:rPr>
          <w:rFonts w:hint="eastAsia"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使用记录键后无需手动输入阈值。</w:t>
      </w:r>
      <w:r/>
    </w:p>
    <w:p>
      <w:pPr>
        <w:pStyle w:val="1471"/>
        <w:ind w:left="0" w:right="0" w:firstLine="42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eastAsia" w:ascii="宋体" w:hAnsi="宋体" w:eastAsia="宋体"/>
          <w:b w:val="0"/>
          <w:bCs/>
          <w:color w:val="auto"/>
          <w:sz w:val="21"/>
          <w:szCs w:val="21"/>
          <w:highlight w:val="none"/>
          <w:lang w:eastAsia="zh-CN"/>
        </w:rPr>
        <w:t xml:space="preserve">▲</w:t>
      </w:r>
      <w:r>
        <w:rPr>
          <w:rFonts w:hint="eastAsia" w:eastAsia="宋体" w:cs="Times New Roman"/>
          <w:caps w:val="0"/>
          <w:color w:val="auto"/>
          <w:spacing w:val="0"/>
          <w:highlight w:val="none"/>
          <w:lang w:val="en-US" w:eastAsia="zh-CN"/>
        </w:rPr>
        <w:t xml:space="preserve">5</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具有震动感觉阈值数据采集及数据处理软件软著证书</w:t>
      </w:r>
      <w:r>
        <w:rPr>
          <w:rFonts w:hint="eastAsia" w:eastAsia="宋体" w:cs="Times New Roman"/>
          <w:caps w:val="0"/>
          <w:color w:val="auto"/>
          <w:spacing w:val="0"/>
          <w:highlight w:val="none"/>
          <w:lang w:val="en-US" w:eastAsia="zh-CN"/>
        </w:rPr>
        <w:t xml:space="preserve">。</w:t>
      </w:r>
      <w:r>
        <w:rPr>
          <w:rFonts w:hint="eastAsia" w:ascii="Times New Roman" w:hAnsi="Times New Roman" w:eastAsia="宋体" w:cs="Times New Roman"/>
          <w:b/>
          <w:bCs/>
          <w:caps w:val="0"/>
          <w:color w:val="auto"/>
          <w:spacing w:val="0"/>
          <w:highlight w:val="none"/>
          <w:lang w:val="en-US" w:eastAsia="zh-CN"/>
        </w:rPr>
        <w:t xml:space="preserve">（</w:t>
      </w:r>
      <w:r>
        <w:rPr>
          <w:rFonts w:hint="eastAsia" w:eastAsia="宋体" w:cs="Times New Roman"/>
          <w:b/>
          <w:bCs/>
          <w:caps w:val="0"/>
          <w:color w:val="auto"/>
          <w:spacing w:val="0"/>
          <w:highlight w:val="none"/>
          <w:lang w:val="en-US" w:eastAsia="zh-CN"/>
        </w:rPr>
        <w:t xml:space="preserve">投标文件中</w:t>
      </w:r>
      <w:r>
        <w:rPr>
          <w:rFonts w:hint="default" w:ascii="Times New Roman" w:hAnsi="Times New Roman" w:eastAsia="宋体" w:cs="Times New Roman"/>
          <w:b/>
          <w:bCs/>
          <w:caps w:val="0"/>
          <w:color w:val="auto"/>
          <w:spacing w:val="0"/>
          <w:highlight w:val="none"/>
          <w:lang w:val="en-US" w:eastAsia="zh-CN"/>
        </w:rPr>
        <w:t xml:space="preserve">提供软著证书证明</w:t>
      </w:r>
      <w:r>
        <w:rPr>
          <w:rFonts w:hint="eastAsia" w:ascii="Times New Roman" w:hAnsi="Times New Roman" w:eastAsia="宋体" w:cs="Times New Roman"/>
          <w:b/>
          <w:bCs/>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6</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专业智能分析软件，检测每个足底</w:t>
      </w:r>
      <w:r>
        <w:rPr>
          <w:rFonts w:hint="eastAsia" w:ascii="宋体" w:hAnsi="宋体" w:eastAsia="宋体" w:cs="宋体"/>
          <w:b w:val="0"/>
          <w:bCs/>
          <w:color w:val="auto"/>
          <w:sz w:val="21"/>
          <w:szCs w:val="21"/>
          <w:highlight w:val="none"/>
          <w:lang w:eastAsia="zh-CN"/>
        </w:rPr>
        <w:t xml:space="preserve">≥</w:t>
      </w:r>
      <w:r>
        <w:rPr>
          <w:rFonts w:hint="default" w:ascii="Times New Roman" w:hAnsi="Times New Roman" w:eastAsia="宋体" w:cs="Times New Roman"/>
          <w:caps w:val="0"/>
          <w:color w:val="auto"/>
          <w:spacing w:val="0"/>
          <w:highlight w:val="none"/>
          <w:lang w:val="en-US" w:eastAsia="zh-CN"/>
        </w:rPr>
        <w:t xml:space="preserve">6个部位，自动平均值诊断，自动出结果，诊断结论自动生成，病例报告自动生成。</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i/>
          <w:iCs/>
          <w:caps w:val="0"/>
          <w:strike w:val="0"/>
          <w:color w:val="auto"/>
          <w:spacing w:val="0"/>
          <w:highlight w:val="none"/>
          <w:u w:val="single"/>
          <w:lang w:val="en-US" w:eastAsia="zh-CN"/>
        </w:rPr>
      </w:pPr>
      <w:r>
        <w:rPr>
          <w:rFonts w:hint="eastAsia" w:ascii="Times New Roman" w:hAnsi="Times New Roman" w:eastAsia="宋体" w:cs="Times New Roman"/>
          <w:i/>
          <w:iCs/>
          <w:caps w:val="0"/>
          <w:color w:val="auto"/>
          <w:spacing w:val="0"/>
          <w:highlight w:val="none"/>
          <w:u w:val="single"/>
          <w:lang w:val="en-US" w:eastAsia="zh-CN"/>
        </w:rPr>
        <w:t xml:space="preserve">7、</w:t>
      </w:r>
      <w:r>
        <w:rPr>
          <w:rFonts w:hint="default" w:ascii="Times New Roman" w:hAnsi="Times New Roman" w:eastAsia="宋体" w:cs="Times New Roman"/>
          <w:i/>
          <w:iCs/>
          <w:caps w:val="0"/>
          <w:color w:val="auto"/>
          <w:spacing w:val="0"/>
          <w:highlight w:val="none"/>
          <w:u w:val="single"/>
          <w:lang w:val="en-US" w:eastAsia="zh-CN"/>
        </w:rPr>
        <w:t xml:space="preserve">数据能够自动上传至</w:t>
      </w:r>
      <w:r>
        <w:rPr>
          <w:rFonts w:hint="eastAsia" w:eastAsia="宋体" w:cs="Times New Roman"/>
          <w:i/>
          <w:iCs/>
          <w:caps w:val="0"/>
          <w:color w:val="auto"/>
          <w:spacing w:val="0"/>
          <w:highlight w:val="none"/>
          <w:u w:val="single"/>
          <w:lang w:val="en-US" w:eastAsia="zh-CN"/>
        </w:rPr>
        <w:t xml:space="preserve">基层慢病两筛三防智能管理系统</w:t>
      </w:r>
      <w:r>
        <w:rPr>
          <w:rFonts w:hint="default" w:ascii="Times New Roman" w:hAnsi="Times New Roman" w:eastAsia="宋体" w:cs="Times New Roman"/>
          <w:i/>
          <w:iCs/>
          <w:caps w:val="0"/>
          <w:color w:val="auto"/>
          <w:spacing w:val="0"/>
          <w:highlight w:val="none"/>
          <w:u w:val="single"/>
          <w:lang w:val="en-US" w:eastAsia="zh-CN"/>
        </w:rPr>
        <w:t xml:space="preserve">，</w:t>
      </w:r>
      <w:r>
        <w:rPr>
          <w:rFonts w:hint="default" w:ascii="Times New Roman" w:hAnsi="Times New Roman" w:eastAsia="宋体" w:cs="Times New Roman"/>
          <w:i/>
          <w:iCs/>
          <w:caps w:val="0"/>
          <w:strike w:val="0"/>
          <w:color w:val="auto"/>
          <w:spacing w:val="0"/>
          <w:highlight w:val="none"/>
          <w:u w:val="single"/>
          <w:lang w:val="en-US" w:eastAsia="zh-CN"/>
        </w:rPr>
        <w:t xml:space="preserve">端口需要完成开发符合要求。</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r>
      <w:r/>
    </w:p>
    <w:p>
      <w:pPr>
        <w:pStyle w:val="1471"/>
        <w:ind w:left="0" w:right="0" w:firstLine="482"/>
        <w:keepLines w:val="0"/>
        <w:keepNext w:val="0"/>
        <w:pageBreakBefore w:val="0"/>
        <w:spacing w:line="360" w:lineRule="auto"/>
        <w:widowControl w:val="off"/>
        <w:rPr>
          <w:rFonts w:hint="default" w:ascii="Times New Roman" w:hAnsi="Times New Roman" w:eastAsia="宋体" w:cs="Times New Roman"/>
          <w:b/>
          <w:bCs/>
          <w:caps w:val="0"/>
          <w:color w:val="auto"/>
          <w:spacing w:val="0"/>
          <w:highlight w:val="none"/>
          <w:lang w:val="en-US" w:eastAsia="zh-CN"/>
        </w:rPr>
      </w:pPr>
      <w:r>
        <w:rPr>
          <w:rFonts w:hint="eastAsia" w:ascii="Times New Roman" w:hAnsi="Times New Roman" w:eastAsia="宋体" w:cs="Times New Roman"/>
          <w:b/>
          <w:bCs/>
          <w:caps w:val="0"/>
          <w:color w:val="auto"/>
          <w:spacing w:val="0"/>
          <w:highlight w:val="none"/>
          <w:lang w:val="en-US" w:eastAsia="zh-CN"/>
        </w:rPr>
        <w:t xml:space="preserve">（九）时间分辨荧光免疫分析仪</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i w:val="0"/>
          <w:iCs w:val="0"/>
          <w:caps w:val="0"/>
          <w:color w:val="auto"/>
          <w:spacing w:val="0"/>
          <w:highlight w:val="none"/>
          <w:u w:val="none"/>
          <w:lang w:val="en-US" w:eastAsia="zh-CN"/>
        </w:rPr>
      </w:pPr>
      <w:r>
        <w:rPr>
          <w:rFonts w:hint="eastAsia" w:eastAsia="宋体" w:cs="Times New Roman"/>
          <w:i w:val="0"/>
          <w:iCs w:val="0"/>
          <w:caps w:val="0"/>
          <w:color w:val="auto"/>
          <w:spacing w:val="0"/>
          <w:highlight w:val="none"/>
          <w:u w:val="none"/>
          <w:lang w:val="en-US" w:eastAsia="zh-CN"/>
        </w:rPr>
        <w:t xml:space="preserve">1、</w:t>
      </w:r>
      <w:r>
        <w:rPr>
          <w:rFonts w:hint="eastAsia" w:ascii="Times New Roman" w:hAnsi="Times New Roman" w:eastAsia="宋体" w:cs="Times New Roman"/>
          <w:i w:val="0"/>
          <w:iCs w:val="0"/>
          <w:caps w:val="0"/>
          <w:color w:val="auto"/>
          <w:spacing w:val="0"/>
          <w:highlight w:val="none"/>
          <w:u w:val="none"/>
          <w:lang w:val="en-US" w:eastAsia="zh-CN"/>
        </w:rPr>
        <w:t xml:space="preserve">测量项目</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i w:val="0"/>
          <w:iCs w:val="0"/>
          <w:caps w:val="0"/>
          <w:color w:val="auto"/>
          <w:spacing w:val="0"/>
          <w:highlight w:val="none"/>
          <w:u w:val="none"/>
          <w:lang w:val="en-US" w:eastAsia="zh-CN"/>
        </w:rPr>
      </w:pPr>
      <w:r>
        <w:rPr>
          <w:rFonts w:hint="eastAsia" w:eastAsia="宋体" w:cs="Times New Roman"/>
          <w:i w:val="0"/>
          <w:iCs w:val="0"/>
          <w:caps w:val="0"/>
          <w:color w:val="auto"/>
          <w:spacing w:val="0"/>
          <w:highlight w:val="none"/>
          <w:u w:val="none"/>
          <w:lang w:val="en-US" w:eastAsia="zh-CN"/>
        </w:rPr>
        <w:t xml:space="preserve">1.1 </w:t>
      </w:r>
      <w:r>
        <w:rPr>
          <w:rFonts w:hint="eastAsia" w:ascii="Times New Roman" w:hAnsi="Times New Roman" w:eastAsia="宋体" w:cs="Times New Roman"/>
          <w:i w:val="0"/>
          <w:iCs w:val="0"/>
          <w:caps w:val="0"/>
          <w:color w:val="auto"/>
          <w:spacing w:val="0"/>
          <w:highlight w:val="none"/>
          <w:u w:val="none"/>
          <w:lang w:val="en-US" w:eastAsia="zh-CN"/>
        </w:rPr>
        <w:t xml:space="preserve">肌钙蛋白I（cTnl）：0.05~50ng/ml</w:t>
      </w:r>
      <w:r>
        <w:rPr>
          <w:rFonts w:hint="eastAsia" w:eastAsia="宋体" w:cs="Times New Roman"/>
          <w:i w:val="0"/>
          <w:iCs w:val="0"/>
          <w:caps w:val="0"/>
          <w:color w:val="auto"/>
          <w:spacing w:val="0"/>
          <w:highlight w:val="none"/>
          <w:u w:val="none"/>
          <w:lang w:val="en-US" w:eastAsia="zh-CN"/>
        </w:rPr>
        <w:t xml:space="preserve"> 。</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i w:val="0"/>
          <w:iCs w:val="0"/>
          <w:caps w:val="0"/>
          <w:color w:val="auto"/>
          <w:spacing w:val="0"/>
          <w:highlight w:val="none"/>
          <w:u w:val="none"/>
          <w:lang w:val="en-US" w:eastAsia="zh-CN"/>
        </w:rPr>
      </w:pPr>
      <w:r>
        <w:rPr>
          <w:rFonts w:hint="eastAsia" w:eastAsia="宋体" w:cs="Times New Roman"/>
          <w:i w:val="0"/>
          <w:iCs w:val="0"/>
          <w:caps w:val="0"/>
          <w:color w:val="auto"/>
          <w:spacing w:val="0"/>
          <w:highlight w:val="none"/>
          <w:u w:val="none"/>
          <w:lang w:val="en-US" w:eastAsia="zh-CN"/>
        </w:rPr>
        <w:t xml:space="preserve">1.2 </w:t>
      </w:r>
      <w:r>
        <w:rPr>
          <w:rFonts w:hint="eastAsia" w:ascii="Times New Roman" w:hAnsi="Times New Roman" w:eastAsia="宋体" w:cs="Times New Roman"/>
          <w:i w:val="0"/>
          <w:iCs w:val="0"/>
          <w:caps w:val="0"/>
          <w:color w:val="auto"/>
          <w:spacing w:val="0"/>
          <w:highlight w:val="none"/>
          <w:u w:val="none"/>
          <w:lang w:val="en-US" w:eastAsia="zh-CN"/>
        </w:rPr>
        <w:t xml:space="preserve">肌酸激酶同工酶（CK-MB）：0.25~75ng/ml</w:t>
      </w:r>
      <w:r>
        <w:rPr>
          <w:rFonts w:hint="eastAsia" w:eastAsia="宋体" w:cs="Times New Roman"/>
          <w:i w:val="0"/>
          <w:iCs w:val="0"/>
          <w:caps w:val="0"/>
          <w:color w:val="auto"/>
          <w:spacing w:val="0"/>
          <w:highlight w:val="none"/>
          <w:u w:val="none"/>
          <w:lang w:val="en-US" w:eastAsia="zh-CN"/>
        </w:rPr>
        <w:t xml:space="preserve"> 。</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i w:val="0"/>
          <w:iCs w:val="0"/>
          <w:caps w:val="0"/>
          <w:color w:val="auto"/>
          <w:spacing w:val="0"/>
          <w:highlight w:val="none"/>
          <w:u w:val="none"/>
          <w:lang w:val="en-US" w:eastAsia="zh-CN"/>
        </w:rPr>
      </w:pPr>
      <w:r>
        <w:rPr>
          <w:rFonts w:hint="eastAsia" w:eastAsia="宋体" w:cs="Times New Roman"/>
          <w:i w:val="0"/>
          <w:iCs w:val="0"/>
          <w:caps w:val="0"/>
          <w:color w:val="auto"/>
          <w:spacing w:val="0"/>
          <w:highlight w:val="none"/>
          <w:u w:val="none"/>
          <w:lang w:val="en-US" w:eastAsia="zh-CN"/>
        </w:rPr>
        <w:t xml:space="preserve">1.3 </w:t>
      </w:r>
      <w:r>
        <w:rPr>
          <w:rFonts w:hint="eastAsia" w:ascii="Times New Roman" w:hAnsi="Times New Roman" w:eastAsia="宋体" w:cs="Times New Roman"/>
          <w:i w:val="0"/>
          <w:iCs w:val="0"/>
          <w:caps w:val="0"/>
          <w:color w:val="auto"/>
          <w:spacing w:val="0"/>
          <w:highlight w:val="none"/>
          <w:u w:val="none"/>
          <w:lang w:val="en-US" w:eastAsia="zh-CN"/>
        </w:rPr>
        <w:t xml:space="preserve">肌红蛋白（MYO）：1.0~400ng/ml</w:t>
      </w:r>
      <w:r>
        <w:rPr>
          <w:rFonts w:hint="eastAsia" w:eastAsia="宋体" w:cs="Times New Roman"/>
          <w:i w:val="0"/>
          <w:iCs w:val="0"/>
          <w:caps w:val="0"/>
          <w:color w:val="auto"/>
          <w:spacing w:val="0"/>
          <w:highlight w:val="none"/>
          <w:u w:val="none"/>
          <w:lang w:val="en-US" w:eastAsia="zh-CN"/>
        </w:rPr>
        <w:t xml:space="preserve"> 。</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i w:val="0"/>
          <w:iCs w:val="0"/>
          <w:caps w:val="0"/>
          <w:color w:val="auto"/>
          <w:spacing w:val="0"/>
          <w:highlight w:val="none"/>
          <w:u w:val="none"/>
          <w:lang w:val="en-US" w:eastAsia="zh-CN"/>
        </w:rPr>
      </w:pPr>
      <w:r>
        <w:rPr>
          <w:rFonts w:hint="eastAsia" w:eastAsia="宋体" w:cs="Times New Roman"/>
          <w:i w:val="0"/>
          <w:iCs w:val="0"/>
          <w:caps w:val="0"/>
          <w:color w:val="auto"/>
          <w:spacing w:val="0"/>
          <w:highlight w:val="none"/>
          <w:u w:val="none"/>
          <w:lang w:val="en-US" w:eastAsia="zh-CN"/>
        </w:rPr>
        <w:t xml:space="preserve">1.4  </w:t>
      </w:r>
      <w:r>
        <w:rPr>
          <w:rFonts w:hint="eastAsia" w:ascii="Times New Roman" w:hAnsi="Times New Roman" w:eastAsia="宋体" w:cs="Times New Roman"/>
          <w:i w:val="0"/>
          <w:iCs w:val="0"/>
          <w:caps w:val="0"/>
          <w:color w:val="auto"/>
          <w:spacing w:val="0"/>
          <w:highlight w:val="none"/>
          <w:u w:val="none"/>
          <w:lang w:val="en-US" w:eastAsia="zh-CN"/>
        </w:rPr>
        <w:t xml:space="preserve">N端脑钠肽前体（NT-proBNP）：40~30000pg/ml</w:t>
      </w:r>
      <w:r>
        <w:rPr>
          <w:rFonts w:hint="eastAsia" w:eastAsia="宋体" w:cs="Times New Roman"/>
          <w:i w:val="0"/>
          <w:iCs w:val="0"/>
          <w:caps w:val="0"/>
          <w:color w:val="auto"/>
          <w:spacing w:val="0"/>
          <w:highlight w:val="none"/>
          <w:u w:val="none"/>
          <w:lang w:val="en-US" w:eastAsia="zh-CN"/>
        </w:rPr>
        <w:t xml:space="preserve"> 。</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i w:val="0"/>
          <w:iCs w:val="0"/>
          <w:caps w:val="0"/>
          <w:color w:val="auto"/>
          <w:spacing w:val="0"/>
          <w:highlight w:val="none"/>
          <w:u w:val="none"/>
          <w:lang w:val="en-US" w:eastAsia="zh-CN"/>
        </w:rPr>
      </w:pPr>
      <w:r>
        <w:rPr>
          <w:rFonts w:hint="eastAsia" w:eastAsia="宋体" w:cs="Times New Roman"/>
          <w:i w:val="0"/>
          <w:iCs w:val="0"/>
          <w:caps w:val="0"/>
          <w:color w:val="auto"/>
          <w:spacing w:val="0"/>
          <w:highlight w:val="none"/>
          <w:u w:val="none"/>
          <w:lang w:val="en-US" w:eastAsia="zh-CN"/>
        </w:rPr>
        <w:t xml:space="preserve">1.5  </w:t>
      </w:r>
      <w:r>
        <w:rPr>
          <w:rFonts w:hint="eastAsia" w:ascii="Times New Roman" w:hAnsi="Times New Roman" w:eastAsia="宋体" w:cs="Times New Roman"/>
          <w:i w:val="0"/>
          <w:iCs w:val="0"/>
          <w:caps w:val="0"/>
          <w:color w:val="auto"/>
          <w:spacing w:val="0"/>
          <w:highlight w:val="none"/>
          <w:u w:val="none"/>
          <w:lang w:val="en-US" w:eastAsia="zh-CN"/>
        </w:rPr>
        <w:t xml:space="preserve">C反应蛋白（CRP）：0.2~150mg/l</w:t>
      </w:r>
      <w:r>
        <w:rPr>
          <w:rFonts w:hint="eastAsia" w:eastAsia="宋体" w:cs="Times New Roman"/>
          <w:i w:val="0"/>
          <w:iCs w:val="0"/>
          <w:caps w:val="0"/>
          <w:color w:val="auto"/>
          <w:spacing w:val="0"/>
          <w:highlight w:val="none"/>
          <w:u w:val="none"/>
          <w:lang w:val="en-US" w:eastAsia="zh-CN"/>
        </w:rPr>
        <w:t xml:space="preserve"> 。</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i w:val="0"/>
          <w:iCs w:val="0"/>
          <w:caps w:val="0"/>
          <w:color w:val="auto"/>
          <w:spacing w:val="0"/>
          <w:highlight w:val="none"/>
          <w:u w:val="none"/>
          <w:lang w:val="en-US" w:eastAsia="zh-CN"/>
        </w:rPr>
      </w:pPr>
      <w:r>
        <w:rPr>
          <w:rFonts w:hint="eastAsia" w:eastAsia="宋体" w:cs="Times New Roman"/>
          <w:i w:val="0"/>
          <w:iCs w:val="0"/>
          <w:caps w:val="0"/>
          <w:color w:val="auto"/>
          <w:spacing w:val="0"/>
          <w:highlight w:val="none"/>
          <w:u w:val="none"/>
          <w:lang w:val="en-US" w:eastAsia="zh-CN"/>
        </w:rPr>
        <w:t xml:space="preserve">1.6 </w:t>
      </w:r>
      <w:r>
        <w:rPr>
          <w:rFonts w:hint="eastAsia" w:ascii="Times New Roman" w:hAnsi="Times New Roman" w:eastAsia="宋体" w:cs="Times New Roman"/>
          <w:i w:val="0"/>
          <w:iCs w:val="0"/>
          <w:caps w:val="0"/>
          <w:color w:val="auto"/>
          <w:spacing w:val="0"/>
          <w:highlight w:val="none"/>
          <w:u w:val="none"/>
          <w:lang w:val="en-US" w:eastAsia="zh-CN"/>
        </w:rPr>
        <w:t xml:space="preserve">心型脂肪酸结合蛋白（H-FABP）：1~125ng/ml</w:t>
      </w:r>
      <w:r>
        <w:rPr>
          <w:rFonts w:hint="eastAsia" w:eastAsia="宋体" w:cs="Times New Roman"/>
          <w:i w:val="0"/>
          <w:iCs w:val="0"/>
          <w:caps w:val="0"/>
          <w:color w:val="auto"/>
          <w:spacing w:val="0"/>
          <w:highlight w:val="none"/>
          <w:u w:val="none"/>
          <w:lang w:val="en-US" w:eastAsia="zh-CN"/>
        </w:rPr>
        <w:t xml:space="preserve"> 。</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i w:val="0"/>
          <w:iCs w:val="0"/>
          <w:caps w:val="0"/>
          <w:color w:val="auto"/>
          <w:spacing w:val="0"/>
          <w:highlight w:val="none"/>
          <w:u w:val="none"/>
          <w:lang w:val="en-US" w:eastAsia="zh-CN"/>
        </w:rPr>
      </w:pPr>
      <w:r>
        <w:rPr>
          <w:rFonts w:hint="eastAsia" w:eastAsia="宋体" w:cs="Times New Roman"/>
          <w:i w:val="0"/>
          <w:iCs w:val="0"/>
          <w:caps w:val="0"/>
          <w:color w:val="auto"/>
          <w:spacing w:val="0"/>
          <w:highlight w:val="none"/>
          <w:u w:val="none"/>
          <w:lang w:val="en-US" w:eastAsia="zh-CN"/>
        </w:rPr>
        <w:t xml:space="preserve">1.7  </w:t>
      </w:r>
      <w:r>
        <w:rPr>
          <w:rFonts w:hint="eastAsia" w:ascii="Times New Roman" w:hAnsi="Times New Roman" w:eastAsia="宋体" w:cs="Times New Roman"/>
          <w:i w:val="0"/>
          <w:iCs w:val="0"/>
          <w:caps w:val="0"/>
          <w:color w:val="auto"/>
          <w:spacing w:val="0"/>
          <w:highlight w:val="none"/>
          <w:u w:val="none"/>
          <w:lang w:val="en-US" w:eastAsia="zh-CN"/>
        </w:rPr>
        <w:t xml:space="preserve">D-二聚体（D-Dimer）：0.2~30µg/ml</w:t>
      </w:r>
      <w:r>
        <w:rPr>
          <w:rFonts w:hint="eastAsia" w:eastAsia="宋体" w:cs="Times New Roman"/>
          <w:i w:val="0"/>
          <w:iCs w:val="0"/>
          <w:caps w:val="0"/>
          <w:color w:val="auto"/>
          <w:spacing w:val="0"/>
          <w:highlight w:val="none"/>
          <w:u w:val="none"/>
          <w:lang w:val="en-US" w:eastAsia="zh-CN"/>
        </w:rPr>
        <w:t xml:space="preserve"> 。</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i w:val="0"/>
          <w:iCs w:val="0"/>
          <w:caps w:val="0"/>
          <w:color w:val="auto"/>
          <w:spacing w:val="0"/>
          <w:highlight w:val="none"/>
          <w:u w:val="none"/>
          <w:lang w:val="en-US" w:eastAsia="zh-CN"/>
        </w:rPr>
      </w:pPr>
      <w:r>
        <w:rPr>
          <w:rFonts w:hint="eastAsia" w:eastAsia="宋体" w:cs="Times New Roman"/>
          <w:i w:val="0"/>
          <w:iCs w:val="0"/>
          <w:caps w:val="0"/>
          <w:color w:val="auto"/>
          <w:spacing w:val="0"/>
          <w:highlight w:val="none"/>
          <w:u w:val="none"/>
          <w:lang w:val="en-US" w:eastAsia="zh-CN"/>
        </w:rPr>
        <w:t xml:space="preserve">1.8 </w:t>
      </w:r>
      <w:r>
        <w:rPr>
          <w:rFonts w:hint="eastAsia" w:ascii="Times New Roman" w:hAnsi="Times New Roman" w:eastAsia="宋体" w:cs="Times New Roman"/>
          <w:i w:val="0"/>
          <w:iCs w:val="0"/>
          <w:caps w:val="0"/>
          <w:color w:val="auto"/>
          <w:spacing w:val="0"/>
          <w:highlight w:val="none"/>
          <w:u w:val="none"/>
          <w:lang w:val="en-US" w:eastAsia="zh-CN"/>
        </w:rPr>
        <w:t xml:space="preserve">降钙素原（PCT）：0.1~100ng/ml</w:t>
      </w:r>
      <w:r>
        <w:rPr>
          <w:rFonts w:hint="eastAsia" w:eastAsia="宋体" w:cs="Times New Roman"/>
          <w:i w:val="0"/>
          <w:iCs w:val="0"/>
          <w:caps w:val="0"/>
          <w:color w:val="auto"/>
          <w:spacing w:val="0"/>
          <w:highlight w:val="none"/>
          <w:u w:val="none"/>
          <w:lang w:val="en-US" w:eastAsia="zh-CN"/>
        </w:rPr>
        <w:t xml:space="preserve"> 。</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i w:val="0"/>
          <w:iCs w:val="0"/>
          <w:caps w:val="0"/>
          <w:color w:val="auto"/>
          <w:spacing w:val="0"/>
          <w:highlight w:val="none"/>
          <w:u w:val="none"/>
          <w:lang w:val="en-US" w:eastAsia="zh-CN"/>
        </w:rPr>
      </w:pPr>
      <w:r>
        <w:rPr>
          <w:rFonts w:hint="eastAsia" w:eastAsia="宋体" w:cs="Times New Roman"/>
          <w:i w:val="0"/>
          <w:iCs w:val="0"/>
          <w:caps w:val="0"/>
          <w:color w:val="auto"/>
          <w:spacing w:val="0"/>
          <w:highlight w:val="none"/>
          <w:u w:val="none"/>
          <w:lang w:val="en-US" w:eastAsia="zh-CN"/>
        </w:rPr>
        <w:t xml:space="preserve">1.9 </w:t>
      </w:r>
      <w:r>
        <w:rPr>
          <w:rFonts w:hint="eastAsia" w:ascii="Times New Roman" w:hAnsi="Times New Roman" w:eastAsia="宋体" w:cs="Times New Roman"/>
          <w:i w:val="0"/>
          <w:iCs w:val="0"/>
          <w:caps w:val="0"/>
          <w:color w:val="auto"/>
          <w:spacing w:val="0"/>
          <w:highlight w:val="none"/>
          <w:u w:val="none"/>
          <w:lang w:val="en-US" w:eastAsia="zh-CN"/>
        </w:rPr>
        <w:t xml:space="preserve">心梗三联卡（cTnI/CK-MB/MYO）：cTnI [0.1~20] ng/ml；1CK-MB [1~50] ng/ml</w:t>
      </w:r>
      <w:r>
        <w:rPr>
          <w:rFonts w:hint="eastAsia" w:eastAsia="宋体" w:cs="Times New Roman"/>
          <w:i w:val="0"/>
          <w:iCs w:val="0"/>
          <w:caps w:val="0"/>
          <w:color w:val="auto"/>
          <w:spacing w:val="0"/>
          <w:highlight w:val="none"/>
          <w:u w:val="none"/>
          <w:lang w:val="en-US" w:eastAsia="zh-CN"/>
        </w:rPr>
        <w:t xml:space="preserve">；</w:t>
      </w:r>
      <w:r>
        <w:rPr>
          <w:rFonts w:hint="eastAsia" w:ascii="Times New Roman" w:hAnsi="Times New Roman" w:eastAsia="宋体" w:cs="Times New Roman"/>
          <w:i w:val="0"/>
          <w:iCs w:val="0"/>
          <w:caps w:val="0"/>
          <w:color w:val="auto"/>
          <w:spacing w:val="0"/>
          <w:highlight w:val="none"/>
          <w:u w:val="none"/>
          <w:lang w:val="en-US" w:eastAsia="zh-CN"/>
        </w:rPr>
        <w:t xml:space="preserve">MYO [25~300] ng/ml</w:t>
      </w:r>
      <w:r>
        <w:rPr>
          <w:rFonts w:hint="eastAsia" w:eastAsia="宋体" w:cs="Times New Roman"/>
          <w:i w:val="0"/>
          <w:iCs w:val="0"/>
          <w:caps w:val="0"/>
          <w:color w:val="auto"/>
          <w:spacing w:val="0"/>
          <w:highlight w:val="none"/>
          <w:u w:val="none"/>
          <w:lang w:val="en-US" w:eastAsia="zh-CN"/>
        </w:rPr>
        <w:t xml:space="preserve"> 。</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i w:val="0"/>
          <w:iCs w:val="0"/>
          <w:caps w:val="0"/>
          <w:color w:val="auto"/>
          <w:spacing w:val="0"/>
          <w:highlight w:val="none"/>
          <w:u w:val="none"/>
          <w:lang w:val="en-US" w:eastAsia="zh-CN"/>
        </w:rPr>
      </w:pPr>
      <w:r>
        <w:rPr>
          <w:rFonts w:hint="eastAsia" w:eastAsia="宋体" w:cs="Times New Roman"/>
          <w:i w:val="0"/>
          <w:iCs w:val="0"/>
          <w:caps w:val="0"/>
          <w:color w:val="auto"/>
          <w:spacing w:val="0"/>
          <w:highlight w:val="none"/>
          <w:u w:val="none"/>
          <w:lang w:val="en-US" w:eastAsia="zh-CN"/>
        </w:rPr>
        <w:t xml:space="preserve">1.10 </w:t>
      </w:r>
      <w:r>
        <w:rPr>
          <w:rFonts w:hint="eastAsia" w:ascii="Times New Roman" w:hAnsi="Times New Roman" w:eastAsia="宋体" w:cs="Times New Roman"/>
          <w:i w:val="0"/>
          <w:iCs w:val="0"/>
          <w:caps w:val="0"/>
          <w:color w:val="auto"/>
          <w:spacing w:val="0"/>
          <w:highlight w:val="none"/>
          <w:u w:val="none"/>
          <w:lang w:val="en-US" w:eastAsia="zh-CN"/>
        </w:rPr>
        <w:t xml:space="preserve">心梗二联卡（cTnI/H-FABP）：cTnI：0.1-20ng/ml</w:t>
      </w:r>
      <w:r>
        <w:rPr>
          <w:rFonts w:hint="eastAsia" w:eastAsia="宋体" w:cs="Times New Roman"/>
          <w:i w:val="0"/>
          <w:iCs w:val="0"/>
          <w:caps w:val="0"/>
          <w:color w:val="auto"/>
          <w:spacing w:val="0"/>
          <w:highlight w:val="none"/>
          <w:u w:val="none"/>
          <w:lang w:val="en-US" w:eastAsia="zh-CN"/>
        </w:rPr>
        <w:t xml:space="preserve">；</w:t>
      </w:r>
      <w:r>
        <w:rPr>
          <w:rFonts w:hint="eastAsia" w:ascii="Times New Roman" w:hAnsi="Times New Roman" w:eastAsia="宋体" w:cs="Times New Roman"/>
          <w:i w:val="0"/>
          <w:iCs w:val="0"/>
          <w:caps w:val="0"/>
          <w:color w:val="auto"/>
          <w:spacing w:val="0"/>
          <w:highlight w:val="none"/>
          <w:u w:val="none"/>
          <w:lang w:val="en-US" w:eastAsia="zh-CN"/>
        </w:rPr>
        <w:t xml:space="preserve">H-FABP：2-50ng/ml</w:t>
      </w:r>
      <w:r>
        <w:rPr>
          <w:rFonts w:hint="eastAsia" w:eastAsia="宋体" w:cs="Times New Roman"/>
          <w:i w:val="0"/>
          <w:iCs w:val="0"/>
          <w:caps w:val="0"/>
          <w:color w:val="auto"/>
          <w:spacing w:val="0"/>
          <w:highlight w:val="none"/>
          <w:u w:val="none"/>
          <w:lang w:val="en-US" w:eastAsia="zh-CN"/>
        </w:rPr>
        <w:t xml:space="preserve"> 。</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i w:val="0"/>
          <w:iCs w:val="0"/>
          <w:caps w:val="0"/>
          <w:color w:val="auto"/>
          <w:spacing w:val="0"/>
          <w:highlight w:val="none"/>
          <w:u w:val="none"/>
          <w:lang w:val="en-US" w:eastAsia="zh-CN"/>
        </w:rPr>
      </w:pPr>
      <w:r>
        <w:rPr>
          <w:rFonts w:hint="eastAsia" w:eastAsia="宋体" w:cs="Times New Roman"/>
          <w:i w:val="0"/>
          <w:iCs w:val="0"/>
          <w:caps w:val="0"/>
          <w:color w:val="auto"/>
          <w:spacing w:val="0"/>
          <w:highlight w:val="none"/>
          <w:u w:val="none"/>
          <w:lang w:val="en-US" w:eastAsia="zh-CN"/>
        </w:rPr>
        <w:t xml:space="preserve">1.11 </w:t>
      </w:r>
      <w:r>
        <w:rPr>
          <w:rFonts w:hint="eastAsia" w:ascii="Times New Roman" w:hAnsi="Times New Roman" w:eastAsia="宋体" w:cs="Times New Roman"/>
          <w:i w:val="0"/>
          <w:iCs w:val="0"/>
          <w:caps w:val="0"/>
          <w:color w:val="auto"/>
          <w:spacing w:val="0"/>
          <w:highlight w:val="none"/>
          <w:u w:val="none"/>
          <w:lang w:val="en-US" w:eastAsia="zh-CN"/>
        </w:rPr>
        <w:t xml:space="preserve">胃蛋白酶原Ⅰ/胃蛋白酶原Ⅱ：PGI（4.0-400）ng/mL；PGII（2.0-200）ng/mL</w:t>
      </w:r>
      <w:r>
        <w:rPr>
          <w:rFonts w:hint="eastAsia" w:eastAsia="宋体" w:cs="Times New Roman"/>
          <w:i w:val="0"/>
          <w:iCs w:val="0"/>
          <w:caps w:val="0"/>
          <w:color w:val="auto"/>
          <w:spacing w:val="0"/>
          <w:highlight w:val="none"/>
          <w:u w:val="none"/>
          <w:lang w:val="en-US" w:eastAsia="zh-CN"/>
        </w:rPr>
        <w:t xml:space="preserve"> 。</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i w:val="0"/>
          <w:iCs w:val="0"/>
          <w:caps w:val="0"/>
          <w:color w:val="auto"/>
          <w:spacing w:val="0"/>
          <w:highlight w:val="none"/>
          <w:u w:val="none"/>
          <w:lang w:val="en-US" w:eastAsia="zh-CN"/>
        </w:rPr>
      </w:pPr>
      <w:r>
        <w:rPr>
          <w:rFonts w:hint="eastAsia" w:eastAsia="宋体" w:cs="Times New Roman"/>
          <w:i w:val="0"/>
          <w:iCs w:val="0"/>
          <w:caps w:val="0"/>
          <w:color w:val="auto"/>
          <w:spacing w:val="0"/>
          <w:highlight w:val="none"/>
          <w:u w:val="none"/>
          <w:lang w:val="en-US" w:eastAsia="zh-CN"/>
        </w:rPr>
        <w:t xml:space="preserve">1.12 </w:t>
      </w:r>
      <w:r>
        <w:rPr>
          <w:rFonts w:hint="eastAsia" w:ascii="Times New Roman" w:hAnsi="Times New Roman" w:eastAsia="宋体" w:cs="Times New Roman"/>
          <w:i w:val="0"/>
          <w:iCs w:val="0"/>
          <w:caps w:val="0"/>
          <w:color w:val="auto"/>
          <w:spacing w:val="0"/>
          <w:highlight w:val="none"/>
          <w:u w:val="none"/>
          <w:lang w:val="en-US" w:eastAsia="zh-CN"/>
        </w:rPr>
        <w:t xml:space="preserve">血清淀粉样蛋白A（SAA）：（1.0-200）mg/L</w:t>
      </w:r>
      <w:r>
        <w:rPr>
          <w:rFonts w:hint="eastAsia" w:eastAsia="宋体" w:cs="Times New Roman"/>
          <w:i w:val="0"/>
          <w:iCs w:val="0"/>
          <w:caps w:val="0"/>
          <w:color w:val="auto"/>
          <w:spacing w:val="0"/>
          <w:highlight w:val="none"/>
          <w:u w:val="none"/>
          <w:lang w:val="en-US" w:eastAsia="zh-CN"/>
        </w:rPr>
        <w:t xml:space="preserve"> 。</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i w:val="0"/>
          <w:iCs w:val="0"/>
          <w:caps w:val="0"/>
          <w:color w:val="auto"/>
          <w:spacing w:val="0"/>
          <w:highlight w:val="none"/>
          <w:u w:val="none"/>
          <w:lang w:val="en-US" w:eastAsia="zh-CN"/>
        </w:rPr>
      </w:pPr>
      <w:r>
        <w:rPr>
          <w:rFonts w:hint="eastAsia" w:eastAsia="宋体" w:cs="Times New Roman"/>
          <w:i w:val="0"/>
          <w:iCs w:val="0"/>
          <w:caps w:val="0"/>
          <w:color w:val="auto"/>
          <w:spacing w:val="0"/>
          <w:highlight w:val="none"/>
          <w:u w:val="none"/>
          <w:lang w:val="en-US" w:eastAsia="zh-CN"/>
        </w:rPr>
        <w:t xml:space="preserve">1.13 </w:t>
      </w:r>
      <w:r>
        <w:rPr>
          <w:rFonts w:hint="eastAsia" w:ascii="Times New Roman" w:hAnsi="Times New Roman" w:eastAsia="宋体" w:cs="Times New Roman"/>
          <w:i w:val="0"/>
          <w:iCs w:val="0"/>
          <w:caps w:val="0"/>
          <w:color w:val="auto"/>
          <w:spacing w:val="0"/>
          <w:highlight w:val="none"/>
          <w:u w:val="none"/>
          <w:lang w:val="en-US" w:eastAsia="zh-CN"/>
        </w:rPr>
        <w:t xml:space="preserve">感染二联卡（CRP/SAA）：CRP：0.5-50mg/L</w:t>
      </w:r>
      <w:r>
        <w:rPr>
          <w:rFonts w:hint="eastAsia" w:eastAsia="宋体" w:cs="Times New Roman"/>
          <w:i w:val="0"/>
          <w:iCs w:val="0"/>
          <w:caps w:val="0"/>
          <w:color w:val="auto"/>
          <w:spacing w:val="0"/>
          <w:highlight w:val="none"/>
          <w:u w:val="none"/>
          <w:lang w:val="en-US" w:eastAsia="zh-CN"/>
        </w:rPr>
        <w:t xml:space="preserve">；</w:t>
      </w:r>
      <w:r>
        <w:rPr>
          <w:rFonts w:hint="eastAsia" w:ascii="Times New Roman" w:hAnsi="Times New Roman" w:eastAsia="宋体" w:cs="Times New Roman"/>
          <w:i w:val="0"/>
          <w:iCs w:val="0"/>
          <w:caps w:val="0"/>
          <w:color w:val="auto"/>
          <w:spacing w:val="0"/>
          <w:highlight w:val="none"/>
          <w:u w:val="none"/>
          <w:lang w:val="en-US" w:eastAsia="zh-CN"/>
        </w:rPr>
        <w:t xml:space="preserve">SAA：0.5-50mg/L</w:t>
      </w:r>
      <w:r>
        <w:rPr>
          <w:rFonts w:hint="eastAsia" w:eastAsia="宋体" w:cs="Times New Roman"/>
          <w:i w:val="0"/>
          <w:iCs w:val="0"/>
          <w:caps w:val="0"/>
          <w:color w:val="auto"/>
          <w:spacing w:val="0"/>
          <w:highlight w:val="none"/>
          <w:u w:val="none"/>
          <w:lang w:val="en-US" w:eastAsia="zh-CN"/>
        </w:rPr>
        <w:t xml:space="preserve"> 。</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i w:val="0"/>
          <w:iCs w:val="0"/>
          <w:caps w:val="0"/>
          <w:color w:val="auto"/>
          <w:spacing w:val="0"/>
          <w:highlight w:val="none"/>
          <w:u w:val="none"/>
          <w:lang w:val="en-US" w:eastAsia="zh-CN"/>
        </w:rPr>
      </w:pPr>
      <w:r>
        <w:rPr>
          <w:rFonts w:hint="eastAsia" w:eastAsia="宋体" w:cs="Times New Roman"/>
          <w:i w:val="0"/>
          <w:iCs w:val="0"/>
          <w:caps w:val="0"/>
          <w:color w:val="auto"/>
          <w:spacing w:val="0"/>
          <w:highlight w:val="none"/>
          <w:u w:val="none"/>
          <w:lang w:val="en-US" w:eastAsia="zh-CN"/>
        </w:rPr>
        <w:t xml:space="preserve">1.14 </w:t>
      </w:r>
      <w:r>
        <w:rPr>
          <w:rFonts w:hint="eastAsia" w:ascii="Times New Roman" w:hAnsi="Times New Roman" w:eastAsia="宋体" w:cs="Times New Roman"/>
          <w:i w:val="0"/>
          <w:iCs w:val="0"/>
          <w:caps w:val="0"/>
          <w:color w:val="auto"/>
          <w:spacing w:val="0"/>
          <w:highlight w:val="none"/>
          <w:u w:val="none"/>
          <w:lang w:val="en-US" w:eastAsia="zh-CN"/>
        </w:rPr>
        <w:t xml:space="preserve">人绒毛膜促性腺激素 β 亚单位（β-hCG）：1.0-50000 mIU/mL</w:t>
      </w:r>
      <w:r>
        <w:rPr>
          <w:rFonts w:hint="eastAsia" w:eastAsia="宋体" w:cs="Times New Roman"/>
          <w:i w:val="0"/>
          <w:iCs w:val="0"/>
          <w:caps w:val="0"/>
          <w:color w:val="auto"/>
          <w:spacing w:val="0"/>
          <w:highlight w:val="none"/>
          <w:u w:val="none"/>
          <w:lang w:val="en-US" w:eastAsia="zh-CN"/>
        </w:rPr>
        <w:t xml:space="preserve"> 。</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i w:val="0"/>
          <w:iCs w:val="0"/>
          <w:caps w:val="0"/>
          <w:color w:val="auto"/>
          <w:spacing w:val="0"/>
          <w:highlight w:val="none"/>
          <w:u w:val="none"/>
          <w:lang w:val="en-US" w:eastAsia="zh-CN"/>
        </w:rPr>
      </w:pPr>
      <w:r>
        <w:rPr>
          <w:rFonts w:hint="eastAsia" w:ascii="Times New Roman" w:hAnsi="Times New Roman" w:eastAsia="宋体" w:cs="Times New Roman"/>
          <w:i w:val="0"/>
          <w:iCs w:val="0"/>
          <w:caps w:val="0"/>
          <w:color w:val="auto"/>
          <w:spacing w:val="0"/>
          <w:highlight w:val="none"/>
          <w:u w:val="none"/>
          <w:lang w:val="en-US" w:eastAsia="zh-CN"/>
        </w:rPr>
        <w:t xml:space="preserve">▲</w:t>
      </w:r>
      <w:r>
        <w:rPr>
          <w:rFonts w:hint="eastAsia" w:eastAsia="宋体" w:cs="Times New Roman"/>
          <w:i w:val="0"/>
          <w:iCs w:val="0"/>
          <w:caps w:val="0"/>
          <w:color w:val="auto"/>
          <w:spacing w:val="0"/>
          <w:highlight w:val="none"/>
          <w:u w:val="none"/>
          <w:lang w:val="en-US" w:eastAsia="zh-CN"/>
        </w:rPr>
        <w:t xml:space="preserve">1.15 </w:t>
      </w:r>
      <w:r>
        <w:rPr>
          <w:rFonts w:hint="eastAsia" w:ascii="Times New Roman" w:hAnsi="Times New Roman" w:eastAsia="宋体" w:cs="Times New Roman"/>
          <w:i w:val="0"/>
          <w:iCs w:val="0"/>
          <w:caps w:val="0"/>
          <w:color w:val="auto"/>
          <w:spacing w:val="0"/>
          <w:highlight w:val="none"/>
          <w:u w:val="none"/>
          <w:lang w:val="en-US" w:eastAsia="zh-CN"/>
        </w:rPr>
        <w:t xml:space="preserve">微量白蛋白/肌酐（ACR）：尿微量白蛋白：4-125mg/L；尿肌酐：1-25mmol/L</w:t>
      </w:r>
      <w:r>
        <w:rPr>
          <w:rFonts w:hint="eastAsia" w:eastAsia="宋体" w:cs="Times New Roman"/>
          <w:i w:val="0"/>
          <w:iCs w:val="0"/>
          <w:caps w:val="0"/>
          <w:color w:val="auto"/>
          <w:spacing w:val="0"/>
          <w:highlight w:val="none"/>
          <w:u w:val="none"/>
          <w:lang w:val="en-US" w:eastAsia="zh-CN"/>
        </w:rPr>
        <w:t xml:space="preserve">；</w:t>
      </w:r>
      <w:r>
        <w:rPr>
          <w:rFonts w:hint="eastAsia" w:ascii="Times New Roman" w:hAnsi="Times New Roman" w:eastAsia="宋体" w:cs="Times New Roman"/>
          <w:i w:val="0"/>
          <w:iCs w:val="0"/>
          <w:caps w:val="0"/>
          <w:color w:val="auto"/>
          <w:spacing w:val="0"/>
          <w:highlight w:val="none"/>
          <w:u w:val="none"/>
          <w:lang w:val="en-US" w:eastAsia="zh-CN"/>
        </w:rPr>
        <w:t xml:space="preserve">ACR：0.16-125mg/mmol</w:t>
      </w:r>
      <w:r>
        <w:rPr>
          <w:rFonts w:hint="eastAsia" w:eastAsia="宋体" w:cs="Times New Roman"/>
          <w:i w:val="0"/>
          <w:iCs w:val="0"/>
          <w:caps w:val="0"/>
          <w:color w:val="auto"/>
          <w:spacing w:val="0"/>
          <w:highlight w:val="none"/>
          <w:u w:val="none"/>
          <w:lang w:val="en-US" w:eastAsia="zh-CN"/>
        </w:rPr>
        <w:t xml:space="preserve"> 。</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i w:val="0"/>
          <w:iCs w:val="0"/>
          <w:caps w:val="0"/>
          <w:color w:val="auto"/>
          <w:spacing w:val="0"/>
          <w:highlight w:val="none"/>
          <w:u w:val="none"/>
          <w:lang w:val="en-US" w:eastAsia="zh-CN"/>
        </w:rPr>
      </w:pPr>
      <w:r>
        <w:rPr>
          <w:rFonts w:hint="eastAsia" w:eastAsia="宋体" w:cs="Times New Roman"/>
          <w:i w:val="0"/>
          <w:iCs w:val="0"/>
          <w:caps w:val="0"/>
          <w:color w:val="auto"/>
          <w:spacing w:val="0"/>
          <w:highlight w:val="none"/>
          <w:u w:val="none"/>
          <w:lang w:val="en-US" w:eastAsia="zh-CN"/>
        </w:rPr>
        <w:t xml:space="preserve">2、技术</w:t>
      </w:r>
      <w:r>
        <w:rPr>
          <w:rFonts w:hint="eastAsia" w:ascii="Times New Roman" w:hAnsi="Times New Roman" w:eastAsia="宋体" w:cs="Times New Roman"/>
          <w:i w:val="0"/>
          <w:iCs w:val="0"/>
          <w:caps w:val="0"/>
          <w:color w:val="auto"/>
          <w:spacing w:val="0"/>
          <w:highlight w:val="none"/>
          <w:u w:val="none"/>
          <w:lang w:val="en-US" w:eastAsia="zh-CN"/>
        </w:rPr>
        <w:t xml:space="preserve">参数</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i w:val="0"/>
          <w:iCs w:val="0"/>
          <w:caps w:val="0"/>
          <w:color w:val="auto"/>
          <w:spacing w:val="0"/>
          <w:highlight w:val="none"/>
          <w:u w:val="none"/>
          <w:lang w:val="en-US" w:eastAsia="zh-CN"/>
        </w:rPr>
      </w:pPr>
      <w:r>
        <w:rPr>
          <w:rFonts w:hint="eastAsia" w:eastAsia="宋体" w:cs="Times New Roman"/>
          <w:i w:val="0"/>
          <w:iCs w:val="0"/>
          <w:caps w:val="0"/>
          <w:color w:val="auto"/>
          <w:spacing w:val="0"/>
          <w:highlight w:val="none"/>
          <w:u w:val="none"/>
          <w:lang w:val="en-US" w:eastAsia="zh-CN"/>
        </w:rPr>
        <w:t xml:space="preserve">2.1 </w:t>
      </w:r>
      <w:r>
        <w:rPr>
          <w:rFonts w:hint="eastAsia" w:ascii="Times New Roman" w:hAnsi="Times New Roman" w:eastAsia="宋体" w:cs="Times New Roman"/>
          <w:i w:val="0"/>
          <w:iCs w:val="0"/>
          <w:caps w:val="0"/>
          <w:color w:val="auto"/>
          <w:spacing w:val="0"/>
          <w:highlight w:val="none"/>
          <w:u w:val="none"/>
          <w:lang w:val="en-US" w:eastAsia="zh-CN"/>
        </w:rPr>
        <w:t xml:space="preserve">检测时间：单参数最快5分钟</w:t>
      </w:r>
      <w:r>
        <w:rPr>
          <w:rFonts w:hint="eastAsia" w:eastAsia="宋体" w:cs="Times New Roman"/>
          <w:i w:val="0"/>
          <w:iCs w:val="0"/>
          <w:caps w:val="0"/>
          <w:color w:val="auto"/>
          <w:spacing w:val="0"/>
          <w:highlight w:val="none"/>
          <w:u w:val="none"/>
          <w:lang w:val="en-US" w:eastAsia="zh-CN"/>
        </w:rPr>
        <w:t xml:space="preserve">。</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i w:val="0"/>
          <w:iCs w:val="0"/>
          <w:caps w:val="0"/>
          <w:color w:val="auto"/>
          <w:spacing w:val="0"/>
          <w:highlight w:val="none"/>
          <w:u w:val="none"/>
          <w:lang w:val="en-US" w:eastAsia="zh-CN"/>
        </w:rPr>
      </w:pPr>
      <w:r>
        <w:rPr>
          <w:rFonts w:hint="eastAsia" w:eastAsia="宋体" w:cs="Times New Roman"/>
          <w:i w:val="0"/>
          <w:iCs w:val="0"/>
          <w:caps w:val="0"/>
          <w:color w:val="auto"/>
          <w:spacing w:val="0"/>
          <w:highlight w:val="none"/>
          <w:u w:val="none"/>
          <w:lang w:val="en-US" w:eastAsia="zh-CN"/>
        </w:rPr>
        <w:t xml:space="preserve">2.2 </w:t>
      </w:r>
      <w:r>
        <w:rPr>
          <w:rFonts w:hint="eastAsia" w:ascii="Times New Roman" w:hAnsi="Times New Roman" w:eastAsia="宋体" w:cs="Times New Roman"/>
          <w:i w:val="0"/>
          <w:iCs w:val="0"/>
          <w:caps w:val="0"/>
          <w:color w:val="auto"/>
          <w:spacing w:val="0"/>
          <w:highlight w:val="none"/>
          <w:u w:val="none"/>
          <w:lang w:val="en-US" w:eastAsia="zh-CN"/>
        </w:rPr>
        <w:t xml:space="preserve">检测流通速度：15S/个</w:t>
      </w:r>
      <w:r>
        <w:rPr>
          <w:rFonts w:hint="eastAsia" w:eastAsia="宋体" w:cs="Times New Roman"/>
          <w:i w:val="0"/>
          <w:iCs w:val="0"/>
          <w:caps w:val="0"/>
          <w:color w:val="auto"/>
          <w:spacing w:val="0"/>
          <w:highlight w:val="none"/>
          <w:u w:val="none"/>
          <w:lang w:val="en-US" w:eastAsia="zh-CN"/>
        </w:rPr>
        <w:t xml:space="preserve">。</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i w:val="0"/>
          <w:iCs w:val="0"/>
          <w:caps w:val="0"/>
          <w:color w:val="auto"/>
          <w:spacing w:val="0"/>
          <w:highlight w:val="none"/>
          <w:u w:val="none"/>
          <w:lang w:val="en-US" w:eastAsia="zh-CN"/>
        </w:rPr>
      </w:pPr>
      <w:r>
        <w:rPr>
          <w:rFonts w:hint="eastAsia" w:ascii="Times New Roman" w:hAnsi="Times New Roman" w:eastAsia="宋体" w:cs="Times New Roman"/>
          <w:i w:val="0"/>
          <w:iCs w:val="0"/>
          <w:caps w:val="0"/>
          <w:color w:val="auto"/>
          <w:spacing w:val="0"/>
          <w:highlight w:val="none"/>
          <w:u w:val="none"/>
          <w:lang w:val="en-US" w:eastAsia="zh-CN"/>
        </w:rPr>
        <w:t xml:space="preserve">▲</w:t>
      </w:r>
      <w:r>
        <w:rPr>
          <w:rFonts w:hint="eastAsia" w:eastAsia="宋体" w:cs="Times New Roman"/>
          <w:i w:val="0"/>
          <w:iCs w:val="0"/>
          <w:caps w:val="0"/>
          <w:color w:val="auto"/>
          <w:spacing w:val="0"/>
          <w:highlight w:val="none"/>
          <w:u w:val="none"/>
          <w:lang w:val="en-US" w:eastAsia="zh-CN"/>
        </w:rPr>
        <w:t xml:space="preserve">2.3 </w:t>
      </w:r>
      <w:r>
        <w:rPr>
          <w:rFonts w:hint="eastAsia" w:ascii="Times New Roman" w:hAnsi="Times New Roman" w:eastAsia="宋体" w:cs="Times New Roman"/>
          <w:i w:val="0"/>
          <w:iCs w:val="0"/>
          <w:caps w:val="0"/>
          <w:color w:val="auto"/>
          <w:spacing w:val="0"/>
          <w:highlight w:val="none"/>
          <w:u w:val="none"/>
          <w:lang w:val="en-US" w:eastAsia="zh-CN"/>
        </w:rPr>
        <w:t xml:space="preserve">检测原理：时间分辨荧光免疫层析法</w:t>
      </w:r>
      <w:r>
        <w:rPr>
          <w:rFonts w:hint="eastAsia" w:eastAsia="宋体" w:cs="Times New Roman"/>
          <w:i w:val="0"/>
          <w:iCs w:val="0"/>
          <w:caps w:val="0"/>
          <w:color w:val="auto"/>
          <w:spacing w:val="0"/>
          <w:highlight w:val="none"/>
          <w:u w:val="none"/>
          <w:lang w:val="en-US" w:eastAsia="zh-CN"/>
        </w:rPr>
        <w:t xml:space="preserve">。</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i w:val="0"/>
          <w:iCs w:val="0"/>
          <w:caps w:val="0"/>
          <w:color w:val="auto"/>
          <w:spacing w:val="0"/>
          <w:highlight w:val="none"/>
          <w:u w:val="none"/>
          <w:lang w:val="en-US" w:eastAsia="zh-CN"/>
        </w:rPr>
      </w:pPr>
      <w:r>
        <w:rPr>
          <w:rFonts w:hint="eastAsia" w:eastAsia="宋体" w:cs="Times New Roman"/>
          <w:i w:val="0"/>
          <w:iCs w:val="0"/>
          <w:caps w:val="0"/>
          <w:color w:val="auto"/>
          <w:spacing w:val="0"/>
          <w:highlight w:val="none"/>
          <w:u w:val="none"/>
          <w:lang w:val="en-US" w:eastAsia="zh-CN"/>
        </w:rPr>
        <w:t xml:space="preserve">2.4 </w:t>
      </w:r>
      <w:r>
        <w:rPr>
          <w:rFonts w:hint="eastAsia" w:ascii="Times New Roman" w:hAnsi="Times New Roman" w:eastAsia="宋体" w:cs="Times New Roman"/>
          <w:i w:val="0"/>
          <w:iCs w:val="0"/>
          <w:caps w:val="0"/>
          <w:color w:val="auto"/>
          <w:spacing w:val="0"/>
          <w:highlight w:val="none"/>
          <w:u w:val="none"/>
          <w:lang w:val="en-US" w:eastAsia="zh-CN"/>
        </w:rPr>
        <w:t xml:space="preserve">操作参数</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i w:val="0"/>
          <w:iCs w:val="0"/>
          <w:caps w:val="0"/>
          <w:color w:val="auto"/>
          <w:spacing w:val="0"/>
          <w:highlight w:val="none"/>
          <w:u w:val="none"/>
          <w:lang w:val="en-US" w:eastAsia="zh-CN"/>
        </w:rPr>
      </w:pPr>
      <w:r>
        <w:rPr>
          <w:rFonts w:hint="eastAsia" w:eastAsia="宋体" w:cs="Times New Roman"/>
          <w:i w:val="0"/>
          <w:iCs w:val="0"/>
          <w:caps w:val="0"/>
          <w:color w:val="auto"/>
          <w:spacing w:val="0"/>
          <w:highlight w:val="none"/>
          <w:u w:val="none"/>
          <w:lang w:val="en-US" w:eastAsia="zh-CN"/>
        </w:rPr>
        <w:t xml:space="preserve">（1）</w:t>
      </w:r>
      <w:r>
        <w:rPr>
          <w:rFonts w:hint="eastAsia" w:ascii="Times New Roman" w:hAnsi="Times New Roman" w:eastAsia="宋体" w:cs="Times New Roman"/>
          <w:i w:val="0"/>
          <w:iCs w:val="0"/>
          <w:caps w:val="0"/>
          <w:color w:val="auto"/>
          <w:spacing w:val="0"/>
          <w:highlight w:val="none"/>
          <w:u w:val="none"/>
          <w:lang w:val="en-US" w:eastAsia="zh-CN"/>
        </w:rPr>
        <w:t xml:space="preserve">样本量：血液样本量50µl/75µl/110µl，检测样本量110µl</w:t>
      </w:r>
      <w:r>
        <w:rPr>
          <w:rFonts w:hint="eastAsia" w:eastAsia="宋体" w:cs="Times New Roman"/>
          <w:i w:val="0"/>
          <w:iCs w:val="0"/>
          <w:caps w:val="0"/>
          <w:color w:val="auto"/>
          <w:spacing w:val="0"/>
          <w:highlight w:val="none"/>
          <w:u w:val="none"/>
          <w:lang w:val="en-US" w:eastAsia="zh-CN"/>
        </w:rPr>
        <w:t xml:space="preserve"> 。</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i w:val="0"/>
          <w:iCs w:val="0"/>
          <w:caps w:val="0"/>
          <w:color w:val="auto"/>
          <w:spacing w:val="0"/>
          <w:highlight w:val="none"/>
          <w:u w:val="none"/>
          <w:lang w:val="en-US" w:eastAsia="zh-CN"/>
        </w:rPr>
      </w:pPr>
      <w:r>
        <w:rPr>
          <w:rFonts w:hint="eastAsia" w:eastAsia="宋体" w:cs="Times New Roman"/>
          <w:i w:val="0"/>
          <w:iCs w:val="0"/>
          <w:caps w:val="0"/>
          <w:color w:val="auto"/>
          <w:spacing w:val="0"/>
          <w:highlight w:val="none"/>
          <w:u w:val="none"/>
          <w:lang w:val="en-US" w:eastAsia="zh-CN"/>
        </w:rPr>
        <w:t xml:space="preserve">（2）</w:t>
      </w:r>
      <w:r>
        <w:rPr>
          <w:rFonts w:hint="eastAsia" w:ascii="Times New Roman" w:hAnsi="Times New Roman" w:eastAsia="宋体" w:cs="Times New Roman"/>
          <w:i w:val="0"/>
          <w:iCs w:val="0"/>
          <w:caps w:val="0"/>
          <w:color w:val="auto"/>
          <w:spacing w:val="0"/>
          <w:highlight w:val="none"/>
          <w:u w:val="none"/>
          <w:lang w:val="en-US" w:eastAsia="zh-CN"/>
        </w:rPr>
        <w:t xml:space="preserve">样本类型：全血、血浆或血清、尿液</w:t>
      </w:r>
      <w:r>
        <w:rPr>
          <w:rFonts w:hint="eastAsia" w:eastAsia="宋体" w:cs="Times New Roman"/>
          <w:i w:val="0"/>
          <w:iCs w:val="0"/>
          <w:caps w:val="0"/>
          <w:color w:val="auto"/>
          <w:spacing w:val="0"/>
          <w:highlight w:val="none"/>
          <w:u w:val="none"/>
          <w:lang w:val="en-US" w:eastAsia="zh-CN"/>
        </w:rPr>
        <w:t xml:space="preserve">。</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i w:val="0"/>
          <w:iCs w:val="0"/>
          <w:caps w:val="0"/>
          <w:color w:val="auto"/>
          <w:spacing w:val="0"/>
          <w:highlight w:val="none"/>
          <w:u w:val="none"/>
          <w:lang w:val="en-US" w:eastAsia="zh-CN"/>
        </w:rPr>
      </w:pPr>
      <w:r>
        <w:rPr>
          <w:rFonts w:hint="eastAsia" w:eastAsia="宋体" w:cs="Times New Roman"/>
          <w:i w:val="0"/>
          <w:iCs w:val="0"/>
          <w:caps w:val="0"/>
          <w:color w:val="auto"/>
          <w:spacing w:val="0"/>
          <w:highlight w:val="none"/>
          <w:u w:val="none"/>
          <w:lang w:val="en-US" w:eastAsia="zh-CN"/>
        </w:rPr>
        <w:t xml:space="preserve">（3）</w:t>
      </w:r>
      <w:r>
        <w:rPr>
          <w:rFonts w:hint="eastAsia" w:ascii="Times New Roman" w:hAnsi="Times New Roman" w:eastAsia="宋体" w:cs="Times New Roman"/>
          <w:i w:val="0"/>
          <w:iCs w:val="0"/>
          <w:caps w:val="0"/>
          <w:color w:val="auto"/>
          <w:spacing w:val="0"/>
          <w:highlight w:val="none"/>
          <w:u w:val="none"/>
          <w:lang w:val="en-US" w:eastAsia="zh-CN"/>
        </w:rPr>
        <w:t xml:space="preserve">抗凝：EDTA、肝素、枸橼酸</w:t>
      </w:r>
      <w:r>
        <w:rPr>
          <w:rFonts w:hint="eastAsia" w:eastAsia="宋体" w:cs="Times New Roman"/>
          <w:i w:val="0"/>
          <w:iCs w:val="0"/>
          <w:caps w:val="0"/>
          <w:color w:val="auto"/>
          <w:spacing w:val="0"/>
          <w:highlight w:val="none"/>
          <w:u w:val="none"/>
          <w:lang w:val="en-US" w:eastAsia="zh-CN"/>
        </w:rPr>
        <w:t xml:space="preserve">。</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i w:val="0"/>
          <w:iCs w:val="0"/>
          <w:caps w:val="0"/>
          <w:color w:val="auto"/>
          <w:spacing w:val="0"/>
          <w:highlight w:val="none"/>
          <w:u w:val="none"/>
          <w:lang w:val="en-US" w:eastAsia="zh-CN"/>
        </w:rPr>
      </w:pPr>
      <w:r>
        <w:rPr>
          <w:rFonts w:hint="eastAsia" w:eastAsia="宋体" w:cs="Times New Roman"/>
          <w:i w:val="0"/>
          <w:iCs w:val="0"/>
          <w:caps w:val="0"/>
          <w:color w:val="auto"/>
          <w:spacing w:val="0"/>
          <w:highlight w:val="none"/>
          <w:u w:val="none"/>
          <w:lang w:val="en-US" w:eastAsia="zh-CN"/>
        </w:rPr>
        <w:t xml:space="preserve">（4）</w:t>
      </w:r>
      <w:r>
        <w:rPr>
          <w:rFonts w:hint="eastAsia" w:ascii="Times New Roman" w:hAnsi="Times New Roman" w:eastAsia="宋体" w:cs="Times New Roman"/>
          <w:i w:val="0"/>
          <w:iCs w:val="0"/>
          <w:caps w:val="0"/>
          <w:color w:val="auto"/>
          <w:spacing w:val="0"/>
          <w:highlight w:val="none"/>
          <w:u w:val="none"/>
          <w:lang w:val="en-US" w:eastAsia="zh-CN"/>
        </w:rPr>
        <w:t xml:space="preserve">进样方式：滴加样本，自动扫描识别</w:t>
      </w:r>
      <w:r>
        <w:rPr>
          <w:rFonts w:hint="eastAsia" w:eastAsia="宋体" w:cs="Times New Roman"/>
          <w:i w:val="0"/>
          <w:iCs w:val="0"/>
          <w:caps w:val="0"/>
          <w:color w:val="auto"/>
          <w:spacing w:val="0"/>
          <w:highlight w:val="none"/>
          <w:u w:val="none"/>
          <w:lang w:val="en-US" w:eastAsia="zh-CN"/>
        </w:rPr>
        <w:t xml:space="preserve">。</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i w:val="0"/>
          <w:iCs w:val="0"/>
          <w:caps w:val="0"/>
          <w:color w:val="auto"/>
          <w:spacing w:val="0"/>
          <w:highlight w:val="none"/>
          <w:u w:val="none"/>
          <w:lang w:val="en-US" w:eastAsia="zh-CN"/>
        </w:rPr>
      </w:pPr>
      <w:r>
        <w:rPr>
          <w:rFonts w:hint="eastAsia" w:eastAsia="宋体" w:cs="Times New Roman"/>
          <w:i w:val="0"/>
          <w:iCs w:val="0"/>
          <w:caps w:val="0"/>
          <w:color w:val="auto"/>
          <w:spacing w:val="0"/>
          <w:highlight w:val="none"/>
          <w:u w:val="none"/>
          <w:lang w:val="en-US" w:eastAsia="zh-CN"/>
        </w:rPr>
        <w:t xml:space="preserve">（5）</w:t>
      </w:r>
      <w:r>
        <w:rPr>
          <w:rFonts w:hint="eastAsia" w:ascii="Times New Roman" w:hAnsi="Times New Roman" w:eastAsia="宋体" w:cs="Times New Roman"/>
          <w:i w:val="0"/>
          <w:iCs w:val="0"/>
          <w:caps w:val="0"/>
          <w:color w:val="auto"/>
          <w:spacing w:val="0"/>
          <w:highlight w:val="none"/>
          <w:u w:val="none"/>
          <w:lang w:val="en-US" w:eastAsia="zh-CN"/>
        </w:rPr>
        <w:t xml:space="preserve">定标间隔：无需定标，仪器自动识别项目信息，云端捕捉标曲</w:t>
      </w:r>
      <w:r>
        <w:rPr>
          <w:rFonts w:hint="eastAsia" w:eastAsia="宋体" w:cs="Times New Roman"/>
          <w:i w:val="0"/>
          <w:iCs w:val="0"/>
          <w:caps w:val="0"/>
          <w:color w:val="auto"/>
          <w:spacing w:val="0"/>
          <w:highlight w:val="none"/>
          <w:u w:val="none"/>
          <w:lang w:val="en-US" w:eastAsia="zh-CN"/>
        </w:rPr>
        <w:t xml:space="preserve">。</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i w:val="0"/>
          <w:iCs w:val="0"/>
          <w:caps w:val="0"/>
          <w:color w:val="auto"/>
          <w:spacing w:val="0"/>
          <w:highlight w:val="none"/>
          <w:u w:val="none"/>
          <w:lang w:val="en-US" w:eastAsia="zh-CN"/>
        </w:rPr>
      </w:pPr>
      <w:r>
        <w:rPr>
          <w:rFonts w:hint="eastAsia" w:eastAsia="宋体" w:cs="Times New Roman"/>
          <w:i/>
          <w:iCs/>
          <w:caps w:val="0"/>
          <w:color w:val="auto"/>
          <w:spacing w:val="0"/>
          <w:highlight w:val="none"/>
          <w:u w:val="single"/>
          <w:lang w:val="en-US" w:eastAsia="zh-CN"/>
        </w:rPr>
        <w:t xml:space="preserve">2.5 </w:t>
      </w:r>
      <w:r>
        <w:rPr>
          <w:rFonts w:hint="eastAsia" w:ascii="Times New Roman" w:hAnsi="Times New Roman" w:eastAsia="宋体" w:cs="Times New Roman"/>
          <w:i/>
          <w:iCs/>
          <w:caps w:val="0"/>
          <w:color w:val="auto"/>
          <w:spacing w:val="0"/>
          <w:highlight w:val="none"/>
          <w:u w:val="single"/>
          <w:lang w:val="en-US" w:eastAsia="zh-CN"/>
        </w:rPr>
        <w:t xml:space="preserve">耗材类型：卡条式耗材，自动条码识别，投标人需免费提供糖化血红蛋白及ACR检测试剂，数量≥200份。</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i w:val="0"/>
          <w:iCs w:val="0"/>
          <w:caps w:val="0"/>
          <w:color w:val="auto"/>
          <w:spacing w:val="0"/>
          <w:highlight w:val="none"/>
          <w:u w:val="none"/>
          <w:lang w:val="en-US" w:eastAsia="zh-CN"/>
        </w:rPr>
      </w:pPr>
      <w:r>
        <w:rPr>
          <w:rFonts w:hint="eastAsia" w:eastAsia="宋体" w:cs="Times New Roman"/>
          <w:i w:val="0"/>
          <w:iCs w:val="0"/>
          <w:caps w:val="0"/>
          <w:color w:val="auto"/>
          <w:spacing w:val="0"/>
          <w:highlight w:val="none"/>
          <w:u w:val="none"/>
          <w:lang w:val="en-US" w:eastAsia="zh-CN"/>
        </w:rPr>
        <w:t xml:space="preserve">2.6 </w:t>
      </w:r>
      <w:r>
        <w:rPr>
          <w:rFonts w:hint="eastAsia" w:ascii="Times New Roman" w:hAnsi="Times New Roman" w:eastAsia="宋体" w:cs="Times New Roman"/>
          <w:i w:val="0"/>
          <w:iCs w:val="0"/>
          <w:caps w:val="0"/>
          <w:color w:val="auto"/>
          <w:spacing w:val="0"/>
          <w:highlight w:val="none"/>
          <w:u w:val="none"/>
          <w:lang w:val="en-US" w:eastAsia="zh-CN"/>
        </w:rPr>
        <w:t xml:space="preserve">仪器性能</w:t>
      </w:r>
      <w:r/>
    </w:p>
    <w:p>
      <w:pPr>
        <w:pStyle w:val="1471"/>
        <w:ind w:left="0" w:right="0" w:firstLine="480"/>
        <w:keepLines w:val="0"/>
        <w:keepNext w:val="0"/>
        <w:pageBreakBefore w:val="0"/>
        <w:spacing w:line="360" w:lineRule="auto"/>
        <w:widowControl w:val="off"/>
        <w:rPr>
          <w:rFonts w:hint="eastAsia" w:eastAsia="宋体" w:cs="Times New Roman"/>
          <w:i w:val="0"/>
          <w:iCs w:val="0"/>
          <w:caps w:val="0"/>
          <w:color w:val="auto"/>
          <w:spacing w:val="0"/>
          <w:highlight w:val="none"/>
          <w:u w:val="none"/>
          <w:lang w:val="en-US" w:eastAsia="zh-CN"/>
        </w:rPr>
      </w:pPr>
      <w:r>
        <w:rPr>
          <w:rFonts w:hint="eastAsia" w:eastAsia="宋体" w:cs="Times New Roman"/>
          <w:i w:val="0"/>
          <w:iCs w:val="0"/>
          <w:caps w:val="0"/>
          <w:color w:val="auto"/>
          <w:spacing w:val="0"/>
          <w:highlight w:val="none"/>
          <w:u w:val="none"/>
          <w:lang w:val="en-US" w:eastAsia="zh-CN"/>
        </w:rPr>
        <w:t xml:space="preserve">（1）</w:t>
      </w:r>
      <w:r>
        <w:rPr>
          <w:rFonts w:hint="eastAsia" w:ascii="Times New Roman" w:hAnsi="Times New Roman" w:eastAsia="宋体" w:cs="Times New Roman"/>
          <w:i w:val="0"/>
          <w:iCs w:val="0"/>
          <w:caps w:val="0"/>
          <w:color w:val="auto"/>
          <w:spacing w:val="0"/>
          <w:highlight w:val="none"/>
          <w:u w:val="none"/>
          <w:lang w:val="en-US" w:eastAsia="zh-CN"/>
        </w:rPr>
        <w:t xml:space="preserve">灵敏度：最低检出量的信号值＞40</w:t>
      </w:r>
      <w:r>
        <w:rPr>
          <w:rFonts w:hint="eastAsia" w:eastAsia="宋体" w:cs="Times New Roman"/>
          <w:i w:val="0"/>
          <w:iCs w:val="0"/>
          <w:caps w:val="0"/>
          <w:color w:val="auto"/>
          <w:spacing w:val="0"/>
          <w:highlight w:val="none"/>
          <w:u w:val="none"/>
          <w:lang w:val="en-US" w:eastAsia="zh-CN"/>
        </w:rPr>
        <w:t xml:space="preserve"> 。</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i w:val="0"/>
          <w:iCs w:val="0"/>
          <w:caps w:val="0"/>
          <w:color w:val="auto"/>
          <w:spacing w:val="0"/>
          <w:highlight w:val="none"/>
          <w:u w:val="none"/>
          <w:lang w:val="en-US" w:eastAsia="zh-CN"/>
        </w:rPr>
      </w:pPr>
      <w:r>
        <w:rPr>
          <w:rFonts w:hint="eastAsia" w:eastAsia="宋体" w:cs="Times New Roman"/>
          <w:i w:val="0"/>
          <w:iCs w:val="0"/>
          <w:caps w:val="0"/>
          <w:color w:val="auto"/>
          <w:spacing w:val="0"/>
          <w:highlight w:val="none"/>
          <w:u w:val="none"/>
          <w:lang w:val="en-US" w:eastAsia="zh-CN"/>
        </w:rPr>
        <w:t xml:space="preserve">（2）</w:t>
      </w:r>
      <w:r>
        <w:rPr>
          <w:rFonts w:hint="eastAsia" w:ascii="Times New Roman" w:hAnsi="Times New Roman" w:eastAsia="宋体" w:cs="Times New Roman"/>
          <w:i w:val="0"/>
          <w:iCs w:val="0"/>
          <w:caps w:val="0"/>
          <w:color w:val="auto"/>
          <w:spacing w:val="0"/>
          <w:highlight w:val="none"/>
          <w:u w:val="none"/>
          <w:lang w:val="en-US" w:eastAsia="zh-CN"/>
        </w:rPr>
        <w:t xml:space="preserve">准确度：准确度的相对偏差：±10%</w:t>
      </w:r>
      <w:r>
        <w:rPr>
          <w:rFonts w:hint="eastAsia" w:eastAsia="宋体" w:cs="Times New Roman"/>
          <w:i w:val="0"/>
          <w:iCs w:val="0"/>
          <w:caps w:val="0"/>
          <w:color w:val="auto"/>
          <w:spacing w:val="0"/>
          <w:highlight w:val="none"/>
          <w:u w:val="none"/>
          <w:lang w:val="en-US" w:eastAsia="zh-CN"/>
        </w:rPr>
        <w:t xml:space="preserve"> 。</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i w:val="0"/>
          <w:iCs w:val="0"/>
          <w:caps w:val="0"/>
          <w:color w:val="auto"/>
          <w:spacing w:val="0"/>
          <w:highlight w:val="none"/>
          <w:u w:val="none"/>
          <w:lang w:val="en-US" w:eastAsia="zh-CN"/>
        </w:rPr>
      </w:pPr>
      <w:r>
        <w:rPr>
          <w:rFonts w:hint="eastAsia" w:eastAsia="宋体" w:cs="Times New Roman"/>
          <w:i w:val="0"/>
          <w:iCs w:val="0"/>
          <w:caps w:val="0"/>
          <w:color w:val="auto"/>
          <w:spacing w:val="0"/>
          <w:highlight w:val="none"/>
          <w:u w:val="none"/>
          <w:lang w:val="en-US" w:eastAsia="zh-CN"/>
        </w:rPr>
        <w:t xml:space="preserve">（3）</w:t>
      </w:r>
      <w:r>
        <w:rPr>
          <w:rFonts w:hint="eastAsia" w:ascii="Times New Roman" w:hAnsi="Times New Roman" w:eastAsia="宋体" w:cs="Times New Roman"/>
          <w:i w:val="0"/>
          <w:iCs w:val="0"/>
          <w:caps w:val="0"/>
          <w:color w:val="auto"/>
          <w:spacing w:val="0"/>
          <w:highlight w:val="none"/>
          <w:u w:val="none"/>
          <w:lang w:val="en-US" w:eastAsia="zh-CN"/>
        </w:rPr>
        <w:t xml:space="preserve">精密度：变异系数CV应≤5.0%</w:t>
      </w:r>
      <w:r>
        <w:rPr>
          <w:rFonts w:hint="eastAsia" w:eastAsia="宋体" w:cs="Times New Roman"/>
          <w:i w:val="0"/>
          <w:iCs w:val="0"/>
          <w:caps w:val="0"/>
          <w:color w:val="auto"/>
          <w:spacing w:val="0"/>
          <w:highlight w:val="none"/>
          <w:u w:val="none"/>
          <w:lang w:val="en-US" w:eastAsia="zh-CN"/>
        </w:rPr>
        <w:t xml:space="preserve"> 。</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i w:val="0"/>
          <w:iCs w:val="0"/>
          <w:caps w:val="0"/>
          <w:color w:val="auto"/>
          <w:spacing w:val="0"/>
          <w:highlight w:val="none"/>
          <w:u w:val="none"/>
          <w:lang w:val="en-US" w:eastAsia="zh-CN"/>
        </w:rPr>
      </w:pPr>
      <w:r>
        <w:rPr>
          <w:rFonts w:hint="eastAsia" w:eastAsia="宋体" w:cs="Times New Roman"/>
          <w:i w:val="0"/>
          <w:iCs w:val="0"/>
          <w:caps w:val="0"/>
          <w:color w:val="auto"/>
          <w:spacing w:val="0"/>
          <w:highlight w:val="none"/>
          <w:u w:val="none"/>
          <w:lang w:val="en-US" w:eastAsia="zh-CN"/>
        </w:rPr>
        <w:t xml:space="preserve">（4）</w:t>
      </w:r>
      <w:r>
        <w:rPr>
          <w:rFonts w:hint="eastAsia" w:ascii="Times New Roman" w:hAnsi="Times New Roman" w:eastAsia="宋体" w:cs="Times New Roman"/>
          <w:i w:val="0"/>
          <w:iCs w:val="0"/>
          <w:caps w:val="0"/>
          <w:color w:val="auto"/>
          <w:spacing w:val="0"/>
          <w:highlight w:val="none"/>
          <w:u w:val="none"/>
          <w:lang w:val="en-US" w:eastAsia="zh-CN"/>
        </w:rPr>
        <w:t xml:space="preserve">线性：在信号值100-4000，相关系数r≥0.990</w:t>
      </w:r>
      <w:r>
        <w:rPr>
          <w:rFonts w:hint="eastAsia" w:eastAsia="宋体" w:cs="Times New Roman"/>
          <w:i w:val="0"/>
          <w:iCs w:val="0"/>
          <w:caps w:val="0"/>
          <w:color w:val="auto"/>
          <w:spacing w:val="0"/>
          <w:highlight w:val="none"/>
          <w:u w:val="none"/>
          <w:lang w:val="en-US" w:eastAsia="zh-CN"/>
        </w:rPr>
        <w:t xml:space="preserve"> 。</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i w:val="0"/>
          <w:iCs w:val="0"/>
          <w:caps w:val="0"/>
          <w:color w:val="auto"/>
          <w:spacing w:val="0"/>
          <w:highlight w:val="none"/>
          <w:u w:val="none"/>
          <w:lang w:val="en-US" w:eastAsia="zh-CN"/>
        </w:rPr>
      </w:pPr>
      <w:r>
        <w:rPr>
          <w:rFonts w:hint="eastAsia" w:eastAsia="宋体" w:cs="Times New Roman"/>
          <w:i w:val="0"/>
          <w:iCs w:val="0"/>
          <w:caps w:val="0"/>
          <w:color w:val="auto"/>
          <w:spacing w:val="0"/>
          <w:highlight w:val="none"/>
          <w:u w:val="none"/>
          <w:lang w:val="en-US" w:eastAsia="zh-CN"/>
        </w:rPr>
        <w:t xml:space="preserve">（5）</w:t>
      </w:r>
      <w:r>
        <w:rPr>
          <w:rFonts w:hint="eastAsia" w:ascii="Times New Roman" w:hAnsi="Times New Roman" w:eastAsia="宋体" w:cs="Times New Roman"/>
          <w:i w:val="0"/>
          <w:iCs w:val="0"/>
          <w:caps w:val="0"/>
          <w:color w:val="auto"/>
          <w:spacing w:val="0"/>
          <w:highlight w:val="none"/>
          <w:u w:val="none"/>
          <w:lang w:val="en-US" w:eastAsia="zh-CN"/>
        </w:rPr>
        <w:t xml:space="preserve">打印机：内置热敏打印机</w:t>
      </w:r>
      <w:r>
        <w:rPr>
          <w:rFonts w:hint="eastAsia" w:eastAsia="宋体" w:cs="Times New Roman"/>
          <w:i w:val="0"/>
          <w:iCs w:val="0"/>
          <w:caps w:val="0"/>
          <w:color w:val="auto"/>
          <w:spacing w:val="0"/>
          <w:highlight w:val="none"/>
          <w:u w:val="none"/>
          <w:lang w:val="en-US" w:eastAsia="zh-CN"/>
        </w:rPr>
        <w:t xml:space="preserve">。</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i w:val="0"/>
          <w:iCs w:val="0"/>
          <w:caps w:val="0"/>
          <w:color w:val="auto"/>
          <w:spacing w:val="0"/>
          <w:highlight w:val="none"/>
          <w:u w:val="none"/>
          <w:lang w:val="en-US" w:eastAsia="zh-CN"/>
        </w:rPr>
      </w:pPr>
      <w:r>
        <w:rPr>
          <w:rFonts w:hint="eastAsia" w:eastAsia="宋体" w:cs="Times New Roman"/>
          <w:i w:val="0"/>
          <w:iCs w:val="0"/>
          <w:caps w:val="0"/>
          <w:color w:val="auto"/>
          <w:spacing w:val="0"/>
          <w:highlight w:val="none"/>
          <w:u w:val="none"/>
          <w:lang w:val="en-US" w:eastAsia="zh-CN"/>
        </w:rPr>
        <w:t xml:space="preserve">（6）</w:t>
      </w:r>
      <w:r>
        <w:rPr>
          <w:rFonts w:hint="eastAsia" w:ascii="Times New Roman" w:hAnsi="Times New Roman" w:eastAsia="宋体" w:cs="Times New Roman"/>
          <w:i w:val="0"/>
          <w:iCs w:val="0"/>
          <w:caps w:val="0"/>
          <w:color w:val="auto"/>
          <w:spacing w:val="0"/>
          <w:highlight w:val="none"/>
          <w:u w:val="none"/>
          <w:lang w:val="en-US" w:eastAsia="zh-CN"/>
        </w:rPr>
        <w:t xml:space="preserve">外部输出：USB，打印机，串行接口（RS232）</w:t>
      </w:r>
      <w:r>
        <w:rPr>
          <w:rFonts w:hint="eastAsia" w:eastAsia="宋体" w:cs="Times New Roman"/>
          <w:i w:val="0"/>
          <w:iCs w:val="0"/>
          <w:caps w:val="0"/>
          <w:color w:val="auto"/>
          <w:spacing w:val="0"/>
          <w:highlight w:val="none"/>
          <w:u w:val="none"/>
          <w:lang w:val="en-US" w:eastAsia="zh-CN"/>
        </w:rPr>
        <w:t xml:space="preserve">。</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i w:val="0"/>
          <w:iCs w:val="0"/>
          <w:caps w:val="0"/>
          <w:color w:val="auto"/>
          <w:spacing w:val="0"/>
          <w:highlight w:val="none"/>
          <w:u w:val="none"/>
          <w:lang w:val="en-US" w:eastAsia="zh-CN"/>
        </w:rPr>
      </w:pPr>
      <w:r>
        <w:rPr>
          <w:rFonts w:hint="eastAsia" w:eastAsia="宋体" w:cs="Times New Roman"/>
          <w:i w:val="0"/>
          <w:iCs w:val="0"/>
          <w:caps w:val="0"/>
          <w:color w:val="auto"/>
          <w:spacing w:val="0"/>
          <w:highlight w:val="none"/>
          <w:u w:val="none"/>
          <w:lang w:val="en-US" w:eastAsia="zh-CN"/>
        </w:rPr>
        <w:t xml:space="preserve">（7）</w:t>
      </w:r>
      <w:r>
        <w:rPr>
          <w:rFonts w:hint="eastAsia" w:ascii="Times New Roman" w:hAnsi="Times New Roman" w:eastAsia="宋体" w:cs="Times New Roman"/>
          <w:i w:val="0"/>
          <w:iCs w:val="0"/>
          <w:caps w:val="0"/>
          <w:color w:val="auto"/>
          <w:spacing w:val="0"/>
          <w:highlight w:val="none"/>
          <w:u w:val="none"/>
          <w:lang w:val="en-US" w:eastAsia="zh-CN"/>
        </w:rPr>
        <w:t xml:space="preserve">外形尺寸：主机285（W）×230（D）×130（H）mm</w:t>
      </w:r>
      <w:r>
        <w:rPr>
          <w:rFonts w:hint="eastAsia" w:eastAsia="宋体" w:cs="Times New Roman"/>
          <w:i w:val="0"/>
          <w:iCs w:val="0"/>
          <w:caps w:val="0"/>
          <w:color w:val="auto"/>
          <w:spacing w:val="0"/>
          <w:highlight w:val="none"/>
          <w:u w:val="none"/>
          <w:lang w:val="en-US" w:eastAsia="zh-CN"/>
        </w:rPr>
        <w:t xml:space="preserve"> 。</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i w:val="0"/>
          <w:iCs w:val="0"/>
          <w:caps w:val="0"/>
          <w:color w:val="auto"/>
          <w:spacing w:val="0"/>
          <w:highlight w:val="none"/>
          <w:u w:val="none"/>
          <w:lang w:val="en-US" w:eastAsia="zh-CN"/>
        </w:rPr>
      </w:pPr>
      <w:r>
        <w:rPr>
          <w:rFonts w:hint="eastAsia" w:eastAsia="宋体" w:cs="Times New Roman"/>
          <w:i w:val="0"/>
          <w:iCs w:val="0"/>
          <w:caps w:val="0"/>
          <w:color w:val="auto"/>
          <w:spacing w:val="0"/>
          <w:highlight w:val="none"/>
          <w:u w:val="none"/>
          <w:lang w:val="en-US" w:eastAsia="zh-CN"/>
        </w:rPr>
        <w:t xml:space="preserve">（8）</w:t>
      </w:r>
      <w:r>
        <w:rPr>
          <w:rFonts w:hint="eastAsia" w:ascii="Times New Roman" w:hAnsi="Times New Roman" w:eastAsia="宋体" w:cs="Times New Roman"/>
          <w:i w:val="0"/>
          <w:iCs w:val="0"/>
          <w:caps w:val="0"/>
          <w:color w:val="auto"/>
          <w:spacing w:val="0"/>
          <w:highlight w:val="none"/>
          <w:u w:val="none"/>
          <w:lang w:val="en-US" w:eastAsia="zh-CN"/>
        </w:rPr>
        <w:t xml:space="preserve">重量：≤2.4kg</w:t>
      </w:r>
      <w:r>
        <w:rPr>
          <w:rFonts w:hint="eastAsia" w:eastAsia="宋体" w:cs="Times New Roman"/>
          <w:i w:val="0"/>
          <w:iCs w:val="0"/>
          <w:caps w:val="0"/>
          <w:color w:val="auto"/>
          <w:spacing w:val="0"/>
          <w:highlight w:val="none"/>
          <w:u w:val="none"/>
          <w:lang w:val="en-US" w:eastAsia="zh-CN"/>
        </w:rPr>
        <w:t xml:space="preserve"> 。</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i w:val="0"/>
          <w:iCs w:val="0"/>
          <w:caps w:val="0"/>
          <w:color w:val="auto"/>
          <w:spacing w:val="0"/>
          <w:highlight w:val="none"/>
          <w:u w:val="none"/>
          <w:lang w:val="en-US" w:eastAsia="zh-CN"/>
        </w:rPr>
      </w:pPr>
      <w:r>
        <w:rPr>
          <w:rFonts w:hint="eastAsia" w:eastAsia="宋体" w:cs="Times New Roman"/>
          <w:i w:val="0"/>
          <w:iCs w:val="0"/>
          <w:caps w:val="0"/>
          <w:color w:val="auto"/>
          <w:spacing w:val="0"/>
          <w:highlight w:val="none"/>
          <w:u w:val="none"/>
          <w:lang w:val="en-US" w:eastAsia="zh-CN"/>
        </w:rPr>
        <w:t xml:space="preserve">（9）</w:t>
      </w:r>
      <w:r>
        <w:rPr>
          <w:rFonts w:hint="eastAsia" w:ascii="Times New Roman" w:hAnsi="Times New Roman" w:eastAsia="宋体" w:cs="Times New Roman"/>
          <w:i w:val="0"/>
          <w:iCs w:val="0"/>
          <w:caps w:val="0"/>
          <w:color w:val="auto"/>
          <w:spacing w:val="0"/>
          <w:highlight w:val="none"/>
          <w:u w:val="none"/>
          <w:lang w:val="en-US" w:eastAsia="zh-CN"/>
        </w:rPr>
        <w:t xml:space="preserve">输入功率：48VA</w:t>
      </w:r>
      <w:r>
        <w:rPr>
          <w:rFonts w:hint="eastAsia" w:eastAsia="宋体" w:cs="Times New Roman"/>
          <w:i w:val="0"/>
          <w:iCs w:val="0"/>
          <w:caps w:val="0"/>
          <w:color w:val="auto"/>
          <w:spacing w:val="0"/>
          <w:highlight w:val="none"/>
          <w:u w:val="none"/>
          <w:lang w:val="en-US" w:eastAsia="zh-CN"/>
        </w:rPr>
        <w:t xml:space="preserve"> 。</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i w:val="0"/>
          <w:iCs w:val="0"/>
          <w:caps w:val="0"/>
          <w:color w:val="auto"/>
          <w:spacing w:val="0"/>
          <w:highlight w:val="none"/>
          <w:u w:val="none"/>
          <w:lang w:val="en-US" w:eastAsia="zh-CN"/>
        </w:rPr>
      </w:pPr>
      <w:r>
        <w:rPr>
          <w:rFonts w:hint="eastAsia" w:eastAsia="宋体" w:cs="Times New Roman"/>
          <w:i w:val="0"/>
          <w:iCs w:val="0"/>
          <w:caps w:val="0"/>
          <w:color w:val="auto"/>
          <w:spacing w:val="0"/>
          <w:highlight w:val="none"/>
          <w:u w:val="none"/>
          <w:lang w:val="en-US" w:eastAsia="zh-CN"/>
        </w:rPr>
        <w:t xml:space="preserve">2.7 </w:t>
      </w:r>
      <w:r>
        <w:rPr>
          <w:rFonts w:hint="eastAsia" w:ascii="Times New Roman" w:hAnsi="Times New Roman" w:eastAsia="宋体" w:cs="Times New Roman"/>
          <w:i w:val="0"/>
          <w:iCs w:val="0"/>
          <w:caps w:val="0"/>
          <w:color w:val="auto"/>
          <w:spacing w:val="0"/>
          <w:highlight w:val="none"/>
          <w:u w:val="none"/>
          <w:lang w:val="en-US" w:eastAsia="zh-CN"/>
        </w:rPr>
        <w:t xml:space="preserve">数据与通讯系统</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i w:val="0"/>
          <w:iCs w:val="0"/>
          <w:caps w:val="0"/>
          <w:color w:val="auto"/>
          <w:spacing w:val="0"/>
          <w:highlight w:val="none"/>
          <w:u w:val="none"/>
          <w:lang w:val="en-US" w:eastAsia="zh-CN"/>
        </w:rPr>
      </w:pPr>
      <w:r>
        <w:rPr>
          <w:rFonts w:hint="eastAsia" w:eastAsia="宋体" w:cs="Times New Roman"/>
          <w:i w:val="0"/>
          <w:iCs w:val="0"/>
          <w:caps w:val="0"/>
          <w:color w:val="auto"/>
          <w:spacing w:val="0"/>
          <w:highlight w:val="none"/>
          <w:u w:val="none"/>
          <w:lang w:val="en-US" w:eastAsia="zh-CN"/>
        </w:rPr>
        <w:t xml:space="preserve">（1）</w:t>
      </w:r>
      <w:r>
        <w:rPr>
          <w:rFonts w:hint="eastAsia" w:ascii="Times New Roman" w:hAnsi="Times New Roman" w:eastAsia="宋体" w:cs="Times New Roman"/>
          <w:i w:val="0"/>
          <w:iCs w:val="0"/>
          <w:caps w:val="0"/>
          <w:color w:val="auto"/>
          <w:spacing w:val="0"/>
          <w:highlight w:val="none"/>
          <w:u w:val="none"/>
          <w:lang w:val="en-US" w:eastAsia="zh-CN"/>
        </w:rPr>
        <w:t xml:space="preserve">数据管理：能储存1万个患者结果日志</w:t>
      </w:r>
      <w:r>
        <w:rPr>
          <w:rFonts w:hint="eastAsia" w:eastAsia="宋体" w:cs="Times New Roman"/>
          <w:i w:val="0"/>
          <w:iCs w:val="0"/>
          <w:caps w:val="0"/>
          <w:color w:val="auto"/>
          <w:spacing w:val="0"/>
          <w:highlight w:val="none"/>
          <w:u w:val="none"/>
          <w:lang w:val="en-US" w:eastAsia="zh-CN"/>
        </w:rPr>
        <w:t xml:space="preserve">。</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i w:val="0"/>
          <w:iCs w:val="0"/>
          <w:caps w:val="0"/>
          <w:color w:val="auto"/>
          <w:spacing w:val="0"/>
          <w:highlight w:val="none"/>
          <w:u w:val="none"/>
          <w:lang w:val="en-US" w:eastAsia="zh-CN"/>
        </w:rPr>
      </w:pPr>
      <w:r>
        <w:rPr>
          <w:rFonts w:hint="eastAsia" w:eastAsia="宋体" w:cs="Times New Roman"/>
          <w:i w:val="0"/>
          <w:iCs w:val="0"/>
          <w:caps w:val="0"/>
          <w:color w:val="auto"/>
          <w:spacing w:val="0"/>
          <w:highlight w:val="none"/>
          <w:u w:val="none"/>
          <w:lang w:val="en-US" w:eastAsia="zh-CN"/>
        </w:rPr>
        <w:t xml:space="preserve">（2）</w:t>
      </w:r>
      <w:r>
        <w:rPr>
          <w:rFonts w:hint="eastAsia" w:ascii="Times New Roman" w:hAnsi="Times New Roman" w:eastAsia="宋体" w:cs="Times New Roman"/>
          <w:i w:val="0"/>
          <w:iCs w:val="0"/>
          <w:caps w:val="0"/>
          <w:color w:val="auto"/>
          <w:spacing w:val="0"/>
          <w:highlight w:val="none"/>
          <w:u w:val="none"/>
          <w:lang w:val="en-US" w:eastAsia="zh-CN"/>
        </w:rPr>
        <w:t xml:space="preserve">通讯系统：可以连接接医院LIS、HIS系统</w:t>
      </w:r>
      <w:r>
        <w:rPr>
          <w:rFonts w:hint="eastAsia" w:eastAsia="宋体" w:cs="Times New Roman"/>
          <w:i w:val="0"/>
          <w:iCs w:val="0"/>
          <w:caps w:val="0"/>
          <w:color w:val="auto"/>
          <w:spacing w:val="0"/>
          <w:highlight w:val="none"/>
          <w:u w:val="none"/>
          <w:lang w:val="en-US" w:eastAsia="zh-CN"/>
        </w:rPr>
        <w:t xml:space="preserve">。</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i/>
          <w:iCs/>
          <w:caps w:val="0"/>
          <w:color w:val="auto"/>
          <w:spacing w:val="0"/>
          <w:highlight w:val="none"/>
          <w:u w:val="single"/>
          <w:lang w:val="en-US" w:eastAsia="zh-CN"/>
        </w:rPr>
      </w:pPr>
      <w:r>
        <w:rPr>
          <w:rFonts w:hint="eastAsia" w:eastAsia="宋体" w:cs="Times New Roman"/>
          <w:i/>
          <w:iCs/>
          <w:caps w:val="0"/>
          <w:color w:val="auto"/>
          <w:spacing w:val="0"/>
          <w:highlight w:val="none"/>
          <w:u w:val="single"/>
          <w:lang w:val="en-US" w:eastAsia="zh-CN"/>
        </w:rPr>
        <w:t xml:space="preserve">2.8 </w:t>
      </w:r>
      <w:r>
        <w:rPr>
          <w:rFonts w:hint="eastAsia" w:ascii="Times New Roman" w:hAnsi="Times New Roman" w:eastAsia="宋体" w:cs="Times New Roman"/>
          <w:i/>
          <w:iCs/>
          <w:caps w:val="0"/>
          <w:color w:val="auto"/>
          <w:spacing w:val="0"/>
          <w:highlight w:val="none"/>
          <w:u w:val="single"/>
          <w:lang w:val="en-US" w:eastAsia="zh-CN"/>
        </w:rPr>
        <w:t xml:space="preserve">数据能够自动上传至基层慢病</w:t>
      </w:r>
      <w:r>
        <w:rPr>
          <w:rFonts w:hint="eastAsia" w:eastAsia="宋体" w:cs="Times New Roman"/>
          <w:i/>
          <w:iCs/>
          <w:caps w:val="0"/>
          <w:color w:val="auto"/>
          <w:spacing w:val="0"/>
          <w:highlight w:val="none"/>
          <w:u w:val="single"/>
          <w:lang w:val="en-US" w:eastAsia="zh-CN"/>
        </w:rPr>
        <w:t xml:space="preserve">两筛三防</w:t>
      </w:r>
      <w:r>
        <w:rPr>
          <w:rFonts w:hint="eastAsia" w:ascii="Times New Roman" w:hAnsi="Times New Roman" w:eastAsia="宋体" w:cs="Times New Roman"/>
          <w:i/>
          <w:iCs/>
          <w:caps w:val="0"/>
          <w:color w:val="auto"/>
          <w:spacing w:val="0"/>
          <w:highlight w:val="none"/>
          <w:u w:val="single"/>
          <w:lang w:val="en-US" w:eastAsia="zh-CN"/>
        </w:rPr>
        <w:t xml:space="preserve">智能管理系统，端口需要完成开发符合要求</w:t>
      </w:r>
      <w:r>
        <w:rPr>
          <w:rFonts w:hint="eastAsia" w:eastAsia="宋体" w:cs="Times New Roman"/>
          <w:i/>
          <w:iCs/>
          <w:caps w:val="0"/>
          <w:color w:val="auto"/>
          <w:spacing w:val="0"/>
          <w:highlight w:val="none"/>
          <w:u w:val="single"/>
          <w:lang w:val="en-US" w:eastAsia="zh-CN"/>
        </w:rPr>
        <w:t xml:space="preserve">。</w:t>
      </w:r>
      <w:r/>
    </w:p>
    <w:p>
      <w:pPr>
        <w:pStyle w:val="1471"/>
        <w:ind w:left="0" w:right="0" w:firstLine="482"/>
        <w:keepLines w:val="0"/>
        <w:keepNext w:val="0"/>
        <w:pageBreakBefore w:val="0"/>
        <w:spacing w:line="360" w:lineRule="auto"/>
        <w:widowControl w:val="off"/>
        <w:rPr>
          <w:rFonts w:hint="default" w:ascii="Times New Roman" w:hAnsi="Times New Roman" w:eastAsia="宋体" w:cs="Times New Roman"/>
          <w:b/>
          <w:bCs/>
          <w:caps w:val="0"/>
          <w:color w:val="auto"/>
          <w:spacing w:val="0"/>
          <w:highlight w:val="none"/>
          <w:lang w:val="en-US" w:eastAsia="zh-CN"/>
        </w:rPr>
      </w:pPr>
      <w:r>
        <w:rPr>
          <w:rFonts w:hint="eastAsia" w:ascii="Times New Roman" w:hAnsi="Times New Roman" w:eastAsia="宋体" w:cs="Times New Roman"/>
          <w:b/>
          <w:bCs/>
          <w:caps w:val="0"/>
          <w:color w:val="auto"/>
          <w:spacing w:val="0"/>
          <w:highlight w:val="none"/>
          <w:lang w:val="en-US" w:eastAsia="zh-CN"/>
        </w:rPr>
        <w:t xml:space="preserve">（十）</w:t>
      </w:r>
      <w:r>
        <w:rPr>
          <w:rFonts w:hint="default" w:ascii="Times New Roman" w:hAnsi="Times New Roman" w:eastAsia="宋体" w:cs="Times New Roman"/>
          <w:b/>
          <w:bCs/>
          <w:caps w:val="0"/>
          <w:color w:val="auto"/>
          <w:spacing w:val="0"/>
          <w:highlight w:val="none"/>
          <w:lang w:val="en-US" w:eastAsia="zh-CN"/>
        </w:rPr>
        <w:t xml:space="preserve">血压脉搏测量装置（动脉硬化检测仪）</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t xml:space="preserve">1</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适用范围：本产品适用于对患者外周动脉血管病变无创检测，即对患者进行血压、脉搏、心电、心音信号的检测，用于分析患者心肌功能、动脉弹性及下肢血管的血流障碍程度参数、踝臂指数、脉搏波速度、心脏收缩时间间隔等。</w:t>
      </w:r>
      <w:r/>
    </w:p>
    <w:p>
      <w:pPr>
        <w:pStyle w:val="1471"/>
        <w:ind w:left="0" w:right="0" w:firstLine="42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eastAsia" w:ascii="宋体" w:hAnsi="宋体" w:eastAsia="宋体"/>
          <w:b w:val="0"/>
          <w:bCs/>
          <w:color w:val="auto"/>
          <w:sz w:val="21"/>
          <w:szCs w:val="21"/>
          <w:highlight w:val="none"/>
          <w:lang w:eastAsia="zh-CN"/>
        </w:rPr>
        <w:t xml:space="preserve">▲</w:t>
      </w:r>
      <w:r>
        <w:rPr>
          <w:rFonts w:hint="default" w:ascii="Times New Roman" w:hAnsi="Times New Roman" w:eastAsia="宋体" w:cs="Times New Roman"/>
          <w:caps w:val="0"/>
          <w:color w:val="auto"/>
          <w:spacing w:val="0"/>
          <w:highlight w:val="none"/>
          <w:lang w:val="en-US" w:eastAsia="zh-CN"/>
        </w:rPr>
        <w:t xml:space="preserve">2</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分析时间：不超过五分钟、18个参数全面分析动脉血管功能，同时出具不同年龄标准坐标解剖分析图。</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t xml:space="preserve">3</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可检测左右ABI</w:t>
      </w:r>
      <w:r>
        <w:rPr>
          <w:rFonts w:hint="eastAsia"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踝臂指数</w:t>
      </w:r>
      <w:r>
        <w:rPr>
          <w:rFonts w:hint="eastAsia" w:eastAsia="宋体" w:cs="Times New Roman"/>
          <w:caps w:val="0"/>
          <w:color w:val="auto"/>
          <w:spacing w:val="0"/>
          <w:highlight w:val="none"/>
          <w:lang w:val="en-US" w:eastAsia="zh-CN"/>
        </w:rPr>
        <w:t xml:space="preserve">）</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反映上、下肢血管堵塞情况。专用心脏病分析STI图表。PVR趋势图分析功能</w:t>
      </w:r>
      <w:r>
        <w:rPr>
          <w:rFonts w:hint="eastAsia" w:ascii="Times New Roman" w:hAnsi="Times New Roman"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t xml:space="preserve">4</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可检测左右BAPWV</w:t>
      </w:r>
      <w:r>
        <w:rPr>
          <w:rFonts w:hint="eastAsia"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肱踝脉搏波传导速度</w:t>
      </w:r>
      <w:r>
        <w:rPr>
          <w:rFonts w:hint="eastAsia" w:eastAsia="宋体" w:cs="Times New Roman"/>
          <w:caps w:val="0"/>
          <w:color w:val="auto"/>
          <w:spacing w:val="0"/>
          <w:highlight w:val="none"/>
          <w:lang w:val="en-US" w:eastAsia="zh-CN"/>
        </w:rPr>
        <w:t xml:space="preserve">）</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测量颈动脉、股动脉、桡动脉及趾动脉间的PWV</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定量分析大动脉弹性</w:t>
      </w:r>
      <w:r>
        <w:rPr>
          <w:rFonts w:hint="eastAsia" w:ascii="Times New Roman" w:hAnsi="Times New Roman"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t xml:space="preserve">5</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其他检测参数：左右haPWV</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心踝脉搏波传导速度</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/左右hbPWV</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心臂脉搏波传导速度</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STI</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收缩时间间隔</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/HR</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心率</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/PEP</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射血前期</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/PCG</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心音波形/PVR</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脉搏体积记录</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/ET</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射血时间</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/BMI</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体格指数</w:t>
      </w:r>
      <w:r>
        <w:rPr>
          <w:rFonts w:hint="eastAsia"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/ET/PEP</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射血指数</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/ECG</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心电波形</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/UT</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脉波上行时间</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/MAP%</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平均动脉压力</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/DIA</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舒张压</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四肢</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/SYS</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收缩压</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四肢</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/PP</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脉压差</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四肢</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/A</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反射波增强指数</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/PTT</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脉搏波传递时间</w:t>
      </w:r>
      <w:r>
        <w:rPr>
          <w:rFonts w:hint="eastAsia" w:ascii="Times New Roman" w:hAnsi="Times New Roman" w:eastAsia="宋体" w:cs="Times New Roman"/>
          <w:caps w:val="0"/>
          <w:color w:val="auto"/>
          <w:spacing w:val="0"/>
          <w:highlight w:val="none"/>
          <w:lang w:val="en-US" w:eastAsia="zh-CN"/>
        </w:rPr>
        <w:t xml:space="preserve">）</w:t>
      </w:r>
      <w:r>
        <w:rPr>
          <w:rFonts w:hint="eastAsia"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t xml:space="preserve">6</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PVR测定方法：空气容积脉搏法</w:t>
      </w:r>
      <w:r>
        <w:rPr>
          <w:rFonts w:hint="eastAsia"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t xml:space="preserve">7</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具有过压保护功能</w:t>
      </w:r>
      <w:r>
        <w:rPr>
          <w:rFonts w:hint="eastAsia"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t xml:space="preserve">8</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动脉无创测定原理：示波法</w:t>
      </w:r>
      <w:r>
        <w:rPr>
          <w:rFonts w:hint="eastAsia"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t xml:space="preserve">9</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加压方式：气泵自动加压方式</w:t>
      </w:r>
      <w:r>
        <w:rPr>
          <w:rFonts w:hint="eastAsia"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t xml:space="preserve">10</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排气方法：具有断电后，自动放气功能</w:t>
      </w:r>
      <w:r>
        <w:rPr>
          <w:rFonts w:hint="eastAsia"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t xml:space="preserve">11</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四肢血压在同一心动周期内同步测量，支持四肢同步测量和四肢异步测量两种模式，具备两次冲压模式、更准确</w:t>
      </w:r>
      <w:r>
        <w:rPr>
          <w:rFonts w:hint="eastAsia" w:ascii="Times New Roman" w:hAnsi="Times New Roman"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t xml:space="preserve">12</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血压测量方式及参数：双层传感器采集、示波器法</w:t>
      </w:r>
      <w:r>
        <w:rPr>
          <w:rFonts w:hint="eastAsia"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单肢、单侧、四肢同步均可测量</w:t>
      </w:r>
      <w:r>
        <w:rPr>
          <w:rFonts w:hint="eastAsia" w:eastAsia="宋体" w:cs="Times New Roman"/>
          <w:caps w:val="0"/>
          <w:color w:val="auto"/>
          <w:spacing w:val="0"/>
          <w:highlight w:val="none"/>
          <w:lang w:val="en-US" w:eastAsia="zh-CN"/>
        </w:rPr>
        <w:t xml:space="preserve">）</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收缩压、舒张压、平均血压、脉压、踝臂指数</w:t>
      </w:r>
      <w:r>
        <w:rPr>
          <w:rFonts w:hint="eastAsia"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t xml:space="preserve">13</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血压加压方法：气泵自动加压</w:t>
      </w:r>
      <w:r>
        <w:rPr>
          <w:rFonts w:hint="eastAsia"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t xml:space="preserve">14</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安全装置：可自行设定最高控制压力，自定义测量最高可测</w:t>
      </w:r>
      <w:r>
        <w:rPr>
          <w:rFonts w:hint="eastAsia" w:ascii="宋体" w:hAnsi="宋体" w:eastAsia="宋体" w:cs="宋体"/>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300mmHg</w:t>
      </w:r>
      <w:r>
        <w:rPr>
          <w:rFonts w:hint="eastAsia"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t xml:space="preserve">15</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存储方式：超大硬盘存储</w:t>
      </w:r>
      <w:r>
        <w:rPr>
          <w:rFonts w:hint="eastAsia"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病历&gt;50000</w:t>
      </w:r>
      <w:r>
        <w:rPr>
          <w:rFonts w:hint="eastAsia"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t xml:space="preserve">16</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临床数据统计：ABI统计，PWV统计，STI统计，各种表格对比，进行分阶段数据统计</w:t>
      </w:r>
      <w:r>
        <w:rPr>
          <w:rFonts w:hint="eastAsia"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方便医生进行学术研究，并对患者亚健康阶段性跟踪和健康指导</w:t>
      </w:r>
      <w:r>
        <w:rPr>
          <w:rFonts w:hint="eastAsia" w:ascii="Times New Roman" w:hAnsi="Times New Roman"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t xml:space="preserve">17</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可做运动负荷试验并进行前后对比、心率变异检查功能</w:t>
      </w:r>
      <w:r>
        <w:rPr>
          <w:rFonts w:hint="eastAsia" w:ascii="Times New Roman" w:hAnsi="Times New Roman"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t xml:space="preserve">18</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自动或手动出报告评估，辅助医生下诊断报告</w:t>
      </w:r>
      <w:r>
        <w:rPr>
          <w:rFonts w:hint="eastAsia" w:ascii="Times New Roman" w:hAnsi="Times New Roman"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19</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彩色报告多种模式选择</w:t>
      </w:r>
      <w:r>
        <w:rPr>
          <w:rFonts w:hint="eastAsia" w:eastAsia="宋体" w:cs="Times New Roman"/>
          <w:caps w:val="0"/>
          <w:color w:val="auto"/>
          <w:spacing w:val="0"/>
          <w:highlight w:val="none"/>
          <w:lang w:val="en-US" w:eastAsia="zh-CN"/>
        </w:rPr>
        <w:t xml:space="preserve">。</w:t>
      </w:r>
      <w:r/>
    </w:p>
    <w:p>
      <w:pPr>
        <w:pStyle w:val="1471"/>
        <w:ind w:left="0" w:right="0" w:firstLine="42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eastAsia" w:ascii="宋体" w:hAnsi="宋体" w:eastAsia="宋体"/>
          <w:b w:val="0"/>
          <w:bCs/>
          <w:color w:val="auto"/>
          <w:sz w:val="21"/>
          <w:szCs w:val="21"/>
          <w:highlight w:val="none"/>
          <w:lang w:eastAsia="zh-CN"/>
        </w:rPr>
        <w:t xml:space="preserve">▲</w:t>
      </w:r>
      <w:r>
        <w:rPr>
          <w:rFonts w:hint="default" w:ascii="Times New Roman" w:hAnsi="Times New Roman" w:eastAsia="宋体" w:cs="Times New Roman"/>
          <w:caps w:val="0"/>
          <w:color w:val="auto"/>
          <w:spacing w:val="0"/>
          <w:highlight w:val="none"/>
          <w:lang w:val="en-US" w:eastAsia="zh-CN"/>
        </w:rPr>
        <w:t xml:space="preserve">2</w:t>
      </w:r>
      <w:r>
        <w:rPr>
          <w:rFonts w:hint="eastAsia" w:eastAsia="宋体" w:cs="Times New Roman"/>
          <w:caps w:val="0"/>
          <w:color w:val="auto"/>
          <w:spacing w:val="0"/>
          <w:highlight w:val="none"/>
          <w:lang w:val="en-US" w:eastAsia="zh-CN"/>
        </w:rPr>
        <w:t xml:space="preserve">0</w:t>
      </w:r>
      <w:r>
        <w:rPr>
          <w:rFonts w:hint="eastAsia" w:ascii="Times New Roman" w:hAnsi="Times New Roman" w:eastAsia="宋体" w:cs="Times New Roman"/>
          <w:caps w:val="0"/>
          <w:color w:val="auto"/>
          <w:spacing w:val="0"/>
          <w:highlight w:val="none"/>
          <w:lang w:val="en-US" w:eastAsia="zh-CN"/>
        </w:rPr>
        <w:t xml:space="preserve">、</w:t>
      </w:r>
      <w:r>
        <w:rPr>
          <w:rFonts w:hint="eastAsia" w:ascii="宋体" w:hAnsi="宋体" w:eastAsia="宋体" w:cs="宋体"/>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19寸大屏幕液晶显示操作界面，独立操作，一体式台车</w:t>
      </w:r>
      <w:r>
        <w:rPr>
          <w:rFonts w:hint="eastAsia"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t xml:space="preserve">2</w:t>
      </w:r>
      <w:r>
        <w:rPr>
          <w:rFonts w:hint="eastAsia" w:eastAsia="宋体" w:cs="Times New Roman"/>
          <w:caps w:val="0"/>
          <w:color w:val="auto"/>
          <w:spacing w:val="0"/>
          <w:highlight w:val="none"/>
          <w:lang w:val="en-US" w:eastAsia="zh-CN"/>
        </w:rPr>
        <w:t xml:space="preserve">1</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软件功能：具有信息管理、存储、显示、随诊对照、打印等功能</w:t>
      </w:r>
      <w:r>
        <w:rPr>
          <w:rFonts w:hint="eastAsia" w:ascii="Times New Roman" w:hAnsi="Times New Roman"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t xml:space="preserve">2</w:t>
      </w:r>
      <w:r>
        <w:rPr>
          <w:rFonts w:hint="eastAsia" w:eastAsia="宋体" w:cs="Times New Roman"/>
          <w:caps w:val="0"/>
          <w:color w:val="auto"/>
          <w:spacing w:val="0"/>
          <w:highlight w:val="none"/>
          <w:lang w:val="en-US" w:eastAsia="zh-CN"/>
        </w:rPr>
        <w:t xml:space="preserve">2</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可升级双床同时测量功能</w:t>
      </w:r>
      <w:r>
        <w:rPr>
          <w:rFonts w:hint="eastAsia" w:ascii="Times New Roman" w:hAnsi="Times New Roman"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t xml:space="preserve">2</w:t>
      </w:r>
      <w:r>
        <w:rPr>
          <w:rFonts w:hint="eastAsia" w:eastAsia="宋体" w:cs="Times New Roman"/>
          <w:caps w:val="0"/>
          <w:color w:val="auto"/>
          <w:spacing w:val="0"/>
          <w:highlight w:val="none"/>
          <w:lang w:val="en-US" w:eastAsia="zh-CN"/>
        </w:rPr>
        <w:t xml:space="preserve">3</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压力测量范围及精度：0-40KPa</w:t>
      </w:r>
      <w:r>
        <w:rPr>
          <w:rFonts w:hint="eastAsia"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0-300mmHg</w:t>
      </w:r>
      <w:r>
        <w:rPr>
          <w:rFonts w:hint="eastAsia" w:eastAsia="宋体" w:cs="Times New Roman"/>
          <w:caps w:val="0"/>
          <w:color w:val="auto"/>
          <w:spacing w:val="0"/>
          <w:highlight w:val="none"/>
          <w:lang w:val="en-US" w:eastAsia="zh-CN"/>
        </w:rPr>
        <w:t xml:space="preserve">）</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±0.5KPa</w:t>
      </w:r>
      <w:r>
        <w:rPr>
          <w:rFonts w:hint="eastAsia"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±4mmHg</w:t>
      </w:r>
      <w:r>
        <w:rPr>
          <w:rFonts w:hint="eastAsia"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t xml:space="preserve">2</w:t>
      </w:r>
      <w:r>
        <w:rPr>
          <w:rFonts w:hint="eastAsia" w:eastAsia="宋体" w:cs="Times New Roman"/>
          <w:caps w:val="0"/>
          <w:color w:val="auto"/>
          <w:spacing w:val="0"/>
          <w:highlight w:val="none"/>
          <w:lang w:val="en-US" w:eastAsia="zh-CN"/>
        </w:rPr>
        <w:t xml:space="preserve">4</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心率测量范围及精度：30-200次/分，±3次/分</w:t>
      </w:r>
      <w:r>
        <w:rPr>
          <w:rFonts w:hint="eastAsia"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t xml:space="preserve">2</w:t>
      </w:r>
      <w:r>
        <w:rPr>
          <w:rFonts w:hint="eastAsia" w:eastAsia="宋体" w:cs="Times New Roman"/>
          <w:caps w:val="0"/>
          <w:color w:val="auto"/>
          <w:spacing w:val="0"/>
          <w:highlight w:val="none"/>
          <w:lang w:val="en-US" w:eastAsia="zh-CN"/>
        </w:rPr>
        <w:t xml:space="preserve">5</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脉搏测量范围及精度：30-200次/分，±3次/分</w:t>
      </w:r>
      <w:r>
        <w:rPr>
          <w:rFonts w:hint="eastAsia"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t xml:space="preserve">2</w:t>
      </w:r>
      <w:r>
        <w:rPr>
          <w:rFonts w:hint="eastAsia" w:eastAsia="宋体" w:cs="Times New Roman"/>
          <w:caps w:val="0"/>
          <w:color w:val="auto"/>
          <w:spacing w:val="0"/>
          <w:highlight w:val="none"/>
          <w:lang w:val="en-US" w:eastAsia="zh-CN"/>
        </w:rPr>
        <w:t xml:space="preserve">6</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扫描速度：心电信号：25mm/秒；心音信号：25mm/秒；脉搏信号：25mm/秒</w:t>
      </w:r>
      <w:r>
        <w:rPr>
          <w:rFonts w:hint="eastAsia"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t xml:space="preserve">2</w:t>
      </w:r>
      <w:r>
        <w:rPr>
          <w:rFonts w:hint="eastAsia" w:eastAsia="宋体" w:cs="Times New Roman"/>
          <w:caps w:val="0"/>
          <w:color w:val="auto"/>
          <w:spacing w:val="0"/>
          <w:highlight w:val="none"/>
          <w:lang w:val="en-US" w:eastAsia="zh-CN"/>
        </w:rPr>
        <w:t xml:space="preserve">7</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频率特性：心音信号：43-300Hz</w:t>
      </w:r>
      <w:r>
        <w:rPr>
          <w:rFonts w:hint="eastAsia"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+0.8db-3db</w:t>
      </w:r>
      <w:r>
        <w:rPr>
          <w:rFonts w:hint="eastAsia" w:eastAsia="宋体" w:cs="Times New Roman"/>
          <w:caps w:val="0"/>
          <w:color w:val="auto"/>
          <w:spacing w:val="0"/>
          <w:highlight w:val="none"/>
          <w:lang w:val="en-US" w:eastAsia="zh-CN"/>
        </w:rPr>
        <w:t xml:space="preserve">）</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心电信号：0.5-40Hz</w:t>
      </w:r>
      <w:r>
        <w:rPr>
          <w:rFonts w:hint="eastAsia"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+0.8db-3db</w:t>
      </w:r>
      <w:r>
        <w:rPr>
          <w:rFonts w:hint="eastAsia" w:eastAsia="宋体" w:cs="Times New Roman"/>
          <w:caps w:val="0"/>
          <w:color w:val="auto"/>
          <w:spacing w:val="0"/>
          <w:highlight w:val="none"/>
          <w:lang w:val="en-US" w:eastAsia="zh-CN"/>
        </w:rPr>
        <w:t xml:space="preserve">）</w:t>
      </w:r>
      <w:r>
        <w:rPr>
          <w:rFonts w:hint="eastAsia" w:ascii="Times New Roman" w:hAnsi="Times New Roman"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脉搏信号：4.5-17Hz</w:t>
      </w:r>
      <w:r>
        <w:rPr>
          <w:rFonts w:hint="eastAsia" w:eastAsia="宋体" w:cs="Times New Roman"/>
          <w:caps w:val="0"/>
          <w:color w:val="auto"/>
          <w:spacing w:val="0"/>
          <w:highlight w:val="none"/>
          <w:lang w:val="en-US" w:eastAsia="zh-CN"/>
        </w:rPr>
        <w:t xml:space="preserve">（</w:t>
      </w:r>
      <w:r>
        <w:rPr>
          <w:rFonts w:hint="default" w:ascii="Times New Roman" w:hAnsi="Times New Roman" w:eastAsia="宋体" w:cs="Times New Roman"/>
          <w:caps w:val="0"/>
          <w:color w:val="auto"/>
          <w:spacing w:val="0"/>
          <w:highlight w:val="none"/>
          <w:lang w:val="en-US" w:eastAsia="zh-CN"/>
        </w:rPr>
        <w:t xml:space="preserve">+0.8db-3db</w:t>
      </w:r>
      <w:r>
        <w:rPr>
          <w:rFonts w:hint="eastAsia" w:eastAsia="宋体" w:cs="Times New Roman"/>
          <w:caps w:val="0"/>
          <w:color w:val="auto"/>
          <w:spacing w:val="0"/>
          <w:highlight w:val="none"/>
          <w:lang w:val="en-US" w:eastAsia="zh-CN"/>
        </w:rPr>
        <w:t xml:space="preserve">）。</w:t>
      </w:r>
      <w:r/>
    </w:p>
    <w:p>
      <w:pPr>
        <w:pStyle w:val="1471"/>
        <w:ind w:left="0" w:right="0" w:firstLine="480"/>
        <w:keepLines w:val="0"/>
        <w:keepNext w:val="0"/>
        <w:pageBreakBefore w:val="0"/>
        <w:spacing w:line="360" w:lineRule="auto"/>
        <w:widowControl w:val="off"/>
        <w:rPr>
          <w:rFonts w:hint="eastAsia" w:ascii="Times New Roman" w:hAnsi="Times New Roman" w:eastAsia="宋体" w:cs="Times New Roman"/>
          <w:caps w:val="0"/>
          <w:color w:val="auto"/>
          <w:spacing w:val="0"/>
          <w:highlight w:val="none"/>
          <w:lang w:val="en-US" w:eastAsia="zh-CN"/>
        </w:rPr>
      </w:pPr>
      <w:r>
        <w:rPr>
          <w:rFonts w:hint="eastAsia" w:ascii="Times New Roman" w:hAnsi="Times New Roman" w:eastAsia="宋体" w:cs="Times New Roman"/>
          <w:i/>
          <w:iCs/>
          <w:caps w:val="0"/>
          <w:color w:val="auto"/>
          <w:spacing w:val="0"/>
          <w:highlight w:val="none"/>
          <w:u w:val="single"/>
          <w:lang w:val="en-US" w:eastAsia="zh-CN"/>
        </w:rPr>
        <w:t xml:space="preserve">28、</w:t>
      </w:r>
      <w:r>
        <w:rPr>
          <w:rFonts w:hint="default" w:ascii="Times New Roman" w:hAnsi="Times New Roman" w:eastAsia="宋体" w:cs="Times New Roman"/>
          <w:i/>
          <w:iCs/>
          <w:caps w:val="0"/>
          <w:color w:val="auto"/>
          <w:spacing w:val="0"/>
          <w:highlight w:val="none"/>
          <w:u w:val="single"/>
          <w:lang w:val="en-US" w:eastAsia="zh-CN"/>
        </w:rPr>
        <w:t xml:space="preserve">数据能够自动上传至</w:t>
      </w:r>
      <w:r>
        <w:rPr>
          <w:rFonts w:hint="eastAsia" w:eastAsia="宋体" w:cs="Times New Roman"/>
          <w:i/>
          <w:iCs/>
          <w:caps w:val="0"/>
          <w:color w:val="auto"/>
          <w:spacing w:val="0"/>
          <w:highlight w:val="none"/>
          <w:u w:val="single"/>
          <w:lang w:val="en-US" w:eastAsia="zh-CN"/>
        </w:rPr>
        <w:t xml:space="preserve">基层慢病两筛三防智能管理系统。</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r>
      <w:r/>
    </w:p>
    <w:p>
      <w:pPr>
        <w:pStyle w:val="1471"/>
        <w:ind w:left="0" w:right="0" w:firstLine="482"/>
        <w:keepLines w:val="0"/>
        <w:keepNext w:val="0"/>
        <w:pageBreakBefore w:val="0"/>
        <w:spacing w:line="360" w:lineRule="auto"/>
        <w:widowControl w:val="off"/>
        <w:rPr>
          <w:rFonts w:hint="default" w:ascii="Times New Roman" w:hAnsi="Times New Roman" w:eastAsia="宋体" w:cs="Times New Roman"/>
          <w:b/>
          <w:bCs/>
          <w:caps w:val="0"/>
          <w:color w:val="auto"/>
          <w:spacing w:val="0"/>
          <w:highlight w:val="none"/>
          <w:lang w:val="en-US" w:eastAsia="zh-CN"/>
        </w:rPr>
      </w:pPr>
      <w:r>
        <w:rPr>
          <w:rFonts w:hint="eastAsia" w:ascii="Times New Roman" w:hAnsi="Times New Roman" w:eastAsia="宋体" w:cs="Times New Roman"/>
          <w:b/>
          <w:bCs/>
          <w:color w:val="auto"/>
          <w:sz w:val="24"/>
          <w:szCs w:val="24"/>
          <w:highlight w:val="none"/>
          <w:lang w:eastAsia="zh-CN"/>
        </w:rPr>
        <w:t xml:space="preserve">（</w:t>
      </w:r>
      <w:r>
        <w:rPr>
          <w:rFonts w:hint="eastAsia" w:ascii="Times New Roman" w:hAnsi="Times New Roman" w:eastAsia="宋体" w:cs="Times New Roman"/>
          <w:b/>
          <w:bCs/>
          <w:color w:val="auto"/>
          <w:sz w:val="24"/>
          <w:szCs w:val="24"/>
          <w:highlight w:val="none"/>
          <w:lang w:val="en-US" w:eastAsia="zh-CN"/>
        </w:rPr>
        <w:t xml:space="preserve">十一</w:t>
      </w:r>
      <w:r>
        <w:rPr>
          <w:rFonts w:hint="eastAsia" w:ascii="Times New Roman" w:hAnsi="Times New Roman" w:eastAsia="宋体"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rPr>
        <w:t xml:space="preserve">动态心电记录仪</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1、硬件参数：</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1.1 导联：标配12导联，选配3导联，满足客户临床需求。</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1.2 电极：标配10电极，选配5电极。</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1.3 记录时间：24H记录。</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1.4 存储方式：SD卡</w:t>
      </w:r>
      <w:r>
        <w:rPr>
          <w:rFonts w:hint="eastAsia" w:ascii="Times New Roman" w:hAnsi="Times New Roman" w:eastAsia="宋体" w:cs="Times New Roman"/>
          <w:i w:val="0"/>
          <w:iCs w:val="0"/>
          <w:caps w:val="0"/>
          <w:color w:val="auto"/>
          <w:spacing w:val="0"/>
          <w:highlight w:val="none"/>
          <w:u w:val="none"/>
          <w:lang w:val="en-US" w:eastAsia="zh-CN"/>
        </w:rPr>
        <w:t xml:space="preserve">（</w:t>
      </w:r>
      <w:r>
        <w:rPr>
          <w:rFonts w:hint="eastAsia" w:eastAsia="宋体" w:cs="Times New Roman"/>
          <w:caps w:val="0"/>
          <w:color w:val="auto"/>
          <w:spacing w:val="0"/>
          <w:highlight w:val="none"/>
          <w:lang w:val="en-US" w:eastAsia="zh-CN"/>
        </w:rPr>
        <w:t xml:space="preserve">标配容量8GB）。</w:t>
      </w:r>
      <w:r/>
    </w:p>
    <w:p>
      <w:pPr>
        <w:pStyle w:val="1471"/>
        <w:ind w:left="0" w:right="0" w:firstLine="480"/>
        <w:keepLines w:val="0"/>
        <w:keepNext w:val="0"/>
        <w:pageBreakBefore w:val="0"/>
        <w:spacing w:line="360" w:lineRule="auto"/>
        <w:widowControl w:val="off"/>
        <w:rPr>
          <w:rFonts w:hint="default"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1.5 采样率：常规256Hz，心室晚电位1024Hz。</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1.6 外设接口：SD卡插槽、7号干电池座、导联与USB综合接口。</w:t>
      </w:r>
      <w:r/>
    </w:p>
    <w:p>
      <w:pPr>
        <w:pStyle w:val="1471"/>
        <w:ind w:left="0" w:right="0" w:firstLine="480"/>
        <w:keepLines w:val="0"/>
        <w:keepNext w:val="0"/>
        <w:pageBreakBefore w:val="0"/>
        <w:spacing w:line="360" w:lineRule="auto"/>
        <w:widowControl w:val="off"/>
        <w:rPr>
          <w:rFonts w:hint="default"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1.7 放大和模数转换16位电路，分辨率</w:t>
      </w:r>
      <w:r>
        <w:rPr>
          <w:rFonts w:hint="eastAsia" w:eastAsia="宋体" w:cs="Times New Roman"/>
          <w:caps w:val="0"/>
          <w:strike w:val="0"/>
          <w:color w:val="auto"/>
          <w:spacing w:val="0"/>
          <w:highlight w:val="none"/>
          <w:lang w:val="en-US" w:eastAsia="zh-CN"/>
        </w:rPr>
        <w:t xml:space="preserve">达到</w:t>
      </w:r>
      <w:r>
        <w:rPr>
          <w:rFonts w:hint="eastAsia" w:eastAsia="宋体" w:cs="Times New Roman"/>
          <w:caps w:val="0"/>
          <w:color w:val="auto"/>
          <w:spacing w:val="0"/>
          <w:highlight w:val="none"/>
          <w:lang w:val="en-US" w:eastAsia="zh-CN"/>
        </w:rPr>
        <w:t xml:space="preserve">1/4096。</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▲1.8 记录仪采用硬件检测起搏。</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1.9 独立起搏记录通道，可设置起搏器的开关，起搏信号为双起搏信号通道记录，起搏通道可选。</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1.10  LCD 液晶屏显示，具有实时显示，能够在完成佩带时实时观察心电图，立刻检验导联信号质量，有效降低因检测失败的重做率。</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1.11  USB2.0 技术实现快速回放，极大地提高工作效率。</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1.12 记录仪对每个导联具有脱落检测功能，导联脱落支持声音和液晶显示提示。</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1.13 具有电池电量检测的功能，具有电池电量低声音报警与显示器信息提示。</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1.14 预置病人信息于记录仪中，杜绝混淆，特别适合拥有较多记录仪的用户。</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1.15 采用1节（1.5V）7号碱性电池，可连续工作24小时以上。</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1.16 大容量数据存储，72小时全部心电图数据毫无压缩地全信息存储。</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1.17 通信功能：USB数据通信或SD卡读卡器。</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1.18 重量：≤42克（不含电池），大小：71mm*54mm*17mm。</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2、软件参数：</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2.1 准确性经过AHA、MIT、NST 等权威数据库测试软件分析功能。</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2.2 独创二阶分析技术，将繁复的人工逐个修正改为重新定义判定条件后的自动批处理，以往重复耗时的工作现在只需瞬间便可完成。</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2.3 准确识别QRS波，全模板覆盖，共分为室性、室上性、正常和干扰等12类，全天任何一个QRS波都被分类标识，并打上标记，保证了分析结果的透明性。</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▲2.4 分析功能全面，具备基本的心律失常、ST 段分析、还有心率变异（HRV）时域、频域和非线性分析、起搏分析、QTC分析、房颤辅助分析、睡眠呼吸分析、心室晚电位（SAECG）时域、频域分析、心率震荡（HRT）分析、T 波交替（TWA）分析等功能。</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2.5 独特波形叠加窗口，QRS 波编辑手段：单个、行、列、全部，也可使用“画刷”功能。</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2.6 逐波编辑工具，可以在任何时段的标准心电图上完成插入、删除和重新定义等编辑。</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2.7 具有多种心电图浏览模式，包括标准心电图、心电图缩略图和页扫描等。在缩略图和页扫描浏览时，以不同颜色表示正常、干扰、室性心搏、室上性心搏、起搏心律，便于轻松快速阅读。</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2.8 具有Demix 反混淆分析功能，使自动分析快速、准确，模扳聚类后可将模扳的内的心电波形叠加，并 能根据形态差异分辨出所需要的心搏并加以修改，可浏览、分析、修改波形。</w:t>
      </w:r>
      <w:r/>
    </w:p>
    <w:p>
      <w:pPr>
        <w:pStyle w:val="1471"/>
        <w:ind w:left="0" w:right="0" w:firstLine="480"/>
        <w:keepLines w:val="0"/>
        <w:keepNext w:val="0"/>
        <w:pageBreakBefore w:val="0"/>
        <w:spacing w:line="360" w:lineRule="auto"/>
        <w:widowControl w:val="off"/>
        <w:rPr>
          <w:rFonts w:hint="default"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2.9 软件分析准确，逐波标记，24小时心搏总数误差≤5‰ 。</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2.10 据形态差异分辨出所需要的心搏并加以修改，可浏览、分析、修改波形。</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2.11 操作方便的测量工具提供“量规”功能，读数直接生成。</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2.12 判定阈值可调，满足特殊病人类型或临床研究需要。</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2.13 高效的房颤/房扑自动分析和编辑功能。</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2.14 具有趋势图、统计表和分类直方图等。</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2.15 可以编辑诊断注释并在报告首页打印出来。</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2.16 打印报告可以标注用户的机构文字标识。</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2.17 逻辑化的屏幕命令键，易于按图标操作。</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2.18 自动报告结论，波形任意选择打印。</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2.19 全面支持打印预览功能、彩色打印功能及网络光盘刻录系统。</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2.20 具有即时心电图打印功能，便于医生对心率失常的发生和发展进行观察。</w:t>
      </w:r>
      <w:r/>
    </w:p>
    <w:p>
      <w:pPr>
        <w:pStyle w:val="1471"/>
        <w:ind w:left="0" w:right="0" w:firstLine="480"/>
        <w:keepLines w:val="0"/>
        <w:keepNext w:val="0"/>
        <w:pageBreakBefore w:val="0"/>
        <w:spacing w:line="360" w:lineRule="auto"/>
        <w:widowControl w:val="off"/>
        <w:rPr>
          <w:rFonts w:hint="eastAsia" w:eastAsia="宋体" w:cs="Times New Roman"/>
          <w:i/>
          <w:iCs/>
          <w:caps w:val="0"/>
          <w:color w:val="auto"/>
          <w:spacing w:val="0"/>
          <w:highlight w:val="none"/>
          <w:u w:val="single"/>
          <w:lang w:val="en-US" w:eastAsia="zh-CN"/>
        </w:rPr>
      </w:pPr>
      <w:r>
        <w:rPr>
          <w:rFonts w:hint="default" w:ascii="Times New Roman" w:hAnsi="Times New Roman" w:eastAsia="宋体" w:cs="Times New Roman"/>
          <w:i/>
          <w:iCs/>
          <w:caps w:val="0"/>
          <w:color w:val="auto"/>
          <w:spacing w:val="0"/>
          <w:highlight w:val="none"/>
          <w:u w:val="single"/>
          <w:lang w:val="en-US" w:eastAsia="zh-CN"/>
        </w:rPr>
        <w:t xml:space="preserve">3、</w:t>
      </w:r>
      <w:r>
        <w:rPr>
          <w:rFonts w:hint="eastAsia" w:eastAsia="宋体" w:cs="Times New Roman"/>
          <w:i/>
          <w:iCs/>
          <w:caps w:val="0"/>
          <w:color w:val="auto"/>
          <w:spacing w:val="0"/>
          <w:highlight w:val="none"/>
          <w:u w:val="single"/>
          <w:lang w:val="en-US" w:eastAsia="zh-CN"/>
        </w:rPr>
        <w:t xml:space="preserve">数据能够自动上传至基层慢病筛防智能管理系统。</w:t>
      </w:r>
      <w:r/>
    </w:p>
    <w:p>
      <w:pPr>
        <w:pStyle w:val="1471"/>
        <w:ind w:left="0" w:right="0" w:firstLine="48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lang w:val="en-US" w:eastAsia="zh-CN"/>
        </w:rPr>
      </w:pPr>
      <w:r>
        <w:rPr>
          <w:rFonts w:hint="default" w:ascii="Times New Roman" w:hAnsi="Times New Roman" w:eastAsia="宋体" w:cs="Times New Roman"/>
          <w:caps w:val="0"/>
          <w:color w:val="auto"/>
          <w:spacing w:val="0"/>
          <w:highlight w:val="none"/>
          <w:lang w:val="en-US" w:eastAsia="zh-CN"/>
        </w:rPr>
      </w:r>
      <w:r/>
    </w:p>
    <w:p>
      <w:pPr>
        <w:pStyle w:val="1471"/>
        <w:ind w:left="0" w:right="0" w:firstLine="482"/>
        <w:keepLines w:val="0"/>
        <w:keepNext w:val="0"/>
        <w:pageBreakBefore w:val="0"/>
        <w:spacing w:line="360" w:lineRule="auto"/>
        <w:widowControl w:val="off"/>
        <w:rPr>
          <w:rFonts w:hint="default" w:ascii="Times New Roman" w:hAnsi="Times New Roman" w:eastAsia="宋体" w:cs="Times New Roman"/>
          <w:b/>
          <w:bCs/>
          <w:caps w:val="0"/>
          <w:color w:val="auto"/>
          <w:spacing w:val="0"/>
          <w:highlight w:val="none"/>
          <w:lang w:val="en-US" w:eastAsia="zh-CN"/>
        </w:rPr>
      </w:pPr>
      <w:r>
        <w:rPr>
          <w:rFonts w:hint="eastAsia" w:ascii="Times New Roman" w:hAnsi="Times New Roman" w:eastAsia="宋体" w:cs="Times New Roman"/>
          <w:b/>
          <w:bCs/>
          <w:caps w:val="0"/>
          <w:color w:val="auto"/>
          <w:spacing w:val="0"/>
          <w:highlight w:val="none"/>
          <w:lang w:val="en-US" w:eastAsia="zh-CN"/>
        </w:rPr>
        <w:t xml:space="preserve">（十二）动态血压记录仪</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1、硬件参数：</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1.1 记录时间：24小时。</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1.2 测量方法：振荡法（示波法）。</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1.3 测量次数：100次 ~ 512次（视电池容量而定）。</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1.4 示值范围：0mmHg-300mmHg。</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1.5 存储方式：FLASH存储器。</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1.6 具备抗冲击和震动能力。</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▲1.7 双MCU，双传感器，双电磁阀，确保患者不会受到过高压力或过长时间的压力。</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1.8 具有自动监测电池电力不足并自动停止工作的功能。</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1.9 预置病人信息于记录仪中，杜绝混淆，特别适合拥有较多记录仪的用户。</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1.10 采用2节（1.5V）5号碱性电池，可连续工作24小时以上，</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1.11 重量：≤150克（不含电池），大小：95mm×73mm×31mm，</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2、软件参数：</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2.1 全信息血压脉动波形，可以客观鉴别血压测量结果的准确性、有效性，</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2.2 对于某些干扰引起误判，可以通过人工干预下的二次分析，重新再现真实血压结果。对于严重干扰引起的误判，可以选择删除，确保检测结果的真实可靠。</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▲2.3 具有趋势图、圆饼图、波形图、差分表、标准差、分类直方图和散点图等汇总窗口，为用户提供多种途径和角度分析病例数据。</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2.4 具有标准Excel数据表导出功能，方便临床科研统计。</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2.5 判定阈值可调，满足特殊病人类型或临床研究需要。</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2.6 可编辑诊断注释并在报告首页打印出来。</w:t>
      </w:r>
      <w:r/>
    </w:p>
    <w:p>
      <w:pPr>
        <w:pStyle w:val="1471"/>
        <w:ind w:left="0" w:right="0" w:firstLine="480"/>
        <w:keepLines w:val="0"/>
        <w:keepNext w:val="0"/>
        <w:pageBreakBefore w:val="0"/>
        <w:spacing w:line="360" w:lineRule="auto"/>
        <w:widowControl w:val="off"/>
        <w:rPr>
          <w:rFonts w:hint="eastAsia" w:eastAsia="宋体" w:cs="Times New Roman"/>
          <w:caps w:val="0"/>
          <w:color w:val="auto"/>
          <w:spacing w:val="0"/>
          <w:highlight w:val="none"/>
          <w:lang w:val="en-US" w:eastAsia="zh-CN"/>
        </w:rPr>
      </w:pPr>
      <w:r>
        <w:rPr>
          <w:rFonts w:hint="eastAsia" w:eastAsia="宋体" w:cs="Times New Roman"/>
          <w:caps w:val="0"/>
          <w:color w:val="auto"/>
          <w:spacing w:val="0"/>
          <w:highlight w:val="none"/>
          <w:lang w:val="en-US" w:eastAsia="zh-CN"/>
        </w:rPr>
        <w:t xml:space="preserve">2.7 逻辑化的屏幕命令键，易于按图标操作。</w:t>
      </w:r>
      <w:r/>
    </w:p>
    <w:p>
      <w:pPr>
        <w:pStyle w:val="1471"/>
        <w:ind w:left="0" w:right="0" w:firstLine="480"/>
        <w:keepLines w:val="0"/>
        <w:keepNext w:val="0"/>
        <w:pageBreakBefore w:val="0"/>
        <w:spacing w:line="360" w:lineRule="auto"/>
        <w:widowControl w:val="off"/>
        <w:rPr>
          <w:rFonts w:hint="eastAsia" w:eastAsia="宋体" w:cs="Times New Roman"/>
          <w:i/>
          <w:iCs/>
          <w:caps w:val="0"/>
          <w:color w:val="auto"/>
          <w:spacing w:val="0"/>
          <w:highlight w:val="none"/>
          <w:u w:val="single"/>
          <w:lang w:val="en-US" w:eastAsia="zh-CN"/>
        </w:rPr>
      </w:pPr>
      <w:r>
        <w:rPr>
          <w:rFonts w:hint="default" w:ascii="Times New Roman" w:hAnsi="Times New Roman" w:eastAsia="宋体" w:cs="Times New Roman"/>
          <w:i/>
          <w:iCs/>
          <w:caps w:val="0"/>
          <w:color w:val="auto"/>
          <w:spacing w:val="0"/>
          <w:highlight w:val="none"/>
          <w:u w:val="single"/>
          <w:lang w:val="en-US" w:eastAsia="zh-CN"/>
        </w:rPr>
        <w:t xml:space="preserve">3、</w:t>
      </w:r>
      <w:r>
        <w:rPr>
          <w:rFonts w:hint="eastAsia" w:eastAsia="宋体" w:cs="Times New Roman"/>
          <w:i/>
          <w:iCs/>
          <w:caps w:val="0"/>
          <w:color w:val="auto"/>
          <w:spacing w:val="0"/>
          <w:highlight w:val="none"/>
          <w:u w:val="single"/>
          <w:lang w:val="en-US" w:eastAsia="zh-CN"/>
        </w:rPr>
        <w:t xml:space="preserve">数据能够自动上传至基层慢病筛防智能管理系统。</w:t>
      </w:r>
      <w:r/>
    </w:p>
    <w:p>
      <w:pPr>
        <w:pStyle w:val="1471"/>
        <w:ind w:left="0" w:right="0" w:firstLine="482"/>
        <w:keepLines w:val="0"/>
        <w:keepNext w:val="0"/>
        <w:pageBreakBefore w:val="0"/>
        <w:spacing w:line="360" w:lineRule="auto"/>
        <w:widowControl w:val="off"/>
        <w:rPr>
          <w:rFonts w:hint="eastAsia" w:ascii="Times New Roman" w:hAnsi="Times New Roman" w:eastAsia="宋体" w:cs="Times New Roman"/>
          <w:b/>
          <w:bCs/>
          <w:caps w:val="0"/>
          <w:color w:val="auto"/>
          <w:spacing w:val="0"/>
          <w:highlight w:val="none"/>
          <w:lang w:val="en-US" w:eastAsia="zh-CN"/>
        </w:rPr>
      </w:pPr>
      <w:r>
        <w:rPr>
          <w:rFonts w:hint="eastAsia" w:eastAsia="宋体" w:cs="Times New Roman"/>
          <w:b/>
          <w:bCs/>
          <w:caps w:val="0"/>
          <w:color w:val="auto"/>
          <w:spacing w:val="0"/>
          <w:highlight w:val="none"/>
          <w:lang w:val="en-US" w:eastAsia="zh-CN"/>
        </w:rPr>
        <w:t xml:space="preserve">（十三）报价</w:t>
      </w:r>
      <w:r>
        <w:rPr>
          <w:rFonts w:hint="eastAsia" w:ascii="Times New Roman" w:hAnsi="Times New Roman" w:eastAsia="宋体" w:cs="Times New Roman"/>
          <w:b/>
          <w:bCs/>
          <w:caps w:val="0"/>
          <w:color w:val="auto"/>
          <w:spacing w:val="0"/>
          <w:highlight w:val="none"/>
          <w:lang w:val="en-US" w:eastAsia="zh-CN"/>
        </w:rPr>
        <w:t xml:space="preserve">要求：</w:t>
      </w:r>
      <w:r/>
    </w:p>
    <w:p>
      <w:pPr>
        <w:pStyle w:val="1471"/>
        <w:ind w:left="0" w:right="0" w:firstLine="480"/>
        <w:keepLines w:val="0"/>
        <w:keepNext w:val="0"/>
        <w:pageBreakBefore w:val="0"/>
        <w:spacing w:line="360" w:lineRule="auto"/>
        <w:widowControl w:val="off"/>
        <w:rPr>
          <w:rStyle w:val="1257"/>
          <w:rFonts w:hint="eastAsia" w:ascii="Times New Roman" w:hAnsi="Times New Roman" w:eastAsia="宋体" w:cs="Times New Roman"/>
          <w:b w:val="0"/>
          <w:bCs w:val="0"/>
          <w:i/>
          <w:iCs/>
          <w:strike w:val="0"/>
          <w:color w:val="auto"/>
          <w:spacing w:val="0"/>
          <w:sz w:val="24"/>
          <w:highlight w:val="none"/>
          <w:u w:val="single"/>
          <w:lang w:val="en-US" w:eastAsia="zh-CN"/>
        </w:rPr>
      </w:pPr>
      <w:r>
        <w:rPr>
          <w:rStyle w:val="1257"/>
          <w:rFonts w:hint="eastAsia" w:eastAsia="宋体" w:cs="Times New Roman"/>
          <w:b w:val="0"/>
          <w:bCs w:val="0"/>
          <w:i/>
          <w:iCs/>
          <w:strike w:val="0"/>
          <w:color w:val="auto"/>
          <w:spacing w:val="0"/>
          <w:sz w:val="24"/>
          <w:highlight w:val="none"/>
          <w:u w:val="single"/>
          <w:lang w:val="en-US" w:eastAsia="zh-CN"/>
        </w:rPr>
        <w:t xml:space="preserve">1、本项目采购人不统一组织现场踏勘，投标人需自行对项目进行实地现场踏勘（未现场勘察和未提出疑义的供应商将被视为已勘察，认同采购项目要求的内容），费用由投标人自行承担。在现场踏勘过程中，投标人如发生人身伤亡、财务或其他意外损失，不论何种原因均有投标人自行承担。</w:t>
      </w:r>
      <w:r/>
    </w:p>
    <w:p>
      <w:pPr>
        <w:pStyle w:val="1471"/>
        <w:ind w:left="0" w:right="0" w:firstLine="480"/>
        <w:keepLines w:val="0"/>
        <w:keepNext w:val="0"/>
        <w:pageBreakBefore w:val="0"/>
        <w:spacing w:line="360" w:lineRule="auto"/>
        <w:widowControl w:val="off"/>
        <w:rPr>
          <w:rStyle w:val="1257"/>
          <w:rFonts w:hint="default" w:ascii="Times New Roman" w:hAnsi="Times New Roman" w:eastAsia="宋体" w:cs="Times New Roman"/>
          <w:b w:val="0"/>
          <w:bCs w:val="0"/>
          <w:i/>
          <w:iCs/>
          <w:strike w:val="0"/>
          <w:color w:val="auto"/>
          <w:spacing w:val="0"/>
          <w:sz w:val="24"/>
          <w:highlight w:val="none"/>
          <w:u w:val="single"/>
          <w:lang w:val="en-US" w:eastAsia="zh-CN"/>
        </w:rPr>
      </w:pPr>
      <w:r>
        <w:rPr>
          <w:rStyle w:val="1257"/>
          <w:rFonts w:hint="eastAsia" w:eastAsia="宋体" w:cs="Times New Roman"/>
          <w:b w:val="0"/>
          <w:bCs w:val="0"/>
          <w:i/>
          <w:iCs/>
          <w:strike w:val="0"/>
          <w:color w:val="auto"/>
          <w:spacing w:val="0"/>
          <w:sz w:val="24"/>
          <w:highlight w:val="none"/>
          <w:u w:val="single"/>
          <w:lang w:val="en-US" w:eastAsia="zh-CN"/>
        </w:rPr>
        <w:t xml:space="preserve">2、</w:t>
      </w:r>
      <w:r>
        <w:rPr>
          <w:rStyle w:val="1257"/>
          <w:rFonts w:hint="eastAsia" w:ascii="Times New Roman" w:hAnsi="Times New Roman" w:eastAsia="宋体" w:cs="Times New Roman"/>
          <w:b w:val="0"/>
          <w:bCs w:val="0"/>
          <w:i/>
          <w:iCs/>
          <w:strike w:val="0"/>
          <w:color w:val="auto"/>
          <w:spacing w:val="0"/>
          <w:sz w:val="24"/>
          <w:highlight w:val="none"/>
          <w:u w:val="single"/>
          <w:lang w:val="en-US" w:eastAsia="zh-CN"/>
        </w:rPr>
        <w:t xml:space="preserve">投标人投标报价</w:t>
      </w:r>
      <w:r>
        <w:rPr>
          <w:rStyle w:val="1257"/>
          <w:rFonts w:hint="default" w:ascii="Times New Roman" w:hAnsi="Times New Roman" w:eastAsia="宋体" w:cs="Times New Roman"/>
          <w:b w:val="0"/>
          <w:bCs w:val="0"/>
          <w:i/>
          <w:iCs/>
          <w:strike w:val="0"/>
          <w:color w:val="auto"/>
          <w:spacing w:val="0"/>
          <w:sz w:val="24"/>
          <w:highlight w:val="none"/>
          <w:u w:val="single"/>
          <w:lang w:val="en-US" w:eastAsia="zh-CN"/>
        </w:rPr>
        <w:t xml:space="preserve">包括但不限于含设备、软件以及相应的附件、备件、配件、包装、税费、运杂（到位）、保险、安装、调试、验收、管理、售后服务、维护、人员培训、接口费、专利技术、质保期间等一切费用及其他费用等所产生的费用。</w:t>
      </w:r>
      <w:r/>
    </w:p>
    <w:p>
      <w:pPr>
        <w:pStyle w:val="1471"/>
        <w:ind w:left="0" w:right="0" w:firstLine="480"/>
        <w:keepLines w:val="0"/>
        <w:keepNext w:val="0"/>
        <w:pageBreakBefore w:val="0"/>
        <w:spacing w:line="360" w:lineRule="auto"/>
        <w:widowControl w:val="off"/>
        <w:rPr>
          <w:rStyle w:val="1257"/>
          <w:rFonts w:hint="eastAsia" w:eastAsia="宋体" w:cs="Times New Roman"/>
          <w:b w:val="0"/>
          <w:bCs w:val="0"/>
          <w:i/>
          <w:iCs/>
          <w:strike w:val="0"/>
          <w:color w:val="auto"/>
          <w:spacing w:val="0"/>
          <w:sz w:val="24"/>
          <w:highlight w:val="none"/>
          <w:u w:val="single"/>
          <w:lang w:val="en-US" w:eastAsia="zh-CN"/>
        </w:rPr>
      </w:pPr>
      <w:r>
        <w:rPr>
          <w:rStyle w:val="1257"/>
          <w:rFonts w:hint="eastAsia" w:eastAsia="宋体" w:cs="Times New Roman"/>
          <w:b w:val="0"/>
          <w:bCs w:val="0"/>
          <w:i/>
          <w:iCs/>
          <w:strike w:val="0"/>
          <w:color w:val="auto"/>
          <w:spacing w:val="0"/>
          <w:sz w:val="24"/>
          <w:highlight w:val="none"/>
          <w:u w:val="single"/>
          <w:lang w:val="en-US" w:eastAsia="zh-CN"/>
        </w:rPr>
        <w:t xml:space="preserve">3、投标报价</w:t>
      </w:r>
      <w:r>
        <w:rPr>
          <w:rStyle w:val="1257"/>
          <w:rFonts w:hint="eastAsia" w:ascii="Times New Roman" w:hAnsi="Times New Roman" w:eastAsia="宋体" w:cs="Times New Roman"/>
          <w:b w:val="0"/>
          <w:bCs w:val="0"/>
          <w:i/>
          <w:iCs/>
          <w:strike w:val="0"/>
          <w:color w:val="auto"/>
          <w:spacing w:val="0"/>
          <w:sz w:val="24"/>
          <w:highlight w:val="none"/>
          <w:u w:val="single"/>
          <w:lang w:val="en-US" w:eastAsia="zh-CN"/>
        </w:rPr>
        <w:t xml:space="preserve">包括</w:t>
      </w:r>
      <w:r>
        <w:rPr>
          <w:rStyle w:val="1257"/>
          <w:rFonts w:hint="eastAsia" w:eastAsia="宋体" w:cs="Times New Roman"/>
          <w:b w:val="0"/>
          <w:bCs w:val="0"/>
          <w:i/>
          <w:iCs/>
          <w:strike w:val="0"/>
          <w:color w:val="auto"/>
          <w:spacing w:val="0"/>
          <w:sz w:val="24"/>
          <w:highlight w:val="none"/>
          <w:u w:val="single"/>
          <w:lang w:val="en-US" w:eastAsia="zh-CN"/>
        </w:rPr>
        <w:t xml:space="preserve">配套定制标准化前台配套宣传物料制作及安装、标识标牌制作安装以及定制工作台、电脑、打印机等一切配套设施制作安装费用。</w:t>
      </w:r>
      <w:r/>
    </w:p>
    <w:p>
      <w:pPr>
        <w:pStyle w:val="1471"/>
        <w:ind w:left="0" w:right="0" w:firstLine="480"/>
        <w:keepLines w:val="0"/>
        <w:keepNext w:val="0"/>
        <w:pageBreakBefore w:val="0"/>
        <w:spacing w:line="360" w:lineRule="auto"/>
        <w:widowControl w:val="off"/>
        <w:rPr>
          <w:rFonts w:hint="eastAsia" w:eastAsia="宋体" w:cs="Times New Roman"/>
          <w:i/>
          <w:iCs/>
          <w:caps w:val="0"/>
          <w:color w:val="auto"/>
          <w:spacing w:val="0"/>
          <w:highlight w:val="none"/>
          <w:u w:val="single"/>
          <w:lang w:val="en-US" w:eastAsia="zh-CN"/>
        </w:rPr>
      </w:pPr>
      <w:r>
        <w:rPr>
          <w:rStyle w:val="1257"/>
          <w:rFonts w:hint="eastAsia" w:ascii="Times New Roman" w:hAnsi="Times New Roman" w:eastAsia="宋体" w:cs="Times New Roman"/>
          <w:b w:val="0"/>
          <w:bCs w:val="0"/>
          <w:i/>
          <w:iCs/>
          <w:strike w:val="0"/>
          <w:color w:val="auto"/>
          <w:spacing w:val="0"/>
          <w:sz w:val="24"/>
          <w:highlight w:val="none"/>
          <w:u w:val="single"/>
          <w:lang w:val="en-US" w:eastAsia="zh-CN"/>
        </w:rPr>
        <w:t xml:space="preserve">4、</w:t>
      </w:r>
      <w:r>
        <w:rPr>
          <w:rStyle w:val="1257"/>
          <w:rFonts w:hint="default" w:ascii="Times New Roman" w:hAnsi="Times New Roman" w:eastAsia="宋体" w:cs="Times New Roman"/>
          <w:b w:val="0"/>
          <w:bCs w:val="0"/>
          <w:i/>
          <w:iCs/>
          <w:strike w:val="0"/>
          <w:color w:val="auto"/>
          <w:spacing w:val="0"/>
          <w:sz w:val="24"/>
          <w:highlight w:val="none"/>
          <w:u w:val="single"/>
          <w:lang w:val="en-US" w:eastAsia="zh-CN"/>
        </w:rPr>
        <w:t xml:space="preserve">投标人在报价时应充分考虑现场实际情况，采购人不负担因投标人对项目现场情况考虑不周而产生的其他任何费用。</w:t>
      </w:r>
      <w:r/>
    </w:p>
    <w:p>
      <w:pPr>
        <w:pStyle w:val="1471"/>
        <w:ind w:right="0"/>
        <w:keepLines w:val="0"/>
        <w:keepNext w:val="0"/>
        <w:pageBreakBefore w:val="0"/>
        <w:spacing w:line="360" w:lineRule="auto"/>
        <w:widowControl w:val="off"/>
        <w:rPr>
          <w:rStyle w:val="1257"/>
          <w:rFonts w:hint="eastAsia" w:eastAsia="宋体" w:cs="Times New Roman"/>
          <w:b/>
          <w:bCs/>
          <w:i/>
          <w:iCs/>
          <w:strike w:val="0"/>
          <w:color w:val="ff0000"/>
          <w:spacing w:val="0"/>
          <w:sz w:val="24"/>
          <w:highlight w:val="none"/>
          <w:u w:val="single"/>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eastAsia="宋体" w:cs="Times New Roman"/>
          <w:b/>
          <w:bCs/>
          <w:i/>
          <w:iCs/>
          <w:strike w:val="0"/>
          <w:color w:val="ff0000"/>
          <w:spacing w:val="0"/>
          <w:sz w:val="24"/>
          <w:highlight w:val="none"/>
          <w:u w:val="single"/>
          <w:lang w:val="en-US" w:eastAsia="zh-CN"/>
        </w:rPr>
      </w:r>
      <w:r/>
    </w:p>
    <w:p>
      <w:pPr>
        <w:pStyle w:val="1450"/>
        <w:jc w:val="left"/>
        <w:keepLines/>
        <w:keepNext/>
        <w:pageBreakBefore w:val="0"/>
        <w:spacing w:before="0" w:after="0" w:line="480" w:lineRule="auto"/>
        <w:widowControl w:val="off"/>
        <w:rPr>
          <w:rStyle w:val="1453"/>
          <w:rFonts w:hint="default" w:ascii="Times New Roman" w:hAnsi="Times New Roman" w:eastAsia="宋体" w:cs="Times New Roman"/>
          <w:b/>
          <w:bCs/>
          <w:caps w:val="0"/>
          <w:color w:val="auto"/>
          <w:spacing w:val="0"/>
          <w:highlight w:val="none"/>
        </w:rPr>
      </w:pPr>
      <w:r>
        <w:rPr>
          <w:rStyle w:val="1453"/>
          <w:rFonts w:hint="eastAsia" w:ascii="Times New Roman" w:hAnsi="Times New Roman" w:eastAsia="宋体" w:cs="Times New Roman"/>
          <w:b/>
          <w:bCs/>
          <w:caps w:val="0"/>
          <w:color w:val="auto"/>
          <w:spacing w:val="0"/>
          <w:highlight w:val="none"/>
          <w:lang w:val="en-US" w:eastAsia="zh-CN"/>
        </w:rPr>
        <w:t xml:space="preserve">三</w:t>
      </w:r>
      <w:r>
        <w:rPr>
          <w:rStyle w:val="1453"/>
          <w:rFonts w:hint="default" w:ascii="Times New Roman" w:hAnsi="Times New Roman" w:eastAsia="宋体" w:cs="Times New Roman"/>
          <w:b/>
          <w:bCs/>
          <w:caps w:val="0"/>
          <w:color w:val="auto"/>
          <w:spacing w:val="0"/>
          <w:highlight w:val="none"/>
        </w:rPr>
        <w:t xml:space="preserve">、商务条款</w:t>
      </w:r>
      <w:r/>
    </w:p>
    <w:p>
      <w:pPr>
        <w:pStyle w:val="1500"/>
        <w:ind w:firstLine="500"/>
        <w:pageBreakBefore w:val="0"/>
        <w:spacing w:line="360" w:lineRule="auto"/>
        <w:rPr>
          <w:rStyle w:val="1257"/>
          <w:rFonts w:hint="default" w:ascii="Times New Roman" w:hAnsi="Times New Roman" w:eastAsia="宋体" w:cs="Times New Roman"/>
          <w:b/>
          <w:i w:val="0"/>
          <w:color w:val="auto"/>
          <w:spacing w:val="0"/>
          <w:sz w:val="24"/>
          <w:highlight w:val="none"/>
          <w:u w:val="none"/>
        </w:rPr>
        <w:outlineLvl w:val="9"/>
      </w:pPr>
      <w:r>
        <w:rPr>
          <w:rStyle w:val="1257"/>
          <w:rFonts w:hint="default" w:ascii="Times New Roman" w:hAnsi="Times New Roman" w:eastAsia="宋体" w:cs="Times New Roman"/>
          <w:b/>
          <w:i w:val="0"/>
          <w:color w:val="auto"/>
          <w:spacing w:val="0"/>
          <w:sz w:val="24"/>
          <w:highlight w:val="none"/>
          <w:u w:val="none"/>
        </w:rPr>
        <w:t xml:space="preserve">1 质保期</w:t>
      </w:r>
      <w:r/>
    </w:p>
    <w:p>
      <w:pPr>
        <w:pStyle w:val="1500"/>
        <w:ind w:firstLine="500"/>
        <w:pageBreakBefore w:val="0"/>
        <w:spacing w:line="360" w:lineRule="auto"/>
        <w:rPr>
          <w:rStyle w:val="1257"/>
          <w:rFonts w:hint="default" w:ascii="Times New Roman" w:hAnsi="Times New Roman" w:eastAsia="宋体" w:cs="Times New Roman"/>
          <w:b w:val="0"/>
          <w:i/>
          <w:color w:val="auto"/>
          <w:spacing w:val="0"/>
          <w:sz w:val="24"/>
          <w:szCs w:val="24"/>
          <w:highlight w:val="none"/>
          <w:u w:val="single"/>
        </w:rPr>
        <w:outlineLvl w:val="9"/>
      </w:pPr>
      <w:r>
        <w:rPr>
          <w:rFonts w:hint="default" w:ascii="Times New Roman" w:hAnsi="Times New Roman" w:eastAsia="宋体" w:cs="Times New Roman"/>
          <w:b w:val="0"/>
          <w:bCs/>
          <w:i/>
          <w:iCs/>
          <w:color w:val="auto"/>
          <w:spacing w:val="0"/>
          <w:sz w:val="24"/>
          <w:szCs w:val="24"/>
          <w:highlight w:val="none"/>
          <w:u w:val="single"/>
          <w:lang w:val="en-US" w:eastAsia="zh-CN"/>
        </w:rPr>
        <w:t xml:space="preserve">基层慢病两筛三防智能管理系统、眼科图像处理软件免费质保期为1年,免费质保期内供应商提供系统软件免费运维服务；其他设备</w:t>
      </w:r>
      <w:r>
        <w:rPr>
          <w:rFonts w:hint="default" w:ascii="Times New Roman" w:hAnsi="Times New Roman" w:eastAsia="宋体" w:cs="Times New Roman"/>
          <w:b w:val="0"/>
          <w:bCs/>
          <w:i/>
          <w:iCs/>
          <w:color w:val="auto"/>
          <w:spacing w:val="0"/>
          <w:sz w:val="24"/>
          <w:szCs w:val="24"/>
          <w:highlight w:val="none"/>
          <w:u w:val="single"/>
        </w:rPr>
        <w:t xml:space="preserve">原厂整体</w:t>
      </w:r>
      <w:r>
        <w:rPr>
          <w:rFonts w:hint="default" w:ascii="Times New Roman" w:hAnsi="Times New Roman" w:eastAsia="宋体" w:cs="Times New Roman"/>
          <w:b w:val="0"/>
          <w:bCs/>
          <w:i/>
          <w:iCs/>
          <w:color w:val="auto"/>
          <w:spacing w:val="0"/>
          <w:sz w:val="24"/>
          <w:szCs w:val="24"/>
          <w:highlight w:val="none"/>
          <w:u w:val="single"/>
          <w:lang w:val="en-US" w:eastAsia="zh-CN"/>
        </w:rPr>
        <w:t xml:space="preserve">免费质保期为3</w:t>
      </w:r>
      <w:r>
        <w:rPr>
          <w:rFonts w:hint="default" w:ascii="Times New Roman" w:hAnsi="Times New Roman" w:eastAsia="宋体" w:cs="Times New Roman"/>
          <w:b w:val="0"/>
          <w:bCs/>
          <w:i/>
          <w:iCs/>
          <w:color w:val="auto"/>
          <w:spacing w:val="0"/>
          <w:sz w:val="24"/>
          <w:szCs w:val="24"/>
          <w:highlight w:val="none"/>
          <w:u w:val="single"/>
        </w:rPr>
        <w:t xml:space="preserve">年</w:t>
      </w:r>
      <w:r>
        <w:rPr>
          <w:rFonts w:hint="default" w:ascii="Times New Roman" w:hAnsi="Times New Roman" w:eastAsia="宋体" w:cs="Times New Roman"/>
          <w:b w:val="0"/>
          <w:bCs/>
          <w:i/>
          <w:iCs/>
          <w:color w:val="auto"/>
          <w:spacing w:val="0"/>
          <w:sz w:val="24"/>
          <w:szCs w:val="24"/>
          <w:highlight w:val="none"/>
          <w:u w:val="single"/>
          <w:lang w:eastAsia="zh-CN"/>
        </w:rPr>
        <w:t xml:space="preserve">；</w:t>
      </w:r>
      <w:r>
        <w:rPr>
          <w:rFonts w:hint="default" w:ascii="Times New Roman" w:hAnsi="Times New Roman" w:eastAsia="宋体" w:cs="Times New Roman"/>
          <w:b w:val="0"/>
          <w:bCs/>
          <w:i/>
          <w:iCs/>
          <w:color w:val="auto"/>
          <w:spacing w:val="0"/>
          <w:sz w:val="24"/>
          <w:szCs w:val="24"/>
          <w:highlight w:val="none"/>
          <w:u w:val="single"/>
        </w:rPr>
        <w:t xml:space="preserve">免费质保期从</w:t>
      </w:r>
      <w:r>
        <w:rPr>
          <w:rFonts w:hint="default" w:ascii="Times New Roman" w:hAnsi="Times New Roman" w:eastAsia="宋体" w:cs="Times New Roman"/>
          <w:b w:val="0"/>
          <w:bCs/>
          <w:i/>
          <w:iCs/>
          <w:color w:val="auto"/>
          <w:spacing w:val="0"/>
          <w:sz w:val="24"/>
          <w:szCs w:val="24"/>
          <w:highlight w:val="none"/>
          <w:u w:val="single"/>
          <w:lang w:val="en-US" w:eastAsia="zh-CN"/>
        </w:rPr>
        <w:t xml:space="preserve">采购人</w:t>
      </w:r>
      <w:r>
        <w:rPr>
          <w:rFonts w:hint="default" w:ascii="Times New Roman" w:hAnsi="Times New Roman" w:eastAsia="宋体" w:cs="Times New Roman"/>
          <w:b w:val="0"/>
          <w:bCs/>
          <w:i/>
          <w:iCs/>
          <w:color w:val="auto"/>
          <w:spacing w:val="0"/>
          <w:sz w:val="24"/>
          <w:szCs w:val="24"/>
          <w:highlight w:val="none"/>
          <w:u w:val="single"/>
        </w:rPr>
        <w:t xml:space="preserve">验收合格之日起计算。（以双方在验收报告签订日期为准）</w:t>
      </w:r>
      <w:r/>
    </w:p>
    <w:p>
      <w:pPr>
        <w:pStyle w:val="1500"/>
        <w:ind w:firstLine="500"/>
        <w:pageBreakBefore w:val="0"/>
        <w:spacing w:line="360" w:lineRule="auto"/>
        <w:rPr>
          <w:rStyle w:val="1257"/>
          <w:rFonts w:hint="default" w:ascii="Times New Roman" w:hAnsi="Times New Roman" w:eastAsia="宋体" w:cs="Times New Roman"/>
          <w:b/>
          <w:i w:val="0"/>
          <w:color w:val="auto"/>
          <w:spacing w:val="0"/>
          <w:sz w:val="24"/>
          <w:highlight w:val="none"/>
          <w:u w:val="none"/>
        </w:rPr>
        <w:outlineLvl w:val="9"/>
      </w:pPr>
      <w:r>
        <w:rPr>
          <w:rStyle w:val="1257"/>
          <w:rFonts w:hint="default" w:ascii="Times New Roman" w:hAnsi="Times New Roman" w:eastAsia="宋体" w:cs="Times New Roman"/>
          <w:b/>
          <w:i w:val="0"/>
          <w:color w:val="auto"/>
          <w:spacing w:val="0"/>
          <w:sz w:val="24"/>
          <w:highlight w:val="none"/>
          <w:u w:val="none"/>
        </w:rPr>
        <w:t xml:space="preserve">2 售后技术服务要求</w:t>
      </w:r>
      <w:r/>
    </w:p>
    <w:p>
      <w:pPr>
        <w:pStyle w:val="1500"/>
        <w:ind w:firstLine="500"/>
        <w:pageBreakBefore w:val="0"/>
        <w:spacing w:line="360" w:lineRule="auto"/>
        <w:rPr>
          <w:rFonts w:hint="default" w:ascii="Times New Roman" w:hAnsi="Times New Roman" w:eastAsia="宋体" w:cs="Times New Roman"/>
          <w:i/>
          <w:color w:val="auto"/>
          <w:spacing w:val="0"/>
          <w:sz w:val="24"/>
          <w:highlight w:val="none"/>
          <w:u w:val="single"/>
        </w:rPr>
      </w:pPr>
      <w:r>
        <w:rPr>
          <w:rFonts w:hint="eastAsia" w:eastAsia="宋体" w:cs="Times New Roman"/>
          <w:i/>
          <w:color w:val="auto"/>
          <w:spacing w:val="0"/>
          <w:sz w:val="24"/>
          <w:highlight w:val="none"/>
          <w:u w:val="single"/>
          <w:lang w:val="en-US" w:eastAsia="zh-CN"/>
        </w:rPr>
        <w:t xml:space="preserve">2.1、</w:t>
      </w:r>
      <w:r>
        <w:rPr>
          <w:rFonts w:hint="eastAsia" w:ascii="Times New Roman" w:hAnsi="Times New Roman" w:eastAsia="宋体" w:cs="Times New Roman"/>
          <w:i/>
          <w:color w:val="auto"/>
          <w:spacing w:val="0"/>
          <w:sz w:val="24"/>
          <w:highlight w:val="none"/>
          <w:u w:val="single"/>
          <w:lang w:val="en-US" w:eastAsia="zh-CN"/>
        </w:rPr>
        <w:t xml:space="preserve">免费质保期内，除不可抗拒因素外，供应方对物品进行免费维修或更换。质保期内每半年免费保养巡检一次并提供保养巡检报告，并确保备品备件的正常供应。</w:t>
      </w:r>
      <w:r/>
    </w:p>
    <w:p>
      <w:pPr>
        <w:pStyle w:val="1500"/>
        <w:ind w:firstLine="500"/>
        <w:pageBreakBefore w:val="0"/>
        <w:spacing w:line="360" w:lineRule="auto"/>
        <w:rPr>
          <w:rFonts w:hint="default" w:ascii="Times New Roman" w:hAnsi="Times New Roman" w:eastAsia="宋体" w:cs="Times New Roman"/>
          <w:i/>
          <w:color w:val="auto"/>
          <w:spacing w:val="0"/>
          <w:sz w:val="24"/>
          <w:highlight w:val="none"/>
          <w:u w:val="single"/>
        </w:rPr>
        <w:outlineLvl w:val="9"/>
      </w:pPr>
      <w:r>
        <w:rPr>
          <w:rFonts w:hint="eastAsia" w:eastAsia="宋体" w:cs="Times New Roman"/>
          <w:i/>
          <w:color w:val="auto"/>
          <w:spacing w:val="0"/>
          <w:sz w:val="24"/>
          <w:highlight w:val="none"/>
          <w:u w:val="single"/>
          <w:lang w:val="en-US" w:eastAsia="zh-CN"/>
        </w:rPr>
        <w:t xml:space="preserve">2.2、中标人</w:t>
      </w:r>
      <w:r>
        <w:rPr>
          <w:rFonts w:hint="default" w:ascii="Times New Roman" w:hAnsi="Times New Roman" w:eastAsia="宋体" w:cs="Times New Roman"/>
          <w:i/>
          <w:color w:val="auto"/>
          <w:spacing w:val="0"/>
          <w:sz w:val="24"/>
          <w:highlight w:val="none"/>
          <w:u w:val="single"/>
        </w:rPr>
        <w:t xml:space="preserve">在接到采购单位维修函电后，必须在2小时内对采购单位所提出的维修要求作出响应，</w:t>
      </w:r>
      <w:r>
        <w:rPr>
          <w:rFonts w:hint="eastAsia" w:eastAsia="宋体" w:cs="Times New Roman"/>
          <w:i/>
          <w:color w:val="auto"/>
          <w:spacing w:val="0"/>
          <w:sz w:val="24"/>
          <w:highlight w:val="none"/>
          <w:u w:val="single"/>
          <w:lang w:val="en-US" w:eastAsia="zh-CN"/>
        </w:rPr>
        <w:t xml:space="preserve">12</w:t>
      </w:r>
      <w:r>
        <w:rPr>
          <w:rFonts w:hint="default" w:ascii="Times New Roman" w:hAnsi="Times New Roman" w:eastAsia="宋体" w:cs="Times New Roman"/>
          <w:i/>
          <w:color w:val="auto"/>
          <w:spacing w:val="0"/>
          <w:sz w:val="24"/>
          <w:highlight w:val="none"/>
          <w:u w:val="single"/>
        </w:rPr>
        <w:t xml:space="preserve">小时内到达维修现场</w:t>
      </w:r>
      <w:r>
        <w:rPr>
          <w:rFonts w:hint="eastAsia" w:eastAsia="宋体" w:cs="Times New Roman"/>
          <w:i/>
          <w:color w:val="auto"/>
          <w:spacing w:val="0"/>
          <w:sz w:val="24"/>
          <w:highlight w:val="none"/>
          <w:u w:val="single"/>
          <w:lang w:val="en-US" w:eastAsia="zh-CN"/>
        </w:rPr>
        <w:t xml:space="preserve">并维修完毕</w:t>
      </w:r>
      <w:r>
        <w:rPr>
          <w:rFonts w:hint="default" w:ascii="Times New Roman" w:hAnsi="Times New Roman" w:eastAsia="宋体" w:cs="Times New Roman"/>
          <w:i/>
          <w:color w:val="auto"/>
          <w:spacing w:val="0"/>
          <w:sz w:val="24"/>
          <w:highlight w:val="none"/>
          <w:u w:val="single"/>
        </w:rPr>
        <w:t xml:space="preserve">，若48小时内无法维修完毕的须更换同型号产品到位，保证设备正常使用，费用由</w:t>
      </w:r>
      <w:r>
        <w:rPr>
          <w:rFonts w:hint="eastAsia" w:eastAsia="宋体" w:cs="Times New Roman"/>
          <w:i/>
          <w:color w:val="auto"/>
          <w:spacing w:val="0"/>
          <w:sz w:val="24"/>
          <w:highlight w:val="none"/>
          <w:u w:val="single"/>
          <w:lang w:val="en-US" w:eastAsia="zh-CN"/>
        </w:rPr>
        <w:t xml:space="preserve">中标人</w:t>
      </w:r>
      <w:r>
        <w:rPr>
          <w:rFonts w:hint="default" w:ascii="Times New Roman" w:hAnsi="Times New Roman" w:eastAsia="宋体" w:cs="Times New Roman"/>
          <w:i/>
          <w:color w:val="auto"/>
          <w:spacing w:val="0"/>
          <w:sz w:val="24"/>
          <w:highlight w:val="none"/>
          <w:u w:val="single"/>
        </w:rPr>
        <w:t xml:space="preserve">负责。否则由于故障造成的全部损失由</w:t>
      </w:r>
      <w:r>
        <w:rPr>
          <w:rFonts w:hint="eastAsia" w:eastAsia="宋体" w:cs="Times New Roman"/>
          <w:i/>
          <w:color w:val="auto"/>
          <w:spacing w:val="0"/>
          <w:sz w:val="24"/>
          <w:highlight w:val="none"/>
          <w:u w:val="single"/>
          <w:lang w:val="en-US" w:eastAsia="zh-CN"/>
        </w:rPr>
        <w:t xml:space="preserve">中</w:t>
      </w:r>
      <w:r>
        <w:rPr>
          <w:rFonts w:hint="default" w:ascii="Times New Roman" w:hAnsi="Times New Roman" w:eastAsia="宋体" w:cs="Times New Roman"/>
          <w:i/>
          <w:color w:val="auto"/>
          <w:spacing w:val="0"/>
          <w:sz w:val="24"/>
          <w:highlight w:val="none"/>
          <w:u w:val="single"/>
        </w:rPr>
        <w:t xml:space="preserve">标人承担。</w:t>
      </w:r>
      <w:r/>
    </w:p>
    <w:p>
      <w:pPr>
        <w:pStyle w:val="1500"/>
        <w:ind w:firstLine="500"/>
        <w:pageBreakBefore w:val="0"/>
        <w:spacing w:line="360" w:lineRule="auto"/>
        <w:rPr>
          <w:rStyle w:val="1257"/>
          <w:rFonts w:hint="default" w:ascii="Times New Roman" w:hAnsi="Times New Roman" w:eastAsia="宋体" w:cs="Times New Roman"/>
          <w:b/>
          <w:i w:val="0"/>
          <w:color w:val="auto"/>
          <w:spacing w:val="0"/>
          <w:sz w:val="24"/>
          <w:highlight w:val="none"/>
          <w:u w:val="none"/>
        </w:rPr>
        <w:outlineLvl w:val="9"/>
      </w:pPr>
      <w:r>
        <w:rPr>
          <w:rStyle w:val="1257"/>
          <w:rFonts w:hint="default" w:ascii="Times New Roman" w:hAnsi="Times New Roman" w:eastAsia="宋体" w:cs="Times New Roman"/>
          <w:b/>
          <w:i w:val="0"/>
          <w:color w:val="auto"/>
          <w:spacing w:val="0"/>
          <w:sz w:val="24"/>
          <w:highlight w:val="none"/>
          <w:u w:val="none"/>
        </w:rPr>
        <w:t xml:space="preserve">3 交货期、交货方式及交货地点</w:t>
      </w:r>
      <w:r/>
    </w:p>
    <w:p>
      <w:pPr>
        <w:pStyle w:val="1500"/>
        <w:ind w:firstLine="500"/>
        <w:pageBreakBefore w:val="0"/>
        <w:spacing w:line="360" w:lineRule="auto"/>
        <w:rPr>
          <w:rStyle w:val="1257"/>
          <w:rFonts w:hint="default" w:ascii="Times New Roman" w:hAnsi="Times New Roman" w:eastAsia="宋体" w:cs="Times New Roman"/>
          <w:b w:val="0"/>
          <w:i/>
          <w:color w:val="auto"/>
          <w:spacing w:val="0"/>
          <w:sz w:val="24"/>
          <w:highlight w:val="none"/>
          <w:u w:val="single"/>
        </w:rPr>
        <w:outlineLvl w:val="9"/>
      </w:pPr>
      <w:r>
        <w:rPr>
          <w:rStyle w:val="1257"/>
          <w:rFonts w:hint="default" w:ascii="Times New Roman" w:hAnsi="Times New Roman" w:eastAsia="宋体" w:cs="Times New Roman"/>
          <w:b w:val="0"/>
          <w:i/>
          <w:color w:val="auto"/>
          <w:spacing w:val="0"/>
          <w:sz w:val="24"/>
          <w:highlight w:val="none"/>
          <w:u w:val="single"/>
        </w:rPr>
        <w:t xml:space="preserve">3.1、交货期</w:t>
      </w:r>
      <w:r/>
    </w:p>
    <w:p>
      <w:pPr>
        <w:pStyle w:val="1500"/>
        <w:ind w:firstLine="500"/>
        <w:pageBreakBefore w:val="0"/>
        <w:spacing w:line="360" w:lineRule="auto"/>
        <w:rPr>
          <w:rStyle w:val="1257"/>
          <w:rFonts w:hint="default" w:ascii="Times New Roman" w:hAnsi="Times New Roman" w:eastAsia="宋体" w:cs="Times New Roman"/>
          <w:b w:val="0"/>
          <w:i/>
          <w:color w:val="auto"/>
          <w:spacing w:val="0"/>
          <w:sz w:val="24"/>
          <w:highlight w:val="none"/>
          <w:u w:val="single"/>
        </w:rPr>
        <w:outlineLvl w:val="9"/>
      </w:pPr>
      <w:r>
        <w:rPr>
          <w:rStyle w:val="1257"/>
          <w:rFonts w:hint="default" w:ascii="Times New Roman" w:hAnsi="Times New Roman" w:eastAsia="宋体" w:cs="Times New Roman"/>
          <w:b w:val="0"/>
          <w:i/>
          <w:color w:val="auto"/>
          <w:spacing w:val="0"/>
          <w:sz w:val="24"/>
          <w:highlight w:val="none"/>
          <w:u w:val="single"/>
        </w:rPr>
        <w:t xml:space="preserve">在合同生效后</w:t>
      </w:r>
      <w:r>
        <w:rPr>
          <w:rStyle w:val="1257"/>
          <w:rFonts w:hint="eastAsia" w:eastAsia="宋体" w:cs="Times New Roman"/>
          <w:b w:val="0"/>
          <w:i/>
          <w:color w:val="auto"/>
          <w:spacing w:val="0"/>
          <w:sz w:val="24"/>
          <w:highlight w:val="none"/>
          <w:u w:val="single"/>
          <w:lang w:val="en-US" w:eastAsia="zh-CN"/>
        </w:rPr>
        <w:t xml:space="preserve">30日</w:t>
      </w:r>
      <w:r>
        <w:rPr>
          <w:rStyle w:val="1257"/>
          <w:rFonts w:hint="default" w:ascii="Times New Roman" w:hAnsi="Times New Roman" w:eastAsia="宋体" w:cs="Times New Roman"/>
          <w:b w:val="0"/>
          <w:i/>
          <w:color w:val="auto"/>
          <w:spacing w:val="0"/>
          <w:sz w:val="24"/>
          <w:highlight w:val="none"/>
          <w:u w:val="single"/>
        </w:rPr>
        <w:t xml:space="preserve">内供货安装调试结束。遇不可抗力原因需迟延交货的，经采购单位同意后可适当延期。</w:t>
      </w:r>
      <w:r/>
    </w:p>
    <w:p>
      <w:pPr>
        <w:pStyle w:val="1500"/>
        <w:ind w:firstLine="500"/>
        <w:pageBreakBefore w:val="0"/>
        <w:spacing w:line="360" w:lineRule="auto"/>
        <w:rPr>
          <w:rStyle w:val="1257"/>
          <w:rFonts w:hint="default" w:ascii="Times New Roman" w:hAnsi="Times New Roman" w:eastAsia="宋体" w:cs="Times New Roman"/>
          <w:b w:val="0"/>
          <w:i/>
          <w:color w:val="auto"/>
          <w:spacing w:val="0"/>
          <w:sz w:val="24"/>
          <w:highlight w:val="none"/>
          <w:u w:val="single"/>
        </w:rPr>
        <w:outlineLvl w:val="9"/>
      </w:pPr>
      <w:r>
        <w:rPr>
          <w:rStyle w:val="1257"/>
          <w:rFonts w:hint="default" w:ascii="Times New Roman" w:hAnsi="Times New Roman" w:eastAsia="宋体" w:cs="Times New Roman"/>
          <w:b w:val="0"/>
          <w:i/>
          <w:color w:val="auto"/>
          <w:spacing w:val="0"/>
          <w:sz w:val="24"/>
          <w:highlight w:val="none"/>
          <w:u w:val="single"/>
        </w:rPr>
        <w:t xml:space="preserve">3.2、交货方式</w:t>
      </w:r>
      <w:r/>
    </w:p>
    <w:p>
      <w:pPr>
        <w:pStyle w:val="1500"/>
        <w:ind w:firstLine="500"/>
        <w:pageBreakBefore w:val="0"/>
        <w:spacing w:line="360" w:lineRule="auto"/>
        <w:rPr>
          <w:rStyle w:val="1257"/>
          <w:rFonts w:hint="default" w:ascii="Times New Roman" w:hAnsi="Times New Roman" w:eastAsia="宋体" w:cs="Times New Roman"/>
          <w:b w:val="0"/>
          <w:i/>
          <w:color w:val="auto"/>
          <w:spacing w:val="0"/>
          <w:sz w:val="24"/>
          <w:highlight w:val="none"/>
          <w:u w:val="single"/>
        </w:rPr>
        <w:outlineLvl w:val="9"/>
      </w:pPr>
      <w:r>
        <w:rPr>
          <w:rStyle w:val="1257"/>
          <w:rFonts w:hint="default" w:ascii="Times New Roman" w:hAnsi="Times New Roman" w:eastAsia="宋体" w:cs="Times New Roman"/>
          <w:b w:val="0"/>
          <w:i/>
          <w:color w:val="auto"/>
          <w:spacing w:val="0"/>
          <w:sz w:val="24"/>
          <w:highlight w:val="none"/>
          <w:u w:val="single"/>
        </w:rPr>
        <w:t xml:space="preserve">原厂包装免费送至采购单位指定地点。</w:t>
      </w:r>
      <w:r/>
    </w:p>
    <w:p>
      <w:pPr>
        <w:pStyle w:val="1500"/>
        <w:ind w:firstLine="500"/>
        <w:pageBreakBefore w:val="0"/>
        <w:spacing w:line="360" w:lineRule="auto"/>
        <w:rPr>
          <w:rStyle w:val="1257"/>
          <w:rFonts w:hint="default" w:ascii="Times New Roman" w:hAnsi="Times New Roman" w:eastAsia="宋体" w:cs="Times New Roman"/>
          <w:b w:val="0"/>
          <w:i/>
          <w:color w:val="auto"/>
          <w:spacing w:val="0"/>
          <w:sz w:val="24"/>
          <w:highlight w:val="none"/>
          <w:u w:val="single"/>
        </w:rPr>
        <w:outlineLvl w:val="9"/>
      </w:pPr>
      <w:r>
        <w:rPr>
          <w:rStyle w:val="1257"/>
          <w:rFonts w:hint="default" w:ascii="Times New Roman" w:hAnsi="Times New Roman" w:eastAsia="宋体" w:cs="Times New Roman"/>
          <w:b w:val="0"/>
          <w:i/>
          <w:color w:val="auto"/>
          <w:spacing w:val="0"/>
          <w:sz w:val="24"/>
          <w:highlight w:val="none"/>
          <w:u w:val="single"/>
        </w:rPr>
        <w:t xml:space="preserve">3.3、交货地点</w:t>
      </w:r>
      <w:r/>
    </w:p>
    <w:p>
      <w:pPr>
        <w:pStyle w:val="1500"/>
        <w:ind w:firstLine="500"/>
        <w:pageBreakBefore w:val="0"/>
        <w:spacing w:line="360" w:lineRule="auto"/>
        <w:rPr>
          <w:rStyle w:val="1257"/>
          <w:rFonts w:hint="default" w:ascii="Times New Roman" w:hAnsi="Times New Roman" w:eastAsia="宋体" w:cs="Times New Roman"/>
          <w:b w:val="0"/>
          <w:i/>
          <w:color w:val="auto"/>
          <w:spacing w:val="0"/>
          <w:sz w:val="24"/>
          <w:highlight w:val="none"/>
          <w:u w:val="single"/>
        </w:rPr>
        <w:outlineLvl w:val="9"/>
      </w:pPr>
      <w:r>
        <w:rPr>
          <w:rStyle w:val="1257"/>
          <w:rFonts w:hint="default" w:ascii="Times New Roman" w:hAnsi="Times New Roman" w:eastAsia="宋体" w:cs="Times New Roman"/>
          <w:b w:val="0"/>
          <w:i/>
          <w:color w:val="auto"/>
          <w:spacing w:val="0"/>
          <w:sz w:val="24"/>
          <w:highlight w:val="none"/>
          <w:u w:val="single"/>
        </w:rPr>
        <w:t xml:space="preserve">采购单位指定地点。</w:t>
      </w:r>
      <w:r/>
    </w:p>
    <w:p>
      <w:pPr>
        <w:pStyle w:val="1500"/>
        <w:ind w:firstLine="500"/>
        <w:pageBreakBefore w:val="0"/>
        <w:spacing w:line="360" w:lineRule="auto"/>
        <w:rPr>
          <w:rStyle w:val="1257"/>
          <w:rFonts w:hint="default" w:ascii="Times New Roman" w:hAnsi="Times New Roman" w:eastAsia="宋体" w:cs="Times New Roman"/>
          <w:b/>
          <w:i w:val="0"/>
          <w:color w:val="auto"/>
          <w:spacing w:val="0"/>
          <w:sz w:val="24"/>
          <w:highlight w:val="none"/>
          <w:u w:val="none"/>
        </w:rPr>
        <w:outlineLvl w:val="9"/>
      </w:pPr>
      <w:r>
        <w:rPr>
          <w:rStyle w:val="1257"/>
          <w:rFonts w:hint="default" w:ascii="Times New Roman" w:hAnsi="Times New Roman" w:eastAsia="宋体" w:cs="Times New Roman"/>
          <w:b/>
          <w:i w:val="0"/>
          <w:color w:val="auto"/>
          <w:spacing w:val="0"/>
          <w:sz w:val="24"/>
          <w:highlight w:val="none"/>
          <w:u w:val="none"/>
        </w:rPr>
        <w:t xml:space="preserve">4 货款支付</w:t>
      </w:r>
      <w:r/>
    </w:p>
    <w:p>
      <w:pPr>
        <w:pStyle w:val="1500"/>
        <w:ind w:firstLine="500"/>
        <w:pageBreakBefore w:val="0"/>
        <w:spacing w:line="360" w:lineRule="auto"/>
        <w:rPr>
          <w:rStyle w:val="1257"/>
          <w:rFonts w:hint="default" w:ascii="Times New Roman" w:hAnsi="Times New Roman" w:eastAsia="宋体" w:cs="Times New Roman"/>
          <w:b w:val="0"/>
          <w:i/>
          <w:color w:val="auto"/>
          <w:spacing w:val="0"/>
          <w:sz w:val="24"/>
          <w:highlight w:val="none"/>
          <w:u w:val="single"/>
        </w:rPr>
        <w:outlineLvl w:val="9"/>
      </w:pPr>
      <w:r>
        <w:rPr>
          <w:rStyle w:val="1257"/>
          <w:rFonts w:hint="default" w:ascii="Times New Roman" w:hAnsi="Times New Roman" w:eastAsia="宋体" w:cs="Times New Roman"/>
          <w:b w:val="0"/>
          <w:i/>
          <w:color w:val="auto"/>
          <w:spacing w:val="0"/>
          <w:sz w:val="24"/>
          <w:highlight w:val="none"/>
          <w:u w:val="single"/>
        </w:rPr>
        <w:t xml:space="preserve">4.1、结付程序</w:t>
      </w:r>
      <w:r/>
    </w:p>
    <w:p>
      <w:pPr>
        <w:pStyle w:val="1500"/>
        <w:ind w:firstLine="500"/>
        <w:pageBreakBefore w:val="0"/>
        <w:spacing w:line="360" w:lineRule="auto"/>
        <w:rPr>
          <w:rStyle w:val="1257"/>
          <w:rFonts w:hint="default" w:ascii="Times New Roman" w:hAnsi="Times New Roman" w:eastAsia="宋体" w:cs="Times New Roman"/>
          <w:b w:val="0"/>
          <w:i/>
          <w:color w:val="auto"/>
          <w:spacing w:val="0"/>
          <w:sz w:val="24"/>
          <w:highlight w:val="none"/>
          <w:u w:val="single"/>
        </w:rPr>
        <w:outlineLvl w:val="9"/>
      </w:pPr>
      <w:r>
        <w:rPr>
          <w:rStyle w:val="1257"/>
          <w:rFonts w:hint="default" w:ascii="Times New Roman" w:hAnsi="Times New Roman" w:eastAsia="宋体" w:cs="Times New Roman"/>
          <w:b w:val="0"/>
          <w:i/>
          <w:color w:val="auto"/>
          <w:spacing w:val="0"/>
          <w:sz w:val="24"/>
          <w:highlight w:val="none"/>
          <w:u w:val="single"/>
        </w:rPr>
        <w:t xml:space="preserve">供方按本合同内容合格地履行供货义务后，凭双方签署的验收确认函、销售发票到甲方指定地点办理货款结算手续。</w:t>
      </w:r>
      <w:r/>
    </w:p>
    <w:p>
      <w:pPr>
        <w:pStyle w:val="1500"/>
        <w:ind w:firstLine="500"/>
        <w:pageBreakBefore w:val="0"/>
        <w:spacing w:line="360" w:lineRule="auto"/>
        <w:rPr>
          <w:rStyle w:val="1257"/>
          <w:rFonts w:hint="default" w:ascii="Times New Roman" w:hAnsi="Times New Roman" w:eastAsia="宋体" w:cs="Times New Roman"/>
          <w:b w:val="0"/>
          <w:i/>
          <w:color w:val="auto"/>
          <w:spacing w:val="0"/>
          <w:sz w:val="24"/>
          <w:highlight w:val="none"/>
          <w:u w:val="single"/>
        </w:rPr>
        <w:outlineLvl w:val="9"/>
      </w:pPr>
      <w:r>
        <w:rPr>
          <w:rStyle w:val="1257"/>
          <w:rFonts w:hint="default" w:ascii="Times New Roman" w:hAnsi="Times New Roman" w:eastAsia="宋体" w:cs="Times New Roman"/>
          <w:b w:val="0"/>
          <w:i/>
          <w:color w:val="auto"/>
          <w:spacing w:val="0"/>
          <w:sz w:val="24"/>
          <w:highlight w:val="none"/>
          <w:u w:val="single"/>
        </w:rPr>
        <w:t xml:space="preserve">4.2、结付期限</w:t>
      </w:r>
      <w:r/>
    </w:p>
    <w:p>
      <w:pPr>
        <w:pStyle w:val="1500"/>
        <w:ind w:firstLine="500"/>
        <w:pageBreakBefore w:val="0"/>
        <w:spacing w:line="360" w:lineRule="auto"/>
        <w:rPr>
          <w:rStyle w:val="1257"/>
          <w:rFonts w:hint="eastAsia" w:ascii="Times New Roman" w:hAnsi="Times New Roman" w:eastAsia="宋体" w:cs="Times New Roman"/>
          <w:b w:val="0"/>
          <w:i/>
          <w:color w:val="auto"/>
          <w:spacing w:val="0"/>
          <w:sz w:val="24"/>
          <w:highlight w:val="none"/>
          <w:u w:val="single"/>
          <w:lang w:val="en-US" w:eastAsia="zh-CN"/>
        </w:rPr>
        <w:outlineLvl w:val="9"/>
      </w:pPr>
      <w:r>
        <w:rPr>
          <w:rStyle w:val="1257"/>
          <w:rFonts w:hint="eastAsia" w:ascii="Times New Roman" w:hAnsi="Times New Roman" w:eastAsia="宋体" w:cs="Times New Roman"/>
          <w:b w:val="0"/>
          <w:i/>
          <w:color w:val="auto"/>
          <w:spacing w:val="0"/>
          <w:sz w:val="24"/>
          <w:highlight w:val="none"/>
          <w:u w:val="single"/>
        </w:rPr>
        <w:t xml:space="preserve">合同签订生效后</w:t>
      </w:r>
      <w:r>
        <w:rPr>
          <w:rStyle w:val="1257"/>
          <w:rFonts w:hint="eastAsia" w:eastAsia="宋体" w:cs="Times New Roman"/>
          <w:b w:val="0"/>
          <w:i/>
          <w:color w:val="auto"/>
          <w:spacing w:val="0"/>
          <w:sz w:val="24"/>
          <w:highlight w:val="none"/>
          <w:u w:val="single"/>
          <w:lang w:val="en-US" w:eastAsia="zh-CN"/>
        </w:rPr>
        <w:t xml:space="preserve">15</w:t>
      </w:r>
      <w:r>
        <w:rPr>
          <w:rStyle w:val="1257"/>
          <w:rFonts w:hint="eastAsia" w:ascii="Times New Roman" w:hAnsi="Times New Roman" w:eastAsia="宋体" w:cs="Times New Roman"/>
          <w:b w:val="0"/>
          <w:i/>
          <w:color w:val="auto"/>
          <w:spacing w:val="0"/>
          <w:sz w:val="24"/>
          <w:highlight w:val="none"/>
          <w:u w:val="single"/>
        </w:rPr>
        <w:t xml:space="preserve">个工作日内，</w:t>
      </w:r>
      <w:r>
        <w:rPr>
          <w:rStyle w:val="1257"/>
          <w:rFonts w:hint="eastAsia" w:ascii="Times New Roman" w:hAnsi="Times New Roman" w:eastAsia="宋体" w:cs="Times New Roman"/>
          <w:b w:val="0"/>
          <w:i/>
          <w:color w:val="auto"/>
          <w:spacing w:val="0"/>
          <w:sz w:val="24"/>
          <w:highlight w:val="none"/>
          <w:u w:val="single"/>
          <w:lang w:val="en-US" w:eastAsia="zh-CN"/>
        </w:rPr>
        <w:t xml:space="preserve">采购人</w:t>
      </w:r>
      <w:r>
        <w:rPr>
          <w:rStyle w:val="1257"/>
          <w:rFonts w:hint="eastAsia" w:ascii="Times New Roman" w:hAnsi="Times New Roman" w:eastAsia="宋体" w:cs="Times New Roman"/>
          <w:b w:val="0"/>
          <w:i/>
          <w:color w:val="auto"/>
          <w:spacing w:val="0"/>
          <w:sz w:val="24"/>
          <w:highlight w:val="none"/>
          <w:u w:val="single"/>
        </w:rPr>
        <w:t xml:space="preserve">支付合同金额的30%作为预付款</w:t>
      </w:r>
      <w:r>
        <w:rPr>
          <w:rStyle w:val="1257"/>
          <w:rFonts w:hint="eastAsia" w:eastAsia="宋体" w:cs="Times New Roman"/>
          <w:b w:val="0"/>
          <w:i/>
          <w:color w:val="auto"/>
          <w:spacing w:val="0"/>
          <w:sz w:val="24"/>
          <w:highlight w:val="none"/>
          <w:u w:val="single"/>
          <w:lang w:eastAsia="zh-CN"/>
        </w:rPr>
        <w:t xml:space="preserve">；</w:t>
      </w:r>
      <w:r>
        <w:rPr>
          <w:rStyle w:val="1257"/>
          <w:rFonts w:hint="eastAsia" w:eastAsia="宋体" w:cs="Times New Roman"/>
          <w:b w:val="0"/>
          <w:i/>
          <w:color w:val="auto"/>
          <w:spacing w:val="0"/>
          <w:sz w:val="24"/>
          <w:highlight w:val="none"/>
          <w:u w:val="single"/>
          <w:lang w:val="en-US" w:eastAsia="zh-CN"/>
        </w:rPr>
        <w:t xml:space="preserve">中标单位</w:t>
      </w:r>
      <w:r>
        <w:rPr>
          <w:rStyle w:val="1257"/>
          <w:rFonts w:hint="default" w:ascii="Times New Roman" w:hAnsi="Times New Roman" w:eastAsia="宋体" w:cs="Times New Roman"/>
          <w:b w:val="0"/>
          <w:i/>
          <w:color w:val="auto"/>
          <w:spacing w:val="0"/>
          <w:sz w:val="24"/>
          <w:highlight w:val="none"/>
          <w:u w:val="single"/>
        </w:rPr>
        <w:t xml:space="preserve">所有</w:t>
      </w:r>
      <w:r>
        <w:rPr>
          <w:rStyle w:val="1257"/>
          <w:rFonts w:hint="eastAsia" w:eastAsia="宋体" w:cs="Times New Roman"/>
          <w:b w:val="0"/>
          <w:i/>
          <w:color w:val="auto"/>
          <w:spacing w:val="0"/>
          <w:sz w:val="24"/>
          <w:highlight w:val="none"/>
          <w:u w:val="single"/>
          <w:lang w:val="en-US" w:eastAsia="zh-CN"/>
        </w:rPr>
        <w:t xml:space="preserve">设备</w:t>
      </w:r>
      <w:r>
        <w:rPr>
          <w:rStyle w:val="1257"/>
          <w:rFonts w:hint="default" w:ascii="Times New Roman" w:hAnsi="Times New Roman" w:eastAsia="宋体" w:cs="Times New Roman"/>
          <w:b w:val="0"/>
          <w:i/>
          <w:color w:val="auto"/>
          <w:spacing w:val="0"/>
          <w:sz w:val="24"/>
          <w:highlight w:val="none"/>
          <w:u w:val="single"/>
        </w:rPr>
        <w:t xml:space="preserve">交货安装调试完毕，经验收合格，采购</w:t>
      </w:r>
      <w:r>
        <w:rPr>
          <w:rStyle w:val="1257"/>
          <w:rFonts w:hint="eastAsia" w:eastAsia="宋体" w:cs="Times New Roman"/>
          <w:b w:val="0"/>
          <w:i/>
          <w:color w:val="auto"/>
          <w:spacing w:val="0"/>
          <w:sz w:val="24"/>
          <w:highlight w:val="none"/>
          <w:u w:val="single"/>
          <w:lang w:val="en-US" w:eastAsia="zh-CN"/>
        </w:rPr>
        <w:t xml:space="preserve">人</w:t>
      </w:r>
      <w:r>
        <w:rPr>
          <w:rStyle w:val="1257"/>
          <w:rFonts w:hint="default" w:ascii="Times New Roman" w:hAnsi="Times New Roman" w:eastAsia="宋体" w:cs="Times New Roman"/>
          <w:b w:val="0"/>
          <w:i/>
          <w:color w:val="auto"/>
          <w:spacing w:val="0"/>
          <w:sz w:val="24"/>
          <w:highlight w:val="none"/>
          <w:u w:val="single"/>
        </w:rPr>
        <w:t xml:space="preserve">收到发票</w:t>
      </w:r>
      <w:r>
        <w:rPr>
          <w:rStyle w:val="1257"/>
          <w:rFonts w:hint="eastAsia" w:eastAsia="宋体" w:cs="Times New Roman"/>
          <w:b w:val="0"/>
          <w:i/>
          <w:color w:val="auto"/>
          <w:spacing w:val="0"/>
          <w:sz w:val="24"/>
          <w:highlight w:val="none"/>
          <w:u w:val="single"/>
          <w:lang w:val="en-US" w:eastAsia="zh-CN"/>
        </w:rPr>
        <w:t xml:space="preserve">30</w:t>
      </w:r>
      <w:r>
        <w:rPr>
          <w:rStyle w:val="1257"/>
          <w:rFonts w:hint="default" w:ascii="Times New Roman" w:hAnsi="Times New Roman" w:eastAsia="宋体" w:cs="Times New Roman"/>
          <w:b w:val="0"/>
          <w:i/>
          <w:color w:val="auto"/>
          <w:spacing w:val="0"/>
          <w:sz w:val="24"/>
          <w:highlight w:val="none"/>
          <w:u w:val="single"/>
        </w:rPr>
        <w:t xml:space="preserve">日内，</w:t>
      </w:r>
      <w:r>
        <w:rPr>
          <w:rStyle w:val="1257"/>
          <w:rFonts w:hint="default" w:ascii="Times New Roman" w:hAnsi="Times New Roman" w:eastAsia="宋体" w:cs="Times New Roman"/>
          <w:b w:val="0"/>
          <w:i/>
          <w:color w:val="auto"/>
          <w:spacing w:val="0"/>
          <w:sz w:val="24"/>
          <w:highlight w:val="none"/>
          <w:u w:val="single"/>
          <w:lang w:eastAsia="zh-CN"/>
        </w:rPr>
        <w:t xml:space="preserve">支付合同金额</w:t>
      </w:r>
      <w:r>
        <w:rPr>
          <w:rStyle w:val="1257"/>
          <w:rFonts w:hint="eastAsia" w:eastAsia="宋体" w:cs="Times New Roman"/>
          <w:b w:val="0"/>
          <w:i/>
          <w:color w:val="auto"/>
          <w:spacing w:val="0"/>
          <w:sz w:val="24"/>
          <w:highlight w:val="none"/>
          <w:u w:val="single"/>
          <w:lang w:val="en-US" w:eastAsia="zh-CN"/>
        </w:rPr>
        <w:t xml:space="preserve">的70</w:t>
      </w:r>
      <w:r>
        <w:rPr>
          <w:rStyle w:val="1257"/>
          <w:rFonts w:hint="default" w:ascii="Times New Roman" w:hAnsi="Times New Roman" w:eastAsia="宋体" w:cs="Times New Roman"/>
          <w:b w:val="0"/>
          <w:i/>
          <w:color w:val="auto"/>
          <w:spacing w:val="0"/>
          <w:sz w:val="24"/>
          <w:highlight w:val="none"/>
          <w:u w:val="single"/>
          <w:lang w:eastAsia="zh-CN"/>
        </w:rPr>
        <w:t xml:space="preserve">%</w:t>
      </w:r>
      <w:r>
        <w:rPr>
          <w:rStyle w:val="1257"/>
          <w:rFonts w:hint="eastAsia" w:eastAsia="宋体" w:cs="Times New Roman"/>
          <w:b w:val="0"/>
          <w:i/>
          <w:color w:val="auto"/>
          <w:spacing w:val="0"/>
          <w:sz w:val="24"/>
          <w:highlight w:val="none"/>
          <w:u w:val="single"/>
          <w:lang w:eastAsia="zh-CN"/>
        </w:rPr>
        <w:t xml:space="preserve">。</w:t>
      </w:r>
      <w:r/>
    </w:p>
    <w:p>
      <w:pPr>
        <w:pStyle w:val="1500"/>
        <w:ind w:firstLine="500"/>
        <w:pageBreakBefore w:val="0"/>
        <w:spacing w:line="360" w:lineRule="auto"/>
        <w:rPr>
          <w:rStyle w:val="1257"/>
          <w:rFonts w:hint="default" w:ascii="Times New Roman" w:hAnsi="Times New Roman" w:eastAsia="宋体" w:cs="Times New Roman"/>
          <w:b/>
          <w:i w:val="0"/>
          <w:color w:val="auto"/>
          <w:spacing w:val="0"/>
          <w:sz w:val="24"/>
          <w:highlight w:val="none"/>
          <w:u w:val="none"/>
        </w:rPr>
        <w:outlineLvl w:val="9"/>
      </w:pPr>
      <w:r>
        <w:rPr>
          <w:rStyle w:val="1257"/>
          <w:rFonts w:hint="default" w:ascii="Times New Roman" w:hAnsi="Times New Roman" w:eastAsia="宋体" w:cs="Times New Roman"/>
          <w:b/>
          <w:i w:val="0"/>
          <w:color w:val="auto"/>
          <w:spacing w:val="0"/>
          <w:sz w:val="24"/>
          <w:highlight w:val="none"/>
          <w:u w:val="none"/>
        </w:rPr>
        <w:t xml:space="preserve">5 投标货币</w:t>
      </w:r>
      <w:r/>
    </w:p>
    <w:p>
      <w:pPr>
        <w:pStyle w:val="1500"/>
        <w:ind w:firstLine="500"/>
        <w:pageBreakBefore w:val="0"/>
        <w:spacing w:line="360" w:lineRule="auto"/>
        <w:rPr>
          <w:rStyle w:val="1455"/>
          <w:rFonts w:hint="default" w:ascii="Times New Roman" w:hAnsi="Times New Roman" w:eastAsia="宋体" w:cs="Times New Roman"/>
          <w:b w:val="0"/>
          <w:i/>
          <w:caps w:val="0"/>
          <w:color w:val="auto"/>
          <w:spacing w:val="0"/>
          <w:sz w:val="24"/>
          <w:highlight w:val="none"/>
          <w:u w:val="single"/>
        </w:rPr>
        <w:outlineLvl w:val="9"/>
      </w:pPr>
      <w:r>
        <w:rPr>
          <w:rStyle w:val="1455"/>
          <w:rFonts w:hint="default" w:ascii="Times New Roman" w:hAnsi="Times New Roman" w:eastAsia="宋体" w:cs="Times New Roman"/>
          <w:b w:val="0"/>
          <w:i/>
          <w:caps w:val="0"/>
          <w:color w:val="auto"/>
          <w:spacing w:val="0"/>
          <w:sz w:val="24"/>
          <w:highlight w:val="none"/>
          <w:u w:val="single"/>
          <w:lang w:val="en-US" w:eastAsia="zh-CN"/>
        </w:rPr>
        <w:t xml:space="preserve">人民币</w:t>
      </w:r>
      <w:r>
        <w:rPr>
          <w:rStyle w:val="1455"/>
          <w:rFonts w:hint="eastAsia" w:eastAsia="宋体" w:cs="Times New Roman"/>
          <w:b w:val="0"/>
          <w:i/>
          <w:caps w:val="0"/>
          <w:color w:val="auto"/>
          <w:spacing w:val="0"/>
          <w:sz w:val="24"/>
          <w:highlight w:val="none"/>
          <w:u w:val="single"/>
          <w:lang w:val="en-US" w:eastAsia="zh-CN"/>
        </w:rPr>
        <w:t xml:space="preserve">。</w:t>
      </w:r>
      <w:r/>
    </w:p>
    <w:p>
      <w:pPr>
        <w:pStyle w:val="1479"/>
        <w:ind w:firstLine="500"/>
        <w:pageBreakBefore w:val="0"/>
        <w:spacing w:line="360" w:lineRule="auto"/>
        <w:rPr>
          <w:rStyle w:val="1257"/>
          <w:rFonts w:hint="default" w:ascii="Times New Roman" w:hAnsi="Times New Roman" w:eastAsia="宋体" w:cs="Times New Roman"/>
          <w:b/>
          <w:i w:val="0"/>
          <w:color w:val="auto"/>
          <w:spacing w:val="0"/>
          <w:sz w:val="24"/>
          <w:highlight w:val="none"/>
          <w:u w:val="none"/>
        </w:rPr>
        <w:outlineLvl w:val="9"/>
      </w:pPr>
      <w:r>
        <w:rPr>
          <w:rStyle w:val="1257"/>
          <w:rFonts w:hint="default" w:ascii="Times New Roman" w:hAnsi="Times New Roman" w:eastAsia="宋体" w:cs="Times New Roman"/>
          <w:b/>
          <w:i w:val="0"/>
          <w:color w:val="auto"/>
          <w:spacing w:val="0"/>
          <w:sz w:val="24"/>
          <w:highlight w:val="none"/>
          <w:u w:val="none"/>
        </w:rPr>
        <w:t xml:space="preserve">6 备品备件及耗材等要求</w:t>
      </w:r>
      <w:r/>
    </w:p>
    <w:p>
      <w:pPr>
        <w:pStyle w:val="1500"/>
        <w:ind w:firstLine="500"/>
        <w:pageBreakBefore w:val="0"/>
        <w:spacing w:line="360" w:lineRule="auto"/>
        <w:rPr>
          <w:rFonts w:hint="default" w:ascii="Times New Roman" w:hAnsi="Times New Roman" w:eastAsia="宋体" w:cs="Times New Roman"/>
          <w:i/>
          <w:color w:val="auto"/>
          <w:spacing w:val="0"/>
          <w:sz w:val="24"/>
          <w:szCs w:val="24"/>
          <w:highlight w:val="none"/>
          <w:u w:val="single"/>
          <w:lang w:val="en-US" w:eastAsia="zh-CN"/>
        </w:rPr>
        <w:outlineLvl w:val="9"/>
      </w:pPr>
      <w:r>
        <w:rPr>
          <w:rFonts w:hint="default" w:ascii="Times New Roman" w:hAnsi="Times New Roman" w:eastAsia="宋体" w:cs="Times New Roman"/>
          <w:i/>
          <w:color w:val="auto"/>
          <w:spacing w:val="0"/>
          <w:sz w:val="24"/>
          <w:szCs w:val="24"/>
          <w:highlight w:val="none"/>
          <w:u w:val="single"/>
          <w:lang w:val="en-US" w:eastAsia="zh-CN"/>
        </w:rPr>
        <w:t xml:space="preserve">保证5年以上的备品备件的正常供应。</w:t>
      </w:r>
      <w:r/>
    </w:p>
    <w:p>
      <w:pPr>
        <w:rPr>
          <w:rFonts w:hint="default" w:ascii="Times New Roman" w:hAnsi="Times New Roman" w:eastAsia="宋体" w:cs="Times New Roman"/>
          <w:i/>
          <w:iCs/>
          <w:caps w:val="0"/>
          <w:color w:val="000000"/>
          <w:spacing w:val="0"/>
          <w:sz w:val="24"/>
          <w:highlight w:val="none"/>
          <w:u w:val="single"/>
          <w:lang w:val="en-US" w:eastAsia="zh-CN"/>
        </w:rPr>
      </w:pPr>
      <w:r>
        <w:rPr>
          <w:rFonts w:hint="default" w:ascii="Times New Roman" w:hAnsi="Times New Roman" w:eastAsia="宋体" w:cs="Times New Roman"/>
          <w:i/>
          <w:iCs/>
          <w:caps w:val="0"/>
          <w:color w:val="000000"/>
          <w:spacing w:val="0"/>
          <w:sz w:val="24"/>
          <w:highlight w:val="none"/>
          <w:u w:val="single"/>
          <w:lang w:val="en-US" w:eastAsia="zh-CN"/>
        </w:rPr>
      </w:r>
      <w:r/>
    </w:p>
    <w:p>
      <w:pPr>
        <w:pStyle w:val="1450"/>
        <w:numPr>
          <w:ilvl w:val="0"/>
          <w:numId w:val="0"/>
        </w:numPr>
        <w:jc w:val="left"/>
        <w:keepLines/>
        <w:keepNext/>
        <w:pageBreakBefore w:val="0"/>
        <w:spacing w:before="181" w:after="181" w:line="360" w:lineRule="auto"/>
        <w:widowControl w:val="off"/>
        <w:rPr>
          <w:rStyle w:val="1453"/>
          <w:rFonts w:hint="default" w:ascii="Times New Roman" w:hAnsi="Times New Roman" w:eastAsia="宋体" w:cs="Times New Roman"/>
          <w:b/>
          <w:bCs/>
          <w:caps w:val="0"/>
          <w:color w:val="auto"/>
          <w:spacing w:val="0"/>
          <w:highlight w:val="none"/>
          <w:lang w:val="en-US" w:eastAsia="zh-CN"/>
        </w:rPr>
      </w:pPr>
      <w:r>
        <w:rPr>
          <w:rStyle w:val="1453"/>
          <w:rFonts w:hint="eastAsia" w:ascii="Times New Roman" w:hAnsi="Times New Roman" w:eastAsia="宋体" w:cs="Times New Roman"/>
          <w:b/>
          <w:bCs/>
          <w:caps w:val="0"/>
          <w:color w:val="auto"/>
          <w:spacing w:val="0"/>
          <w:highlight w:val="none"/>
          <w:lang w:val="en-US" w:eastAsia="zh-CN"/>
        </w:rPr>
        <w:t xml:space="preserve">四、其他要求</w:t>
      </w:r>
      <w:r/>
    </w:p>
    <w:p>
      <w:pPr>
        <w:pStyle w:val="1501"/>
        <w:ind w:firstLine="500"/>
        <w:keepLines w:val="0"/>
        <w:keepNext w:val="0"/>
        <w:pageBreakBefore w:val="0"/>
        <w:spacing w:line="360" w:lineRule="auto"/>
        <w:rPr>
          <w:rFonts w:hint="default" w:ascii="Times New Roman" w:hAnsi="Times New Roman" w:eastAsia="宋体" w:cs="Times New Roman"/>
          <w:i w:val="0"/>
          <w:iCs/>
          <w:color w:val="auto"/>
          <w:spacing w:val="0"/>
          <w:sz w:val="24"/>
          <w:szCs w:val="24"/>
          <w:highlight w:val="none"/>
          <w:u w:val="none"/>
          <w:lang w:val="en-US" w:eastAsia="zh-CN"/>
        </w:rPr>
        <w:outlineLvl w:val="9"/>
      </w:pPr>
      <w:r>
        <w:rPr>
          <w:rFonts w:hint="eastAsia" w:ascii="Times New Roman" w:hAnsi="Times New Roman" w:eastAsia="宋体" w:cs="Times New Roman"/>
          <w:b/>
          <w:bCs/>
          <w:i w:val="0"/>
          <w:iCs/>
          <w:color w:val="auto"/>
          <w:spacing w:val="0"/>
          <w:sz w:val="24"/>
          <w:szCs w:val="24"/>
          <w:highlight w:val="none"/>
          <w:u w:val="none"/>
          <w:lang w:val="en-US" w:eastAsia="zh-CN"/>
        </w:rPr>
        <w:t xml:space="preserve">1</w:t>
      </w:r>
      <w:r>
        <w:rPr>
          <w:rFonts w:hint="default" w:ascii="Times New Roman" w:hAnsi="Times New Roman" w:eastAsia="宋体" w:cs="Times New Roman"/>
          <w:b/>
          <w:bCs/>
          <w:i w:val="0"/>
          <w:iCs/>
          <w:color w:val="auto"/>
          <w:spacing w:val="0"/>
          <w:sz w:val="24"/>
          <w:szCs w:val="24"/>
          <w:highlight w:val="none"/>
          <w:u w:val="none"/>
          <w:lang w:val="en-US" w:eastAsia="zh-CN"/>
        </w:rPr>
        <w:t xml:space="preserve">．设备质量要求</w:t>
      </w:r>
      <w:r/>
    </w:p>
    <w:p>
      <w:pPr>
        <w:pStyle w:val="1501"/>
        <w:ind w:firstLine="500"/>
        <w:keepLines w:val="0"/>
        <w:keepNext w:val="0"/>
        <w:pageBreakBefore w:val="0"/>
        <w:spacing w:line="360" w:lineRule="auto"/>
        <w:rPr>
          <w:rFonts w:hint="default" w:ascii="Times New Roman" w:hAnsi="Times New Roman" w:eastAsia="宋体" w:cs="Times New Roman"/>
          <w:i w:val="0"/>
          <w:iCs/>
          <w:color w:val="auto"/>
          <w:spacing w:val="0"/>
          <w:sz w:val="24"/>
          <w:szCs w:val="24"/>
          <w:highlight w:val="none"/>
          <w:u w:val="none"/>
          <w:lang w:val="en-US" w:eastAsia="zh-CN"/>
        </w:rPr>
        <w:outlineLvl w:val="9"/>
      </w:pPr>
      <w:r>
        <w:rPr>
          <w:rFonts w:hint="eastAsia" w:ascii="Times New Roman" w:hAnsi="Times New Roman" w:eastAsia="宋体" w:cs="Times New Roman"/>
          <w:i w:val="0"/>
          <w:iCs/>
          <w:color w:val="auto"/>
          <w:spacing w:val="0"/>
          <w:sz w:val="24"/>
          <w:szCs w:val="24"/>
          <w:highlight w:val="none"/>
          <w:u w:val="none"/>
          <w:lang w:val="en-US" w:eastAsia="zh-CN"/>
        </w:rPr>
        <w:t xml:space="preserve">（1）</w:t>
      </w:r>
      <w:r>
        <w:rPr>
          <w:rFonts w:hint="default" w:ascii="Times New Roman" w:hAnsi="Times New Roman" w:eastAsia="宋体" w:cs="Times New Roman"/>
          <w:i w:val="0"/>
          <w:iCs/>
          <w:color w:val="auto"/>
          <w:spacing w:val="0"/>
          <w:sz w:val="24"/>
          <w:szCs w:val="24"/>
          <w:highlight w:val="none"/>
          <w:u w:val="none"/>
          <w:lang w:val="en-US" w:eastAsia="zh-CN"/>
        </w:rPr>
        <w:t xml:space="preserve">产品质量及安装符合国家质量标准和验收规范，并响应招标文件所规定技术性能要求，以及中标人承诺的其他指标。</w:t>
      </w:r>
      <w:r/>
    </w:p>
    <w:p>
      <w:pPr>
        <w:pStyle w:val="1501"/>
        <w:ind w:firstLine="500"/>
        <w:keepLines w:val="0"/>
        <w:keepNext w:val="0"/>
        <w:pageBreakBefore w:val="0"/>
        <w:spacing w:line="360" w:lineRule="auto"/>
        <w:rPr>
          <w:rFonts w:hint="default" w:ascii="Times New Roman" w:hAnsi="Times New Roman" w:eastAsia="宋体" w:cs="Times New Roman"/>
          <w:i w:val="0"/>
          <w:iCs/>
          <w:color w:val="auto"/>
          <w:spacing w:val="0"/>
          <w:sz w:val="24"/>
          <w:szCs w:val="24"/>
          <w:highlight w:val="none"/>
          <w:u w:val="none"/>
          <w:lang w:val="en-US" w:eastAsia="zh-CN"/>
        </w:rPr>
        <w:outlineLvl w:val="9"/>
      </w:pPr>
      <w:r>
        <w:rPr>
          <w:rFonts w:hint="eastAsia" w:ascii="Times New Roman" w:hAnsi="Times New Roman" w:eastAsia="宋体" w:cs="Times New Roman"/>
          <w:i w:val="0"/>
          <w:iCs/>
          <w:color w:val="auto"/>
          <w:spacing w:val="0"/>
          <w:sz w:val="24"/>
          <w:szCs w:val="24"/>
          <w:highlight w:val="none"/>
          <w:u w:val="none"/>
          <w:lang w:val="en-US" w:eastAsia="zh-CN"/>
        </w:rPr>
        <w:t xml:space="preserve">（2）</w:t>
      </w:r>
      <w:r>
        <w:rPr>
          <w:rFonts w:hint="default" w:ascii="Times New Roman" w:hAnsi="Times New Roman" w:eastAsia="宋体" w:cs="Times New Roman"/>
          <w:i w:val="0"/>
          <w:iCs/>
          <w:color w:val="auto"/>
          <w:spacing w:val="0"/>
          <w:sz w:val="24"/>
          <w:szCs w:val="24"/>
          <w:highlight w:val="none"/>
          <w:u w:val="none"/>
          <w:lang w:val="en-US" w:eastAsia="zh-CN"/>
        </w:rPr>
        <w:t xml:space="preserve">国家具有强制性标准的，所投产品须符合国家强制性标准。</w:t>
      </w:r>
      <w:r/>
    </w:p>
    <w:p>
      <w:pPr>
        <w:pStyle w:val="1501"/>
        <w:ind w:firstLine="500"/>
        <w:keepLines w:val="0"/>
        <w:keepNext w:val="0"/>
        <w:pageBreakBefore w:val="0"/>
        <w:spacing w:line="360" w:lineRule="auto"/>
        <w:rPr>
          <w:rFonts w:hint="default" w:ascii="Times New Roman" w:hAnsi="Times New Roman" w:eastAsia="宋体" w:cs="Times New Roman"/>
          <w:i w:val="0"/>
          <w:iCs/>
          <w:color w:val="auto"/>
          <w:spacing w:val="0"/>
          <w:sz w:val="24"/>
          <w:szCs w:val="24"/>
          <w:highlight w:val="none"/>
          <w:u w:val="none"/>
          <w:lang w:val="en-US" w:eastAsia="zh-CN"/>
        </w:rPr>
        <w:outlineLvl w:val="9"/>
      </w:pPr>
      <w:r>
        <w:rPr>
          <w:rFonts w:hint="eastAsia" w:ascii="Times New Roman" w:hAnsi="Times New Roman" w:eastAsia="宋体" w:cs="Times New Roman"/>
          <w:i w:val="0"/>
          <w:iCs/>
          <w:color w:val="auto"/>
          <w:spacing w:val="0"/>
          <w:sz w:val="24"/>
          <w:szCs w:val="24"/>
          <w:highlight w:val="none"/>
          <w:u w:val="none"/>
          <w:lang w:val="en-US" w:eastAsia="zh-CN"/>
        </w:rPr>
        <w:t xml:space="preserve">（3）</w:t>
      </w:r>
      <w:r>
        <w:rPr>
          <w:rFonts w:hint="default" w:ascii="Times New Roman" w:hAnsi="Times New Roman" w:eastAsia="宋体" w:cs="Times New Roman"/>
          <w:i w:val="0"/>
          <w:iCs/>
          <w:color w:val="auto"/>
          <w:spacing w:val="0"/>
          <w:sz w:val="24"/>
          <w:szCs w:val="24"/>
          <w:highlight w:val="none"/>
          <w:u w:val="none"/>
          <w:lang w:val="en-US" w:eastAsia="zh-CN"/>
        </w:rPr>
        <w:t xml:space="preserve">所有设备在到达安装现场时须经采购单位技术人员记录验收后才可进行设备安装，验货时须提交该产品的原厂质量合格证明及服务质保证明文件。</w:t>
      </w:r>
      <w:r/>
    </w:p>
    <w:p>
      <w:pPr>
        <w:pStyle w:val="1501"/>
        <w:ind w:firstLine="500"/>
        <w:keepLines w:val="0"/>
        <w:keepNext w:val="0"/>
        <w:pageBreakBefore w:val="0"/>
        <w:spacing w:line="360" w:lineRule="auto"/>
        <w:rPr>
          <w:rFonts w:hint="default" w:ascii="Times New Roman" w:hAnsi="Times New Roman" w:eastAsia="宋体" w:cs="Times New Roman"/>
          <w:i w:val="0"/>
          <w:iCs/>
          <w:color w:val="auto"/>
          <w:spacing w:val="0"/>
          <w:sz w:val="24"/>
          <w:szCs w:val="24"/>
          <w:highlight w:val="none"/>
          <w:u w:val="none"/>
          <w:lang w:val="en-US" w:eastAsia="zh-CN"/>
        </w:rPr>
        <w:outlineLvl w:val="9"/>
      </w:pPr>
      <w:r>
        <w:rPr>
          <w:rFonts w:hint="eastAsia" w:ascii="Times New Roman" w:hAnsi="Times New Roman" w:eastAsia="宋体" w:cs="Times New Roman"/>
          <w:i w:val="0"/>
          <w:iCs/>
          <w:color w:val="auto"/>
          <w:spacing w:val="0"/>
          <w:sz w:val="24"/>
          <w:szCs w:val="24"/>
          <w:highlight w:val="none"/>
          <w:u w:val="none"/>
          <w:lang w:val="en-US" w:eastAsia="zh-CN"/>
        </w:rPr>
        <w:t xml:space="preserve">（4）</w:t>
      </w:r>
      <w:r>
        <w:rPr>
          <w:rFonts w:hint="default" w:ascii="Times New Roman" w:hAnsi="Times New Roman" w:eastAsia="宋体" w:cs="Times New Roman"/>
          <w:i w:val="0"/>
          <w:iCs/>
          <w:color w:val="auto"/>
          <w:spacing w:val="0"/>
          <w:sz w:val="24"/>
          <w:szCs w:val="24"/>
          <w:highlight w:val="none"/>
          <w:u w:val="none"/>
          <w:lang w:val="en-US" w:eastAsia="zh-CN"/>
        </w:rPr>
        <w:t xml:space="preserve">所有设备、附（配）件应具备该类产品的功能要求，无瑕疵和缺陷，质量为合格产品，同时有明确的生产厂商或制造厂商。</w:t>
      </w:r>
      <w:r/>
    </w:p>
    <w:p>
      <w:pPr>
        <w:pStyle w:val="1501"/>
        <w:ind w:firstLine="500"/>
        <w:keepLines w:val="0"/>
        <w:keepNext w:val="0"/>
        <w:pageBreakBefore w:val="0"/>
        <w:spacing w:line="360" w:lineRule="auto"/>
        <w:rPr>
          <w:rFonts w:hint="default" w:ascii="Times New Roman" w:hAnsi="Times New Roman" w:eastAsia="宋体" w:cs="Times New Roman"/>
          <w:i w:val="0"/>
          <w:iCs/>
          <w:color w:val="auto"/>
          <w:spacing w:val="0"/>
          <w:sz w:val="24"/>
          <w:szCs w:val="24"/>
          <w:highlight w:val="none"/>
          <w:u w:val="none"/>
          <w:lang w:val="en-US" w:eastAsia="zh-CN"/>
        </w:rPr>
        <w:outlineLvl w:val="9"/>
      </w:pPr>
      <w:r>
        <w:rPr>
          <w:rFonts w:hint="eastAsia" w:ascii="Times New Roman" w:hAnsi="Times New Roman" w:eastAsia="宋体" w:cs="Times New Roman"/>
          <w:i w:val="0"/>
          <w:iCs/>
          <w:color w:val="auto"/>
          <w:spacing w:val="0"/>
          <w:sz w:val="24"/>
          <w:szCs w:val="24"/>
          <w:highlight w:val="none"/>
          <w:u w:val="none"/>
          <w:lang w:val="en-US" w:eastAsia="zh-CN"/>
        </w:rPr>
        <w:t xml:space="preserve">（5）</w:t>
      </w:r>
      <w:r>
        <w:rPr>
          <w:rFonts w:hint="default" w:ascii="Times New Roman" w:hAnsi="Times New Roman" w:eastAsia="宋体" w:cs="Times New Roman"/>
          <w:i w:val="0"/>
          <w:iCs/>
          <w:color w:val="auto"/>
          <w:spacing w:val="0"/>
          <w:sz w:val="24"/>
          <w:szCs w:val="24"/>
          <w:highlight w:val="none"/>
          <w:u w:val="none"/>
          <w:lang w:val="en-US" w:eastAsia="zh-CN"/>
        </w:rPr>
        <w:t xml:space="preserve">缺陷保修：如果设备交付使用后，缺陷多次反复出现，中标</w:t>
      </w:r>
      <w:r>
        <w:rPr>
          <w:rFonts w:hint="eastAsia" w:eastAsia="宋体" w:cs="Times New Roman"/>
          <w:i w:val="0"/>
          <w:iCs/>
          <w:color w:val="auto"/>
          <w:spacing w:val="0"/>
          <w:sz w:val="24"/>
          <w:szCs w:val="24"/>
          <w:highlight w:val="none"/>
          <w:u w:val="none"/>
          <w:lang w:val="en-US" w:eastAsia="zh-CN"/>
        </w:rPr>
        <w:t xml:space="preserve">人</w:t>
      </w:r>
      <w:r>
        <w:rPr>
          <w:rFonts w:hint="default" w:ascii="Times New Roman" w:hAnsi="Times New Roman" w:eastAsia="宋体" w:cs="Times New Roman"/>
          <w:i w:val="0"/>
          <w:iCs/>
          <w:color w:val="auto"/>
          <w:spacing w:val="0"/>
          <w:sz w:val="24"/>
          <w:szCs w:val="24"/>
          <w:highlight w:val="none"/>
          <w:u w:val="none"/>
          <w:lang w:val="en-US" w:eastAsia="zh-CN"/>
        </w:rPr>
        <w:t xml:space="preserve">必须提出分析报告和解决方案，更换该产品，直到最后纠正缺陷、</w:t>
      </w:r>
      <w:r>
        <w:rPr>
          <w:rFonts w:hint="eastAsia" w:eastAsia="宋体" w:cs="Times New Roman"/>
          <w:i w:val="0"/>
          <w:iCs/>
          <w:color w:val="auto"/>
          <w:spacing w:val="0"/>
          <w:sz w:val="24"/>
          <w:szCs w:val="24"/>
          <w:highlight w:val="none"/>
          <w:u w:val="none"/>
          <w:lang w:val="en-US" w:eastAsia="zh-CN"/>
        </w:rPr>
        <w:t xml:space="preserve">中</w:t>
      </w:r>
      <w:r>
        <w:rPr>
          <w:rFonts w:hint="default" w:ascii="Times New Roman" w:hAnsi="Times New Roman" w:eastAsia="宋体" w:cs="Times New Roman"/>
          <w:i w:val="0"/>
          <w:iCs/>
          <w:color w:val="auto"/>
          <w:spacing w:val="0"/>
          <w:sz w:val="24"/>
          <w:szCs w:val="24"/>
          <w:highlight w:val="none"/>
          <w:u w:val="none"/>
          <w:lang w:val="en-US" w:eastAsia="zh-CN"/>
        </w:rPr>
        <w:t xml:space="preserve">标人提供质保从纠正之日起重新计算质保期。</w:t>
      </w:r>
      <w:r/>
    </w:p>
    <w:p>
      <w:pPr>
        <w:numPr>
          <w:ilvl w:val="0"/>
          <w:numId w:val="0"/>
        </w:numPr>
        <w:ind w:firstLine="480"/>
        <w:keepLines w:val="0"/>
        <w:keepNext w:val="0"/>
        <w:pageBreakBefore w:val="0"/>
        <w:spacing w:line="360" w:lineRule="auto"/>
        <w:widowControl w:val="off"/>
        <w:rPr>
          <w:rStyle w:val="1455"/>
          <w:rFonts w:hint="default" w:ascii="Times New Roman" w:hAnsi="Times New Roman" w:eastAsia="宋体" w:cs="Times New Roman"/>
          <w:b/>
          <w:bCs/>
          <w:caps w:val="0"/>
          <w:color w:val="auto"/>
          <w:spacing w:val="0"/>
          <w:sz w:val="24"/>
          <w:highlight w:val="none"/>
          <w:lang w:val="en-US" w:eastAsia="zh-CN"/>
        </w:rPr>
      </w:pPr>
      <w:r>
        <w:rPr>
          <w:rFonts w:hint="eastAsia" w:ascii="Times New Roman" w:hAnsi="Times New Roman" w:eastAsia="宋体" w:cs="Times New Roman"/>
          <w:i w:val="0"/>
          <w:iCs/>
          <w:color w:val="auto"/>
          <w:spacing w:val="0"/>
          <w:sz w:val="24"/>
          <w:szCs w:val="24"/>
          <w:highlight w:val="none"/>
          <w:u w:val="none"/>
          <w:lang w:val="en-US" w:eastAsia="zh-CN"/>
        </w:rPr>
        <w:t xml:space="preserve">（6）</w:t>
      </w:r>
      <w:r>
        <w:rPr>
          <w:rFonts w:hint="default" w:ascii="Times New Roman" w:hAnsi="Times New Roman" w:eastAsia="宋体" w:cs="Times New Roman"/>
          <w:i w:val="0"/>
          <w:iCs/>
          <w:color w:val="auto"/>
          <w:spacing w:val="0"/>
          <w:sz w:val="24"/>
          <w:szCs w:val="24"/>
          <w:highlight w:val="none"/>
          <w:u w:val="none"/>
          <w:lang w:val="en-US" w:eastAsia="zh-CN"/>
        </w:rPr>
        <w:t xml:space="preserve">如果是超出</w:t>
      </w:r>
      <w:r>
        <w:rPr>
          <w:rFonts w:hint="eastAsia" w:eastAsia="宋体" w:cs="Times New Roman"/>
          <w:i w:val="0"/>
          <w:iCs/>
          <w:color w:val="auto"/>
          <w:spacing w:val="0"/>
          <w:sz w:val="24"/>
          <w:szCs w:val="24"/>
          <w:highlight w:val="none"/>
          <w:u w:val="none"/>
          <w:lang w:val="en-US" w:eastAsia="zh-CN"/>
        </w:rPr>
        <w:t xml:space="preserve">中</w:t>
      </w:r>
      <w:r>
        <w:rPr>
          <w:rFonts w:hint="default" w:ascii="Times New Roman" w:hAnsi="Times New Roman" w:eastAsia="宋体" w:cs="Times New Roman"/>
          <w:i w:val="0"/>
          <w:iCs/>
          <w:color w:val="auto"/>
          <w:spacing w:val="0"/>
          <w:sz w:val="24"/>
          <w:szCs w:val="24"/>
          <w:highlight w:val="none"/>
          <w:u w:val="none"/>
          <w:lang w:val="en-US" w:eastAsia="zh-CN"/>
        </w:rPr>
        <w:t xml:space="preserve">标人的责任范围的疏忽、误操作等情况而导致的更换修正，应由</w:t>
      </w:r>
      <w:r>
        <w:rPr>
          <w:rFonts w:hint="eastAsia" w:eastAsia="宋体" w:cs="Times New Roman"/>
          <w:i w:val="0"/>
          <w:iCs/>
          <w:color w:val="auto"/>
          <w:spacing w:val="0"/>
          <w:sz w:val="24"/>
          <w:szCs w:val="24"/>
          <w:highlight w:val="none"/>
          <w:u w:val="none"/>
          <w:lang w:val="en-US" w:eastAsia="zh-CN"/>
        </w:rPr>
        <w:t xml:space="preserve">中</w:t>
      </w:r>
      <w:r>
        <w:rPr>
          <w:rFonts w:hint="default" w:ascii="Times New Roman" w:hAnsi="Times New Roman" w:eastAsia="宋体" w:cs="Times New Roman"/>
          <w:i w:val="0"/>
          <w:iCs/>
          <w:color w:val="auto"/>
          <w:spacing w:val="0"/>
          <w:sz w:val="24"/>
          <w:szCs w:val="24"/>
          <w:highlight w:val="none"/>
          <w:u w:val="none"/>
          <w:lang w:val="en-US" w:eastAsia="zh-CN"/>
        </w:rPr>
        <w:t xml:space="preserve">标人进行修理，其额外费用由双方协商承担。</w:t>
      </w:r>
      <w:r/>
    </w:p>
    <w:p>
      <w:pPr>
        <w:pStyle w:val="1501"/>
        <w:ind w:firstLine="500"/>
        <w:keepLines w:val="0"/>
        <w:keepNext w:val="0"/>
        <w:pageBreakBefore w:val="0"/>
        <w:spacing w:line="360" w:lineRule="auto"/>
        <w:rPr>
          <w:rFonts w:hint="default" w:ascii="Times New Roman" w:hAnsi="Times New Roman" w:eastAsia="宋体" w:cs="Times New Roman"/>
          <w:b/>
          <w:bCs/>
          <w:i w:val="0"/>
          <w:iCs/>
          <w:color w:val="auto"/>
          <w:spacing w:val="0"/>
          <w:sz w:val="24"/>
          <w:szCs w:val="24"/>
          <w:highlight w:val="none"/>
          <w:u w:val="none"/>
          <w:lang w:val="en-US" w:eastAsia="zh-CN"/>
        </w:rPr>
        <w:outlineLvl w:val="9"/>
      </w:pPr>
      <w:r>
        <w:rPr>
          <w:rFonts w:hint="eastAsia" w:eastAsia="宋体" w:cs="Times New Roman"/>
          <w:b/>
          <w:bCs/>
          <w:i w:val="0"/>
          <w:iCs/>
          <w:color w:val="auto"/>
          <w:spacing w:val="0"/>
          <w:sz w:val="24"/>
          <w:szCs w:val="24"/>
          <w:highlight w:val="none"/>
          <w:u w:val="none"/>
          <w:lang w:val="en-US" w:eastAsia="zh-CN"/>
        </w:rPr>
        <w:t xml:space="preserve">2</w:t>
      </w:r>
      <w:r>
        <w:rPr>
          <w:rFonts w:hint="default" w:ascii="Times New Roman" w:hAnsi="Times New Roman" w:eastAsia="宋体" w:cs="Times New Roman"/>
          <w:b/>
          <w:bCs/>
          <w:i w:val="0"/>
          <w:iCs/>
          <w:color w:val="auto"/>
          <w:spacing w:val="0"/>
          <w:sz w:val="24"/>
          <w:szCs w:val="24"/>
          <w:highlight w:val="none"/>
          <w:u w:val="none"/>
          <w:lang w:val="en-US" w:eastAsia="zh-CN"/>
        </w:rPr>
        <w:t xml:space="preserve">．安装调试要求</w:t>
      </w:r>
      <w:r/>
    </w:p>
    <w:p>
      <w:pPr>
        <w:pStyle w:val="1501"/>
        <w:ind w:firstLine="500"/>
        <w:keepLines w:val="0"/>
        <w:keepNext w:val="0"/>
        <w:pageBreakBefore w:val="0"/>
        <w:spacing w:line="360" w:lineRule="auto"/>
        <w:rPr>
          <w:rFonts w:hint="default" w:ascii="Times New Roman" w:hAnsi="Times New Roman" w:eastAsia="宋体" w:cs="Times New Roman"/>
          <w:i w:val="0"/>
          <w:iCs/>
          <w:color w:val="auto"/>
          <w:spacing w:val="0"/>
          <w:sz w:val="24"/>
          <w:szCs w:val="24"/>
          <w:highlight w:val="none"/>
          <w:u w:val="none"/>
          <w:lang w:val="en-US" w:eastAsia="zh-CN"/>
        </w:rPr>
        <w:outlineLvl w:val="9"/>
      </w:pPr>
      <w:r>
        <w:rPr>
          <w:rFonts w:hint="default" w:ascii="Times New Roman" w:hAnsi="Times New Roman" w:eastAsia="宋体" w:cs="Times New Roman"/>
          <w:i w:val="0"/>
          <w:iCs/>
          <w:color w:val="auto"/>
          <w:spacing w:val="0"/>
          <w:sz w:val="24"/>
          <w:szCs w:val="24"/>
          <w:highlight w:val="none"/>
          <w:u w:val="none"/>
          <w:lang w:val="en-US" w:eastAsia="zh-CN"/>
        </w:rPr>
        <w:t xml:space="preserve">（</w:t>
      </w:r>
      <w:r>
        <w:rPr>
          <w:rFonts w:hint="eastAsia" w:ascii="Times New Roman" w:hAnsi="Times New Roman" w:eastAsia="宋体" w:cs="Times New Roman"/>
          <w:i w:val="0"/>
          <w:iCs/>
          <w:color w:val="auto"/>
          <w:spacing w:val="0"/>
          <w:sz w:val="24"/>
          <w:szCs w:val="24"/>
          <w:highlight w:val="none"/>
          <w:u w:val="none"/>
          <w:lang w:val="en-US" w:eastAsia="zh-CN"/>
        </w:rPr>
        <w:t xml:space="preserve">1</w:t>
      </w:r>
      <w:r>
        <w:rPr>
          <w:rFonts w:hint="default" w:ascii="Times New Roman" w:hAnsi="Times New Roman" w:eastAsia="宋体" w:cs="Times New Roman"/>
          <w:i w:val="0"/>
          <w:iCs/>
          <w:color w:val="auto"/>
          <w:spacing w:val="0"/>
          <w:sz w:val="24"/>
          <w:szCs w:val="24"/>
          <w:highlight w:val="none"/>
          <w:u w:val="none"/>
          <w:lang w:val="en-US" w:eastAsia="zh-CN"/>
        </w:rPr>
        <w:t xml:space="preserve">）中标单位在安装前需与采购方沟通并制定详细的安装调试计划，确定安装时间、地点和人员，保证安装调试工作的有序进行。</w:t>
      </w:r>
      <w:r/>
    </w:p>
    <w:p>
      <w:pPr>
        <w:pStyle w:val="1501"/>
        <w:ind w:firstLine="500"/>
        <w:keepLines w:val="0"/>
        <w:keepNext w:val="0"/>
        <w:pageBreakBefore w:val="0"/>
        <w:spacing w:line="360" w:lineRule="auto"/>
        <w:rPr>
          <w:rFonts w:hint="default" w:ascii="Times New Roman" w:hAnsi="Times New Roman" w:eastAsia="宋体" w:cs="Times New Roman"/>
          <w:i w:val="0"/>
          <w:iCs/>
          <w:color w:val="auto"/>
          <w:spacing w:val="0"/>
          <w:sz w:val="24"/>
          <w:szCs w:val="24"/>
          <w:highlight w:val="none"/>
          <w:u w:val="none"/>
          <w:lang w:val="en-US" w:eastAsia="zh-CN"/>
        </w:rPr>
        <w:outlineLvl w:val="9"/>
      </w:pPr>
      <w:r>
        <w:rPr>
          <w:rFonts w:hint="default" w:ascii="Times New Roman" w:hAnsi="Times New Roman" w:eastAsia="宋体" w:cs="Times New Roman"/>
          <w:i w:val="0"/>
          <w:iCs/>
          <w:color w:val="auto"/>
          <w:spacing w:val="0"/>
          <w:sz w:val="24"/>
          <w:szCs w:val="24"/>
          <w:highlight w:val="none"/>
          <w:u w:val="none"/>
          <w:lang w:val="en-US" w:eastAsia="zh-CN"/>
        </w:rPr>
        <w:t xml:space="preserve">（</w:t>
      </w:r>
      <w:r>
        <w:rPr>
          <w:rFonts w:hint="eastAsia" w:ascii="Times New Roman" w:hAnsi="Times New Roman" w:eastAsia="宋体" w:cs="Times New Roman"/>
          <w:i w:val="0"/>
          <w:iCs/>
          <w:color w:val="auto"/>
          <w:spacing w:val="0"/>
          <w:sz w:val="24"/>
          <w:szCs w:val="24"/>
          <w:highlight w:val="none"/>
          <w:u w:val="none"/>
          <w:lang w:val="en-US" w:eastAsia="zh-CN"/>
        </w:rPr>
        <w:t xml:space="preserve">2</w:t>
      </w:r>
      <w:r>
        <w:rPr>
          <w:rFonts w:hint="default" w:ascii="Times New Roman" w:hAnsi="Times New Roman" w:eastAsia="宋体" w:cs="Times New Roman"/>
          <w:i w:val="0"/>
          <w:iCs/>
          <w:color w:val="auto"/>
          <w:spacing w:val="0"/>
          <w:sz w:val="24"/>
          <w:szCs w:val="24"/>
          <w:highlight w:val="none"/>
          <w:u w:val="none"/>
          <w:lang w:val="en-US" w:eastAsia="zh-CN"/>
        </w:rPr>
        <w:t xml:space="preserve">）安装工作一开始，中标单位应允许采购方的工作人员一起参与系统的安装、测试、诊断及解决遇到的问题等各项工作。</w:t>
      </w:r>
      <w:r/>
    </w:p>
    <w:p>
      <w:pPr>
        <w:pStyle w:val="1501"/>
        <w:ind w:firstLine="500"/>
        <w:keepLines w:val="0"/>
        <w:keepNext w:val="0"/>
        <w:pageBreakBefore w:val="0"/>
        <w:spacing w:line="360" w:lineRule="auto"/>
        <w:rPr>
          <w:rFonts w:hint="default" w:ascii="Times New Roman" w:hAnsi="Times New Roman" w:eastAsia="宋体" w:cs="Times New Roman"/>
          <w:i w:val="0"/>
          <w:iCs/>
          <w:color w:val="auto"/>
          <w:spacing w:val="0"/>
          <w:sz w:val="24"/>
          <w:szCs w:val="24"/>
          <w:highlight w:val="none"/>
          <w:u w:val="none"/>
          <w:lang w:val="en-US" w:eastAsia="zh-CN"/>
        </w:rPr>
        <w:outlineLvl w:val="9"/>
      </w:pPr>
      <w:r>
        <w:rPr>
          <w:rFonts w:hint="default" w:ascii="Times New Roman" w:hAnsi="Times New Roman" w:eastAsia="宋体" w:cs="Times New Roman"/>
          <w:i w:val="0"/>
          <w:iCs/>
          <w:color w:val="auto"/>
          <w:spacing w:val="0"/>
          <w:sz w:val="24"/>
          <w:szCs w:val="24"/>
          <w:highlight w:val="none"/>
          <w:u w:val="none"/>
          <w:lang w:val="en-US" w:eastAsia="zh-CN"/>
        </w:rPr>
        <w:t xml:space="preserve">（</w:t>
      </w:r>
      <w:r>
        <w:rPr>
          <w:rFonts w:hint="eastAsia" w:ascii="Times New Roman" w:hAnsi="Times New Roman" w:eastAsia="宋体" w:cs="Times New Roman"/>
          <w:i w:val="0"/>
          <w:iCs/>
          <w:color w:val="auto"/>
          <w:spacing w:val="0"/>
          <w:sz w:val="24"/>
          <w:szCs w:val="24"/>
          <w:highlight w:val="none"/>
          <w:u w:val="none"/>
          <w:lang w:val="en-US" w:eastAsia="zh-CN"/>
        </w:rPr>
        <w:t xml:space="preserve">3</w:t>
      </w:r>
      <w:r>
        <w:rPr>
          <w:rFonts w:hint="default" w:ascii="Times New Roman" w:hAnsi="Times New Roman" w:eastAsia="宋体" w:cs="Times New Roman"/>
          <w:i w:val="0"/>
          <w:iCs/>
          <w:color w:val="auto"/>
          <w:spacing w:val="0"/>
          <w:sz w:val="24"/>
          <w:szCs w:val="24"/>
          <w:highlight w:val="none"/>
          <w:u w:val="none"/>
          <w:lang w:val="en-US" w:eastAsia="zh-CN"/>
        </w:rPr>
        <w:t xml:space="preserve">）开箱检验：所有设备、器材在开箱时必须完好，无破损。</w:t>
      </w:r>
      <w:r/>
    </w:p>
    <w:p>
      <w:pPr>
        <w:pStyle w:val="1501"/>
        <w:ind w:firstLine="500"/>
        <w:keepLines w:val="0"/>
        <w:keepNext w:val="0"/>
        <w:pageBreakBefore w:val="0"/>
        <w:spacing w:line="360" w:lineRule="auto"/>
        <w:rPr>
          <w:rFonts w:hint="default" w:ascii="Times New Roman" w:hAnsi="Times New Roman" w:eastAsia="宋体" w:cs="Times New Roman"/>
          <w:b w:val="0"/>
          <w:bCs w:val="0"/>
          <w:color w:val="auto"/>
          <w:sz w:val="24"/>
          <w:szCs w:val="24"/>
          <w:highlight w:val="none"/>
          <w:lang w:val="en-US" w:eastAsia="zh-CN"/>
        </w:rPr>
        <w:outlineLvl w:val="9"/>
      </w:pPr>
      <w:r>
        <w:rPr>
          <w:rFonts w:hint="default" w:ascii="Times New Roman" w:hAnsi="Times New Roman" w:eastAsia="宋体" w:cs="Times New Roman"/>
          <w:b w:val="0"/>
          <w:bCs w:val="0"/>
          <w:color w:val="auto"/>
          <w:sz w:val="24"/>
          <w:szCs w:val="24"/>
          <w:highlight w:val="none"/>
          <w:lang w:val="en-US" w:eastAsia="zh-CN"/>
        </w:rPr>
        <w:t xml:space="preserve">（4）到货验收：应在合同规定的交货期内提供所有产品、产品生产厂家的检验证书、使用说明书、合格证等，并在采购方指定的地点进行产品交付。交付的产品应包括合同列出的全部配件、相关资料以及装箱单等。</w:t>
      </w:r>
      <w:r/>
    </w:p>
    <w:p>
      <w:pPr>
        <w:pStyle w:val="1501"/>
        <w:ind w:firstLine="500"/>
        <w:keepLines w:val="0"/>
        <w:keepNext w:val="0"/>
        <w:pageBreakBefore w:val="0"/>
        <w:spacing w:line="360" w:lineRule="auto"/>
        <w:rPr>
          <w:rFonts w:hint="default" w:ascii="Times New Roman" w:hAnsi="Times New Roman" w:eastAsia="宋体" w:cs="Times New Roman"/>
          <w:i w:val="0"/>
          <w:iCs/>
          <w:color w:val="auto"/>
          <w:spacing w:val="0"/>
          <w:sz w:val="24"/>
          <w:szCs w:val="24"/>
          <w:highlight w:val="none"/>
          <w:u w:val="none"/>
          <w:lang w:val="en-US" w:eastAsia="zh-CN"/>
        </w:rPr>
        <w:outlineLvl w:val="9"/>
      </w:pPr>
      <w:r>
        <w:rPr>
          <w:rFonts w:hint="default" w:ascii="Times New Roman" w:hAnsi="Times New Roman" w:eastAsia="宋体" w:cs="Times New Roman"/>
          <w:i w:val="0"/>
          <w:iCs/>
          <w:color w:val="auto"/>
          <w:spacing w:val="0"/>
          <w:sz w:val="24"/>
          <w:szCs w:val="24"/>
          <w:highlight w:val="none"/>
          <w:u w:val="none"/>
          <w:lang w:val="en-US" w:eastAsia="zh-CN"/>
        </w:rPr>
        <w:t xml:space="preserve">（</w:t>
      </w:r>
      <w:r>
        <w:rPr>
          <w:rFonts w:hint="eastAsia" w:ascii="Times New Roman" w:hAnsi="Times New Roman" w:eastAsia="宋体" w:cs="Times New Roman"/>
          <w:i w:val="0"/>
          <w:iCs/>
          <w:color w:val="auto"/>
          <w:spacing w:val="0"/>
          <w:sz w:val="24"/>
          <w:szCs w:val="24"/>
          <w:highlight w:val="none"/>
          <w:u w:val="none"/>
          <w:lang w:val="en-US" w:eastAsia="zh-CN"/>
        </w:rPr>
        <w:t xml:space="preserve">5</w:t>
      </w:r>
      <w:r>
        <w:rPr>
          <w:rFonts w:hint="default" w:ascii="Times New Roman" w:hAnsi="Times New Roman" w:eastAsia="宋体" w:cs="Times New Roman"/>
          <w:i w:val="0"/>
          <w:iCs/>
          <w:color w:val="auto"/>
          <w:spacing w:val="0"/>
          <w:sz w:val="24"/>
          <w:szCs w:val="24"/>
          <w:highlight w:val="none"/>
          <w:u w:val="none"/>
          <w:lang w:val="en-US" w:eastAsia="zh-CN"/>
        </w:rPr>
        <w:t xml:space="preserve">）系统测试：系统运行正常，联机测试通过。系统安装完成后，按照系统要求的基本功能逐一测试。</w:t>
      </w:r>
      <w:r/>
    </w:p>
    <w:p>
      <w:pPr>
        <w:pStyle w:val="1501"/>
        <w:ind w:firstLine="500"/>
        <w:keepLines w:val="0"/>
        <w:keepNext w:val="0"/>
        <w:pageBreakBefore w:val="0"/>
        <w:spacing w:line="360" w:lineRule="auto"/>
        <w:rPr>
          <w:rFonts w:hint="default" w:ascii="Times New Roman" w:hAnsi="Times New Roman" w:eastAsia="宋体" w:cs="Times New Roman"/>
          <w:i w:val="0"/>
          <w:iCs/>
          <w:color w:val="auto"/>
          <w:spacing w:val="0"/>
          <w:sz w:val="24"/>
          <w:szCs w:val="24"/>
          <w:highlight w:val="none"/>
          <w:u w:val="none"/>
          <w:lang w:val="en-US" w:eastAsia="zh-CN"/>
        </w:rPr>
        <w:outlineLvl w:val="9"/>
      </w:pPr>
      <w:r>
        <w:rPr>
          <w:rFonts w:hint="default" w:ascii="Times New Roman" w:hAnsi="Times New Roman" w:eastAsia="宋体" w:cs="Times New Roman"/>
          <w:i w:val="0"/>
          <w:iCs/>
          <w:color w:val="auto"/>
          <w:spacing w:val="0"/>
          <w:sz w:val="24"/>
          <w:szCs w:val="24"/>
          <w:highlight w:val="none"/>
          <w:u w:val="none"/>
          <w:lang w:val="en-US" w:eastAsia="zh-CN"/>
        </w:rPr>
        <w:t xml:space="preserve">（</w:t>
      </w:r>
      <w:r>
        <w:rPr>
          <w:rFonts w:hint="eastAsia" w:ascii="Times New Roman" w:hAnsi="Times New Roman" w:eastAsia="宋体" w:cs="Times New Roman"/>
          <w:i w:val="0"/>
          <w:iCs/>
          <w:color w:val="auto"/>
          <w:spacing w:val="0"/>
          <w:sz w:val="24"/>
          <w:szCs w:val="24"/>
          <w:highlight w:val="none"/>
          <w:u w:val="none"/>
          <w:lang w:val="en-US" w:eastAsia="zh-CN"/>
        </w:rPr>
        <w:t xml:space="preserve">6</w:t>
      </w:r>
      <w:r>
        <w:rPr>
          <w:rFonts w:hint="default" w:ascii="Times New Roman" w:hAnsi="Times New Roman" w:eastAsia="宋体" w:cs="Times New Roman"/>
          <w:i w:val="0"/>
          <w:iCs/>
          <w:color w:val="auto"/>
          <w:spacing w:val="0"/>
          <w:sz w:val="24"/>
          <w:szCs w:val="24"/>
          <w:highlight w:val="none"/>
          <w:u w:val="none"/>
          <w:lang w:val="en-US" w:eastAsia="zh-CN"/>
        </w:rPr>
        <w:t xml:space="preserve">）在安装调试过程中，中标单位应保证安全施工，在施工范围内产生的一切安全问题由中标单位负责。</w:t>
      </w:r>
      <w:r/>
    </w:p>
    <w:p>
      <w:pPr>
        <w:pStyle w:val="1501"/>
        <w:ind w:firstLine="500"/>
        <w:keepLines w:val="0"/>
        <w:keepNext w:val="0"/>
        <w:pageBreakBefore w:val="0"/>
        <w:spacing w:line="360" w:lineRule="auto"/>
        <w:rPr>
          <w:rFonts w:hint="default" w:ascii="Times New Roman" w:hAnsi="Times New Roman" w:eastAsia="宋体" w:cs="Times New Roman"/>
          <w:i w:val="0"/>
          <w:iCs/>
          <w:color w:val="auto"/>
          <w:spacing w:val="0"/>
          <w:sz w:val="24"/>
          <w:szCs w:val="24"/>
          <w:highlight w:val="none"/>
          <w:u w:val="none"/>
          <w:lang w:val="en-US" w:eastAsia="zh-CN"/>
        </w:rPr>
        <w:outlineLvl w:val="9"/>
      </w:pPr>
      <w:r>
        <w:rPr>
          <w:rFonts w:hint="default" w:ascii="Times New Roman" w:hAnsi="Times New Roman" w:eastAsia="宋体" w:cs="Times New Roman"/>
          <w:i w:val="0"/>
          <w:iCs/>
          <w:color w:val="auto"/>
          <w:spacing w:val="0"/>
          <w:sz w:val="24"/>
          <w:szCs w:val="24"/>
          <w:highlight w:val="none"/>
          <w:u w:val="none"/>
          <w:lang w:val="en-US" w:eastAsia="zh-CN"/>
        </w:rPr>
        <w:t xml:space="preserve">（</w:t>
      </w:r>
      <w:r>
        <w:rPr>
          <w:rFonts w:hint="eastAsia" w:ascii="Times New Roman" w:hAnsi="Times New Roman" w:eastAsia="宋体" w:cs="Times New Roman"/>
          <w:i w:val="0"/>
          <w:iCs/>
          <w:color w:val="auto"/>
          <w:spacing w:val="0"/>
          <w:sz w:val="24"/>
          <w:szCs w:val="24"/>
          <w:highlight w:val="none"/>
          <w:u w:val="none"/>
          <w:lang w:val="en-US" w:eastAsia="zh-CN"/>
        </w:rPr>
        <w:t xml:space="preserve">7</w:t>
      </w:r>
      <w:r>
        <w:rPr>
          <w:rFonts w:hint="default" w:ascii="Times New Roman" w:hAnsi="Times New Roman" w:eastAsia="宋体" w:cs="Times New Roman"/>
          <w:i w:val="0"/>
          <w:iCs/>
          <w:color w:val="auto"/>
          <w:spacing w:val="0"/>
          <w:sz w:val="24"/>
          <w:szCs w:val="24"/>
          <w:highlight w:val="none"/>
          <w:u w:val="none"/>
          <w:lang w:val="en-US" w:eastAsia="zh-CN"/>
        </w:rPr>
        <w:t xml:space="preserve">）验收要求：安装结束并经采购人同意，可申请验收。验收合格须满足以下条件：提供合同全部产品和相关资料；提交全部文档，如技术文档、实施文档、用户使用和操作手册等；安装调试和试运行期间出现的问题均已被解决；采购人出具的可正常运转的验收文件。</w:t>
      </w:r>
      <w:r/>
    </w:p>
    <w:p>
      <w:pPr>
        <w:pStyle w:val="1501"/>
        <w:ind w:firstLine="500"/>
        <w:keepLines w:val="0"/>
        <w:keepNext w:val="0"/>
        <w:pageBreakBefore w:val="0"/>
        <w:spacing w:line="360" w:lineRule="auto"/>
        <w:rPr>
          <w:rFonts w:hint="default" w:ascii="Times New Roman" w:hAnsi="Times New Roman" w:eastAsia="宋体" w:cs="Times New Roman"/>
          <w:i w:val="0"/>
          <w:iCs/>
          <w:color w:val="auto"/>
          <w:spacing w:val="0"/>
          <w:sz w:val="24"/>
          <w:szCs w:val="24"/>
          <w:highlight w:val="none"/>
          <w:u w:val="none"/>
          <w:lang w:val="en-US" w:eastAsia="zh-CN"/>
        </w:rPr>
        <w:outlineLvl w:val="9"/>
      </w:pPr>
      <w:r>
        <w:rPr>
          <w:rFonts w:hint="default" w:ascii="Times New Roman" w:hAnsi="Times New Roman" w:eastAsia="宋体" w:cs="Times New Roman"/>
          <w:i w:val="0"/>
          <w:iCs/>
          <w:color w:val="auto"/>
          <w:spacing w:val="0"/>
          <w:sz w:val="24"/>
          <w:szCs w:val="24"/>
          <w:highlight w:val="none"/>
          <w:u w:val="none"/>
          <w:lang w:val="en-US" w:eastAsia="zh-CN"/>
        </w:rPr>
        <w:t xml:space="preserve">（</w:t>
      </w:r>
      <w:r>
        <w:rPr>
          <w:rFonts w:hint="eastAsia" w:ascii="Times New Roman" w:hAnsi="Times New Roman" w:eastAsia="宋体" w:cs="Times New Roman"/>
          <w:i w:val="0"/>
          <w:iCs/>
          <w:color w:val="auto"/>
          <w:spacing w:val="0"/>
          <w:sz w:val="24"/>
          <w:szCs w:val="24"/>
          <w:highlight w:val="none"/>
          <w:u w:val="none"/>
          <w:lang w:val="en-US" w:eastAsia="zh-CN"/>
        </w:rPr>
        <w:t xml:space="preserve">8</w:t>
      </w:r>
      <w:r>
        <w:rPr>
          <w:rFonts w:hint="default" w:ascii="Times New Roman" w:hAnsi="Times New Roman" w:eastAsia="宋体" w:cs="Times New Roman"/>
          <w:i w:val="0"/>
          <w:iCs/>
          <w:color w:val="auto"/>
          <w:spacing w:val="0"/>
          <w:sz w:val="24"/>
          <w:szCs w:val="24"/>
          <w:highlight w:val="none"/>
          <w:u w:val="none"/>
          <w:lang w:val="en-US" w:eastAsia="zh-CN"/>
        </w:rPr>
        <w:t xml:space="preserve">）投标人应根据招标文件要求提供具体详实的安装调试方案，方案内容包括但不仅限于货物安装、项目安装的组织架构、项目安装管理制度、安装总体实施计划、项目安装风险管理等。</w:t>
      </w:r>
      <w:r/>
    </w:p>
    <w:p>
      <w:pPr>
        <w:pStyle w:val="1501"/>
        <w:ind w:firstLine="500"/>
        <w:keepLines w:val="0"/>
        <w:keepNext w:val="0"/>
        <w:pageBreakBefore w:val="0"/>
        <w:spacing w:line="360" w:lineRule="auto"/>
        <w:rPr>
          <w:rFonts w:hint="default" w:ascii="Times New Roman" w:hAnsi="Times New Roman" w:eastAsia="宋体" w:cs="Times New Roman"/>
          <w:b/>
          <w:bCs/>
          <w:i w:val="0"/>
          <w:iCs/>
          <w:color w:val="auto"/>
          <w:spacing w:val="0"/>
          <w:sz w:val="24"/>
          <w:szCs w:val="24"/>
          <w:highlight w:val="none"/>
          <w:u w:val="none"/>
          <w:lang w:val="en-US" w:eastAsia="zh-CN"/>
        </w:rPr>
        <w:outlineLvl w:val="9"/>
      </w:pPr>
      <w:r>
        <w:rPr>
          <w:rFonts w:hint="eastAsia" w:eastAsia="宋体" w:cs="Times New Roman"/>
          <w:b/>
          <w:bCs/>
          <w:i w:val="0"/>
          <w:iCs/>
          <w:color w:val="auto"/>
          <w:spacing w:val="0"/>
          <w:sz w:val="24"/>
          <w:szCs w:val="24"/>
          <w:highlight w:val="none"/>
          <w:u w:val="none"/>
          <w:lang w:val="en-US" w:eastAsia="zh-CN"/>
        </w:rPr>
        <w:t xml:space="preserve">3</w:t>
      </w:r>
      <w:r>
        <w:rPr>
          <w:rFonts w:hint="default" w:ascii="Times New Roman" w:hAnsi="Times New Roman" w:eastAsia="宋体" w:cs="Times New Roman"/>
          <w:b/>
          <w:bCs/>
          <w:i w:val="0"/>
          <w:iCs/>
          <w:color w:val="auto"/>
          <w:spacing w:val="0"/>
          <w:sz w:val="24"/>
          <w:szCs w:val="24"/>
          <w:highlight w:val="none"/>
          <w:u w:val="none"/>
          <w:lang w:val="en-US" w:eastAsia="zh-CN"/>
        </w:rPr>
        <w:t xml:space="preserve">．维保要求</w:t>
      </w:r>
      <w:r/>
    </w:p>
    <w:p>
      <w:pPr>
        <w:pStyle w:val="1501"/>
        <w:ind w:firstLine="500"/>
        <w:keepLines w:val="0"/>
        <w:keepNext w:val="0"/>
        <w:pageBreakBefore w:val="0"/>
        <w:spacing w:line="360" w:lineRule="auto"/>
        <w:rPr>
          <w:rFonts w:hint="default" w:ascii="Times New Roman" w:hAnsi="Times New Roman" w:eastAsia="宋体" w:cs="Times New Roman"/>
          <w:i w:val="0"/>
          <w:iCs/>
          <w:color w:val="auto"/>
          <w:spacing w:val="0"/>
          <w:sz w:val="24"/>
          <w:szCs w:val="24"/>
          <w:highlight w:val="none"/>
          <w:u w:val="none"/>
          <w:lang w:val="en-US" w:eastAsia="zh-CN"/>
        </w:rPr>
        <w:outlineLvl w:val="9"/>
      </w:pPr>
      <w:r>
        <w:rPr>
          <w:rFonts w:hint="default" w:ascii="Times New Roman" w:hAnsi="Times New Roman" w:eastAsia="宋体" w:cs="Times New Roman"/>
          <w:b w:val="0"/>
          <w:bCs w:val="0"/>
          <w:color w:val="auto"/>
          <w:sz w:val="24"/>
          <w:szCs w:val="24"/>
          <w:highlight w:val="none"/>
          <w:lang w:val="en-US" w:eastAsia="zh-CN"/>
        </w:rPr>
        <w:t xml:space="preserve">（1）质保期内及时安排相关人员解决采购人提出的相关问题，负责对其提供的物品进行免费维修或更换。提供一部不低于的 7 天×24 小时服务电话，24小时有人值守，保证随叫随到。遇到紧急情况或重大维护任务，随时按</w:t>
      </w:r>
      <w:r>
        <w:rPr>
          <w:rFonts w:hint="eastAsia" w:ascii="Times New Roman" w:hAnsi="Times New Roman" w:eastAsia="宋体" w:cs="Times New Roman"/>
          <w:b w:val="0"/>
          <w:bCs w:val="0"/>
          <w:color w:val="auto"/>
          <w:sz w:val="24"/>
          <w:szCs w:val="24"/>
          <w:highlight w:val="none"/>
          <w:lang w:val="en-US" w:eastAsia="zh-CN"/>
        </w:rPr>
        <w:t xml:space="preserve">采购人</w:t>
      </w:r>
      <w:r>
        <w:rPr>
          <w:rFonts w:hint="default" w:ascii="Times New Roman" w:hAnsi="Times New Roman" w:eastAsia="宋体" w:cs="Times New Roman"/>
          <w:b w:val="0"/>
          <w:bCs w:val="0"/>
          <w:color w:val="auto"/>
          <w:sz w:val="24"/>
          <w:szCs w:val="24"/>
          <w:highlight w:val="none"/>
          <w:lang w:val="en-US" w:eastAsia="zh-CN"/>
        </w:rPr>
        <w:t xml:space="preserve">要求增加人员，严格按照</w:t>
      </w:r>
      <w:r>
        <w:rPr>
          <w:rFonts w:hint="eastAsia" w:ascii="Times New Roman" w:hAnsi="Times New Roman" w:eastAsia="宋体" w:cs="Times New Roman"/>
          <w:b w:val="0"/>
          <w:bCs w:val="0"/>
          <w:color w:val="auto"/>
          <w:sz w:val="24"/>
          <w:szCs w:val="24"/>
          <w:highlight w:val="none"/>
          <w:lang w:val="en-US" w:eastAsia="zh-CN"/>
        </w:rPr>
        <w:t xml:space="preserve">采购人</w:t>
      </w:r>
      <w:r>
        <w:rPr>
          <w:rFonts w:hint="default" w:ascii="Times New Roman" w:hAnsi="Times New Roman" w:eastAsia="宋体" w:cs="Times New Roman"/>
          <w:b w:val="0"/>
          <w:bCs w:val="0"/>
          <w:color w:val="auto"/>
          <w:sz w:val="24"/>
          <w:szCs w:val="24"/>
          <w:highlight w:val="none"/>
          <w:lang w:val="en-US" w:eastAsia="zh-CN"/>
        </w:rPr>
        <w:t xml:space="preserve">要求的时限完成任务。</w:t>
      </w:r>
      <w:r/>
    </w:p>
    <w:p>
      <w:pPr>
        <w:pStyle w:val="1501"/>
        <w:ind w:firstLine="500"/>
        <w:keepLines w:val="0"/>
        <w:keepNext w:val="0"/>
        <w:pageBreakBefore w:val="0"/>
        <w:spacing w:line="360" w:lineRule="auto"/>
        <w:rPr>
          <w:rFonts w:hint="default" w:ascii="Times New Roman" w:hAnsi="Times New Roman" w:eastAsia="宋体" w:cs="Times New Roman"/>
          <w:i w:val="0"/>
          <w:iCs/>
          <w:color w:val="auto"/>
          <w:spacing w:val="0"/>
          <w:sz w:val="24"/>
          <w:szCs w:val="24"/>
          <w:highlight w:val="none"/>
          <w:u w:val="none"/>
          <w:lang w:val="en-US" w:eastAsia="zh-CN"/>
        </w:rPr>
        <w:outlineLvl w:val="9"/>
      </w:pPr>
      <w:r>
        <w:rPr>
          <w:rFonts w:hint="eastAsia" w:ascii="Times New Roman" w:hAnsi="Times New Roman" w:eastAsia="宋体" w:cs="Times New Roman"/>
          <w:i w:val="0"/>
          <w:iCs/>
          <w:color w:val="auto"/>
          <w:spacing w:val="0"/>
          <w:sz w:val="24"/>
          <w:szCs w:val="24"/>
          <w:highlight w:val="none"/>
          <w:u w:val="none"/>
          <w:lang w:val="en-US" w:eastAsia="zh-CN"/>
        </w:rPr>
        <w:t xml:space="preserve">（2）</w:t>
      </w:r>
      <w:r>
        <w:rPr>
          <w:rFonts w:hint="default" w:ascii="Times New Roman" w:hAnsi="Times New Roman" w:eastAsia="宋体" w:cs="Times New Roman"/>
          <w:i w:val="0"/>
          <w:iCs/>
          <w:color w:val="auto"/>
          <w:spacing w:val="0"/>
          <w:sz w:val="24"/>
          <w:szCs w:val="24"/>
          <w:highlight w:val="none"/>
          <w:u w:val="none"/>
          <w:lang w:val="en-US" w:eastAsia="zh-CN"/>
        </w:rPr>
        <w:t xml:space="preserve">投标人应提供自身及所投货物的</w:t>
      </w:r>
      <w:r>
        <w:rPr>
          <w:rFonts w:hint="eastAsia" w:ascii="Times New Roman" w:hAnsi="Times New Roman" w:eastAsia="宋体" w:cs="Times New Roman"/>
          <w:i w:val="0"/>
          <w:iCs/>
          <w:color w:val="auto"/>
          <w:spacing w:val="0"/>
          <w:sz w:val="24"/>
          <w:szCs w:val="24"/>
          <w:highlight w:val="none"/>
          <w:u w:val="none"/>
          <w:lang w:val="en-US" w:eastAsia="zh-CN"/>
        </w:rPr>
        <w:t xml:space="preserve">质保期限、</w:t>
      </w:r>
      <w:r>
        <w:rPr>
          <w:rFonts w:hint="default" w:ascii="Times New Roman" w:hAnsi="Times New Roman" w:eastAsia="宋体" w:cs="Times New Roman"/>
          <w:i w:val="0"/>
          <w:iCs/>
          <w:color w:val="auto"/>
          <w:spacing w:val="0"/>
          <w:sz w:val="24"/>
          <w:szCs w:val="24"/>
          <w:highlight w:val="none"/>
          <w:u w:val="none"/>
          <w:lang w:val="en-US" w:eastAsia="zh-CN"/>
        </w:rPr>
        <w:t xml:space="preserve">响应标准、服务体系、备件体系、故障解决方案、专业技术人员保障、日常巡检等服务方案，服务方案应科学合理、具备针对性，并指定专门的售后服务人员，确保投标人中标后提供的各项售后服务能满足招标文件要求。</w:t>
      </w:r>
      <w:r/>
    </w:p>
    <w:p>
      <w:pPr>
        <w:pStyle w:val="1501"/>
        <w:ind w:firstLine="500"/>
        <w:keepLines w:val="0"/>
        <w:keepNext w:val="0"/>
        <w:pageBreakBefore w:val="0"/>
        <w:spacing w:line="360" w:lineRule="auto"/>
        <w:rPr>
          <w:rFonts w:hint="default" w:ascii="Times New Roman" w:hAnsi="Times New Roman" w:eastAsia="宋体" w:cs="Times New Roman"/>
          <w:b/>
          <w:bCs/>
          <w:i w:val="0"/>
          <w:iCs/>
          <w:color w:val="auto"/>
          <w:spacing w:val="0"/>
          <w:sz w:val="24"/>
          <w:szCs w:val="24"/>
          <w:highlight w:val="none"/>
          <w:u w:val="none"/>
          <w:lang w:val="en-US" w:eastAsia="zh-CN"/>
        </w:rPr>
        <w:outlineLvl w:val="9"/>
      </w:pPr>
      <w:r>
        <w:rPr>
          <w:rFonts w:hint="eastAsia" w:eastAsia="宋体" w:cs="Times New Roman"/>
          <w:b/>
          <w:bCs/>
          <w:i w:val="0"/>
          <w:iCs/>
          <w:color w:val="auto"/>
          <w:spacing w:val="0"/>
          <w:sz w:val="24"/>
          <w:szCs w:val="24"/>
          <w:highlight w:val="none"/>
          <w:u w:val="none"/>
          <w:lang w:val="en-US" w:eastAsia="zh-CN"/>
        </w:rPr>
        <w:t xml:space="preserve">4</w:t>
      </w:r>
      <w:r>
        <w:rPr>
          <w:rFonts w:hint="default" w:ascii="Times New Roman" w:hAnsi="Times New Roman" w:eastAsia="宋体" w:cs="Times New Roman"/>
          <w:b/>
          <w:bCs/>
          <w:i w:val="0"/>
          <w:iCs/>
          <w:color w:val="auto"/>
          <w:spacing w:val="0"/>
          <w:sz w:val="24"/>
          <w:szCs w:val="24"/>
          <w:highlight w:val="none"/>
          <w:u w:val="none"/>
          <w:lang w:val="en-US" w:eastAsia="zh-CN"/>
        </w:rPr>
        <w:t xml:space="preserve">．培训要求</w:t>
      </w:r>
      <w:r/>
    </w:p>
    <w:p>
      <w:pPr>
        <w:pStyle w:val="1501"/>
        <w:ind w:firstLine="500"/>
        <w:keepLines w:val="0"/>
        <w:keepNext w:val="0"/>
        <w:pageBreakBefore w:val="0"/>
        <w:spacing w:line="360" w:lineRule="auto"/>
        <w:rPr>
          <w:rFonts w:hint="default" w:ascii="Times New Roman" w:hAnsi="Times New Roman" w:eastAsia="宋体" w:cs="Times New Roman"/>
          <w:i w:val="0"/>
          <w:iCs/>
          <w:color w:val="auto"/>
          <w:spacing w:val="0"/>
          <w:sz w:val="24"/>
          <w:szCs w:val="24"/>
          <w:highlight w:val="none"/>
          <w:u w:val="none"/>
          <w:lang w:val="en-US" w:eastAsia="zh-CN"/>
        </w:rPr>
        <w:outlineLvl w:val="9"/>
      </w:pPr>
      <w:r>
        <w:rPr>
          <w:rFonts w:hint="default" w:ascii="Times New Roman" w:hAnsi="Times New Roman" w:eastAsia="宋体" w:cs="Times New Roman"/>
          <w:i w:val="0"/>
          <w:iCs/>
          <w:color w:val="auto"/>
          <w:spacing w:val="0"/>
          <w:sz w:val="24"/>
          <w:szCs w:val="24"/>
          <w:highlight w:val="none"/>
          <w:u w:val="none"/>
          <w:lang w:val="en-US" w:eastAsia="zh-CN"/>
        </w:rPr>
        <w:t xml:space="preserve">需经验丰富的专业工程师负责进行现场培训。设备正式运作前，需提供技术人员对客户操作、使用</w:t>
      </w:r>
      <w:r>
        <w:rPr>
          <w:rFonts w:hint="eastAsia" w:ascii="Times New Roman" w:hAnsi="Times New Roman" w:eastAsia="宋体" w:cs="Times New Roman"/>
          <w:i w:val="0"/>
          <w:iCs/>
          <w:color w:val="auto"/>
          <w:spacing w:val="0"/>
          <w:sz w:val="24"/>
          <w:szCs w:val="24"/>
          <w:highlight w:val="none"/>
          <w:u w:val="none"/>
          <w:lang w:val="en-US" w:eastAsia="zh-CN"/>
        </w:rPr>
        <w:t xml:space="preserve">、</w:t>
      </w:r>
      <w:r>
        <w:rPr>
          <w:rFonts w:hint="default" w:ascii="Times New Roman" w:hAnsi="Times New Roman" w:eastAsia="宋体" w:cs="Times New Roman"/>
          <w:i w:val="0"/>
          <w:iCs/>
          <w:color w:val="auto"/>
          <w:spacing w:val="0"/>
          <w:sz w:val="24"/>
          <w:szCs w:val="24"/>
          <w:highlight w:val="none"/>
          <w:u w:val="none"/>
          <w:lang w:val="en-US" w:eastAsia="zh-CN"/>
        </w:rPr>
        <w:t xml:space="preserve">临床应用、系统日常运行、</w:t>
      </w:r>
      <w:r>
        <w:rPr>
          <w:rFonts w:hint="eastAsia" w:ascii="Times New Roman" w:hAnsi="Times New Roman" w:eastAsia="宋体" w:cs="Times New Roman"/>
          <w:i w:val="0"/>
          <w:iCs/>
          <w:color w:val="auto"/>
          <w:spacing w:val="0"/>
          <w:sz w:val="24"/>
          <w:szCs w:val="24"/>
          <w:highlight w:val="none"/>
          <w:u w:val="none"/>
          <w:lang w:val="en-US" w:eastAsia="zh-CN"/>
        </w:rPr>
        <w:t xml:space="preserve">管理、</w:t>
      </w:r>
      <w:r>
        <w:rPr>
          <w:rFonts w:hint="default" w:ascii="Times New Roman" w:hAnsi="Times New Roman" w:eastAsia="宋体" w:cs="Times New Roman"/>
          <w:i w:val="0"/>
          <w:iCs/>
          <w:color w:val="auto"/>
          <w:spacing w:val="0"/>
          <w:sz w:val="24"/>
          <w:szCs w:val="24"/>
          <w:highlight w:val="none"/>
          <w:u w:val="none"/>
          <w:lang w:val="en-US" w:eastAsia="zh-CN"/>
        </w:rPr>
        <w:t xml:space="preserve">维护等相关培训，现场集中培训包括客户操作、临床应用、系统维护管理等均不得少于1次。投标人须提供所需的培训服务，以确保采购人的技术人员能对投标人所提供的设备和装置的设计、日常运作、故障和例行维护、事故处理和解决方面等有全面性的认识和了解。提供并解释有关设计资料、文件、图纸等，以便采购人对整套系统的各个方面都能熟练掌握。提供培训所需的材料、设备、幻灯片以及其它的培训教材文件，所有教材文件须以中文说明。</w:t>
      </w:r>
      <w:r/>
    </w:p>
    <w:p>
      <w:pPr>
        <w:pStyle w:val="1501"/>
        <w:ind w:firstLine="500"/>
        <w:keepLines w:val="0"/>
        <w:keepNext w:val="0"/>
        <w:pageBreakBefore w:val="0"/>
        <w:spacing w:line="360" w:lineRule="auto"/>
        <w:rPr>
          <w:rFonts w:hint="default" w:ascii="Times New Roman" w:hAnsi="Times New Roman" w:eastAsia="宋体" w:cs="Times New Roman"/>
          <w:b/>
          <w:bCs/>
          <w:i w:val="0"/>
          <w:iCs/>
          <w:color w:val="auto"/>
          <w:spacing w:val="0"/>
          <w:sz w:val="24"/>
          <w:szCs w:val="24"/>
          <w:highlight w:val="none"/>
          <w:u w:val="none"/>
          <w:lang w:val="en-US" w:eastAsia="zh-CN"/>
        </w:rPr>
        <w:outlineLvl w:val="9"/>
      </w:pPr>
      <w:r>
        <w:rPr>
          <w:rFonts w:hint="eastAsia" w:eastAsia="宋体" w:cs="Times New Roman"/>
          <w:b/>
          <w:bCs/>
          <w:i w:val="0"/>
          <w:iCs/>
          <w:color w:val="auto"/>
          <w:spacing w:val="0"/>
          <w:sz w:val="24"/>
          <w:szCs w:val="24"/>
          <w:highlight w:val="none"/>
          <w:u w:val="none"/>
          <w:lang w:val="en-US" w:eastAsia="zh-CN"/>
        </w:rPr>
        <w:t xml:space="preserve">5</w:t>
      </w:r>
      <w:r>
        <w:rPr>
          <w:rFonts w:hint="default" w:ascii="Times New Roman" w:hAnsi="Times New Roman" w:eastAsia="宋体" w:cs="Times New Roman"/>
          <w:b/>
          <w:bCs/>
          <w:i w:val="0"/>
          <w:iCs/>
          <w:color w:val="auto"/>
          <w:spacing w:val="0"/>
          <w:sz w:val="24"/>
          <w:szCs w:val="24"/>
          <w:highlight w:val="none"/>
          <w:u w:val="none"/>
          <w:lang w:val="en-US" w:eastAsia="zh-CN"/>
        </w:rPr>
        <w:t xml:space="preserve">．</w:t>
      </w:r>
      <w:r>
        <w:rPr>
          <w:rFonts w:hint="eastAsia" w:ascii="Times New Roman" w:hAnsi="Times New Roman" w:eastAsia="宋体" w:cs="Times New Roman"/>
          <w:b/>
          <w:bCs/>
          <w:i w:val="0"/>
          <w:iCs/>
          <w:color w:val="auto"/>
          <w:spacing w:val="0"/>
          <w:sz w:val="24"/>
          <w:szCs w:val="24"/>
          <w:highlight w:val="none"/>
          <w:u w:val="none"/>
          <w:lang w:val="en-US" w:eastAsia="zh-CN"/>
        </w:rPr>
        <w:t xml:space="preserve">履约能力</w:t>
      </w:r>
      <w:r/>
    </w:p>
    <w:p>
      <w:pPr>
        <w:pStyle w:val="1475"/>
        <w:ind w:firstLine="500"/>
        <w:keepLines w:val="0"/>
        <w:keepNext w:val="0"/>
        <w:pageBreakBefore w:val="0"/>
        <w:spacing w:line="360" w:lineRule="auto"/>
        <w:rPr>
          <w:rStyle w:val="1257"/>
          <w:rFonts w:hint="eastAsia" w:ascii="Times New Roman" w:hAnsi="Times New Roman" w:eastAsia="宋体" w:cs="Times New Roman"/>
          <w:b w:val="0"/>
          <w:color w:val="auto"/>
          <w:spacing w:val="0"/>
          <w:sz w:val="24"/>
          <w:highlight w:val="none"/>
          <w:lang w:eastAsia="zh-CN"/>
        </w:rPr>
        <w:outlineLvl w:val="9"/>
      </w:pPr>
      <w:r>
        <w:rPr>
          <w:rStyle w:val="1257"/>
          <w:rFonts w:hint="eastAsia" w:ascii="Times New Roman" w:hAnsi="Times New Roman" w:eastAsia="宋体" w:cs="Times New Roman"/>
          <w:b w:val="0"/>
          <w:color w:val="auto"/>
          <w:spacing w:val="0"/>
          <w:sz w:val="24"/>
          <w:highlight w:val="none"/>
          <w:lang w:eastAsia="zh-CN"/>
        </w:rPr>
        <w:t xml:space="preserve">（</w:t>
      </w:r>
      <w:r>
        <w:rPr>
          <w:rStyle w:val="1257"/>
          <w:rFonts w:hint="eastAsia" w:ascii="Times New Roman" w:hAnsi="Times New Roman" w:eastAsia="宋体" w:cs="Times New Roman"/>
          <w:b w:val="0"/>
          <w:color w:val="auto"/>
          <w:spacing w:val="0"/>
          <w:sz w:val="24"/>
          <w:highlight w:val="none"/>
          <w:lang w:val="en-US" w:eastAsia="zh-CN"/>
        </w:rPr>
        <w:t xml:space="preserve">1</w:t>
      </w:r>
      <w:r>
        <w:rPr>
          <w:rStyle w:val="1257"/>
          <w:rFonts w:hint="eastAsia" w:ascii="Times New Roman" w:hAnsi="Times New Roman" w:eastAsia="宋体" w:cs="Times New Roman"/>
          <w:b w:val="0"/>
          <w:color w:val="auto"/>
          <w:spacing w:val="0"/>
          <w:sz w:val="24"/>
          <w:highlight w:val="none"/>
          <w:lang w:eastAsia="zh-CN"/>
        </w:rPr>
        <w:t xml:space="preserve">）</w:t>
      </w:r>
      <w:r>
        <w:rPr>
          <w:rStyle w:val="1257"/>
          <w:rFonts w:hint="default" w:ascii="Times New Roman" w:hAnsi="Times New Roman" w:eastAsia="宋体" w:cs="Times New Roman"/>
          <w:b w:val="0"/>
          <w:color w:val="auto"/>
          <w:spacing w:val="0"/>
          <w:sz w:val="24"/>
          <w:highlight w:val="none"/>
        </w:rPr>
        <w:t xml:space="preserve">投标人</w:t>
      </w:r>
      <w:r>
        <w:rPr>
          <w:rStyle w:val="1257"/>
          <w:rFonts w:hint="eastAsia" w:ascii="Times New Roman" w:hAnsi="Times New Roman" w:eastAsia="宋体" w:cs="Times New Roman"/>
          <w:b w:val="0"/>
          <w:color w:val="auto"/>
          <w:spacing w:val="0"/>
          <w:sz w:val="24"/>
          <w:highlight w:val="none"/>
          <w:lang w:val="en-US" w:eastAsia="zh-CN"/>
        </w:rPr>
        <w:t xml:space="preserve">需</w:t>
      </w:r>
      <w:r>
        <w:rPr>
          <w:rStyle w:val="1257"/>
          <w:rFonts w:hint="default" w:ascii="Times New Roman" w:hAnsi="Times New Roman" w:eastAsia="宋体" w:cs="Times New Roman"/>
          <w:b w:val="0"/>
          <w:color w:val="auto"/>
          <w:spacing w:val="0"/>
          <w:sz w:val="24"/>
          <w:highlight w:val="none"/>
        </w:rPr>
        <w:t xml:space="preserve">提供的202</w:t>
      </w:r>
      <w:r>
        <w:rPr>
          <w:rStyle w:val="1257"/>
          <w:rFonts w:hint="eastAsia" w:ascii="Times New Roman" w:hAnsi="Times New Roman" w:eastAsia="宋体" w:cs="Times New Roman"/>
          <w:b w:val="0"/>
          <w:color w:val="auto"/>
          <w:spacing w:val="0"/>
          <w:sz w:val="24"/>
          <w:highlight w:val="none"/>
          <w:lang w:val="en-US" w:eastAsia="zh-CN"/>
        </w:rPr>
        <w:t xml:space="preserve">2</w:t>
      </w:r>
      <w:r>
        <w:rPr>
          <w:rStyle w:val="1257"/>
          <w:rFonts w:hint="default" w:ascii="Times New Roman" w:hAnsi="Times New Roman" w:eastAsia="宋体" w:cs="Times New Roman"/>
          <w:b w:val="0"/>
          <w:color w:val="auto"/>
          <w:spacing w:val="0"/>
          <w:sz w:val="24"/>
          <w:highlight w:val="none"/>
        </w:rPr>
        <w:t xml:space="preserve">年</w:t>
      </w:r>
      <w:r>
        <w:rPr>
          <w:rStyle w:val="1257"/>
          <w:rFonts w:hint="eastAsia" w:ascii="Times New Roman" w:hAnsi="Times New Roman" w:eastAsia="宋体" w:cs="Times New Roman"/>
          <w:b w:val="0"/>
          <w:color w:val="auto"/>
          <w:spacing w:val="0"/>
          <w:sz w:val="24"/>
          <w:highlight w:val="none"/>
          <w:lang w:val="en-US" w:eastAsia="zh-CN"/>
        </w:rPr>
        <w:t xml:space="preserve">1月（以合同签订日期为准）</w:t>
      </w:r>
      <w:r>
        <w:rPr>
          <w:rStyle w:val="1257"/>
          <w:rFonts w:hint="default" w:ascii="Times New Roman" w:hAnsi="Times New Roman" w:eastAsia="宋体" w:cs="Times New Roman"/>
          <w:b w:val="0"/>
          <w:color w:val="auto"/>
          <w:spacing w:val="0"/>
          <w:sz w:val="24"/>
          <w:highlight w:val="none"/>
        </w:rPr>
        <w:t xml:space="preserve">以来的类似业绩</w:t>
      </w:r>
      <w:r>
        <w:rPr>
          <w:rStyle w:val="1257"/>
          <w:rFonts w:hint="eastAsia" w:ascii="Times New Roman" w:hAnsi="Times New Roman" w:eastAsia="宋体" w:cs="Times New Roman"/>
          <w:b w:val="0"/>
          <w:color w:val="auto"/>
          <w:spacing w:val="0"/>
          <w:sz w:val="24"/>
          <w:highlight w:val="none"/>
          <w:lang w:eastAsia="zh-CN"/>
        </w:rPr>
        <w:t xml:space="preserve">。</w:t>
      </w:r>
      <w:r/>
    </w:p>
    <w:p>
      <w:pPr>
        <w:pStyle w:val="1501"/>
        <w:keepLines w:val="0"/>
        <w:keepNext w:val="0"/>
        <w:pageBreakBefore w:val="0"/>
        <w:spacing w:line="360" w:lineRule="auto"/>
        <w:rPr>
          <w:rFonts w:hint="default" w:ascii="Times New Roman" w:hAnsi="Times New Roman" w:eastAsia="宋体" w:cs="Times New Roman"/>
          <w:i w:val="0"/>
          <w:iCs/>
          <w:color w:val="auto"/>
          <w:spacing w:val="0"/>
          <w:sz w:val="24"/>
          <w:szCs w:val="24"/>
          <w:highlight w:val="none"/>
          <w:u w:val="none"/>
          <w:lang w:val="en-US" w:eastAsia="zh-CN"/>
        </w:rPr>
        <w:outlineLvl w:val="9"/>
      </w:pPr>
      <w:r>
        <w:rPr>
          <w:rFonts w:hint="default" w:ascii="Times New Roman" w:hAnsi="Times New Roman" w:eastAsia="宋体" w:cs="Times New Roman"/>
          <w:i w:val="0"/>
          <w:iCs/>
          <w:color w:val="auto"/>
          <w:spacing w:val="0"/>
          <w:sz w:val="24"/>
          <w:szCs w:val="24"/>
          <w:highlight w:val="none"/>
          <w:u w:val="none"/>
          <w:lang w:val="en-US" w:eastAsia="zh-CN"/>
        </w:rPr>
      </w:r>
      <w:r/>
    </w:p>
    <w:p>
      <w:pPr>
        <w:pStyle w:val="1264"/>
        <w:rPr>
          <w:rFonts w:hint="default"/>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default"/>
          <w:lang w:val="en-US" w:eastAsia="zh-CN"/>
        </w:rPr>
      </w:r>
      <w:r/>
    </w:p>
    <w:p>
      <w:pPr>
        <w:pStyle w:val="1442"/>
        <w:keepLines w:val="0"/>
        <w:keepNext w:val="0"/>
        <w:pageBreakBefore/>
        <w:spacing w:before="313" w:after="313" w:line="360" w:lineRule="auto"/>
        <w:shd w:val="clear" w:color="auto" w:fill="auto"/>
        <w:widowControl w:val="off"/>
        <w:rPr>
          <w:rFonts w:hint="default" w:ascii="Times New Roman" w:hAnsi="Times New Roman" w:eastAsia="宋体" w:cs="Times New Roman"/>
          <w:caps w:val="0"/>
          <w:color w:val="auto"/>
          <w:spacing w:val="0"/>
          <w:highlight w:val="none"/>
        </w:rPr>
      </w:pPr>
      <w:r/>
      <w:bookmarkStart w:id="235" w:name="_Toc54119655"/>
      <w:r/>
      <w:bookmarkStart w:id="236" w:name="_Toc6028"/>
      <w:r/>
      <w:bookmarkStart w:id="237" w:name="_Toc30978"/>
      <w:r/>
      <w:bookmarkStart w:id="238" w:name="_Toc28939"/>
      <w:r/>
      <w:bookmarkStart w:id="239" w:name="_Toc35244877"/>
      <w:r/>
      <w:bookmarkStart w:id="240" w:name="_Toc17584"/>
      <w:r/>
      <w:bookmarkStart w:id="241" w:name="_Toc17563"/>
      <w:r>
        <w:rPr>
          <w:rFonts w:hint="default" w:ascii="Times New Roman" w:hAnsi="Times New Roman" w:eastAsia="宋体" w:cs="Times New Roman"/>
          <w:caps w:val="0"/>
          <w:color w:val="auto"/>
          <w:spacing w:val="0"/>
          <w:highlight w:val="none"/>
        </w:rPr>
        <w:t xml:space="preserve">第五章 评标方法与评标标准</w:t>
      </w:r>
      <w:bookmarkEnd w:id="235"/>
      <w:r/>
      <w:bookmarkEnd w:id="236"/>
      <w:r/>
      <w:bookmarkEnd w:id="237"/>
      <w:r/>
      <w:bookmarkEnd w:id="238"/>
      <w:r/>
      <w:bookmarkEnd w:id="239"/>
      <w:r/>
      <w:bookmarkEnd w:id="240"/>
      <w:r/>
      <w:bookmarkEnd w:id="241"/>
      <w:r/>
      <w:r/>
    </w:p>
    <w:p>
      <w:pPr>
        <w:pStyle w:val="1450"/>
        <w:jc w:val="left"/>
        <w:spacing w:line="440" w:lineRule="exact"/>
        <w:rPr>
          <w:rStyle w:val="1453"/>
          <w:rFonts w:hint="default" w:ascii="Times New Roman" w:hAnsi="Times New Roman" w:eastAsia="宋体" w:cs="Times New Roman"/>
          <w:b/>
          <w:bCs/>
          <w:caps w:val="0"/>
          <w:color w:val="auto"/>
          <w:spacing w:val="0"/>
          <w:highlight w:val="none"/>
        </w:rPr>
      </w:pPr>
      <w:r/>
      <w:bookmarkStart w:id="242" w:name="_Toc40428754"/>
      <w:r/>
      <w:bookmarkStart w:id="243" w:name="_Toc20966"/>
      <w:r/>
      <w:bookmarkStart w:id="244" w:name="_Toc1069"/>
      <w:r/>
      <w:bookmarkStart w:id="245" w:name="_Toc1556"/>
      <w:r/>
      <w:bookmarkStart w:id="246" w:name="_Toc24654"/>
      <w:r>
        <w:rPr>
          <w:rStyle w:val="1453"/>
          <w:rFonts w:hint="default" w:ascii="Times New Roman" w:hAnsi="Times New Roman" w:eastAsia="宋体" w:cs="Times New Roman"/>
          <w:b/>
          <w:bCs/>
          <w:caps w:val="0"/>
          <w:color w:val="auto"/>
          <w:spacing w:val="0"/>
          <w:highlight w:val="none"/>
        </w:rPr>
        <w:t xml:space="preserve">一、评标方法与定标原则</w:t>
      </w:r>
      <w:bookmarkEnd w:id="242"/>
      <w:r/>
      <w:bookmarkEnd w:id="243"/>
      <w:r/>
      <w:bookmarkEnd w:id="244"/>
      <w:r/>
      <w:bookmarkEnd w:id="245"/>
      <w:r/>
      <w:bookmarkEnd w:id="246"/>
      <w:r/>
      <w:r/>
    </w:p>
    <w:p>
      <w:pPr>
        <w:pStyle w:val="1465"/>
        <w:ind w:left="0" w:right="0" w:firstLine="480"/>
        <w:keepLines w:val="0"/>
        <w:keepNext w:val="0"/>
        <w:pageBreakBefore w:val="0"/>
        <w:spacing w:line="360" w:lineRule="auto"/>
        <w:widowControl w:val="off"/>
        <w:rPr>
          <w:rStyle w:val="1444"/>
          <w:rFonts w:hint="default" w:ascii="Times New Roman" w:hAnsi="Times New Roman" w:eastAsia="宋体" w:cs="Times New Roman"/>
          <w:b w:val="0"/>
          <w:caps w:val="0"/>
          <w:color w:val="000000"/>
          <w:spacing w:val="0"/>
          <w:sz w:val="24"/>
          <w:highlight w:val="none"/>
        </w:rPr>
        <w:outlineLvl w:val="9"/>
      </w:pPr>
      <w:r>
        <w:rPr>
          <w:rStyle w:val="1444"/>
          <w:rFonts w:hint="default" w:ascii="Times New Roman" w:hAnsi="Times New Roman" w:eastAsia="宋体" w:cs="Times New Roman"/>
          <w:b w:val="0"/>
          <w:caps w:val="0"/>
          <w:color w:val="000000"/>
          <w:spacing w:val="0"/>
          <w:sz w:val="24"/>
          <w:highlight w:val="none"/>
          <w:lang w:val="en-US" w:eastAsia="zh-CN"/>
        </w:rPr>
        <w:t xml:space="preserve">1、</w:t>
      </w:r>
      <w:r>
        <w:rPr>
          <w:rStyle w:val="1444"/>
          <w:rFonts w:hint="default" w:ascii="Times New Roman" w:hAnsi="Times New Roman" w:eastAsia="宋体" w:cs="Times New Roman"/>
          <w:b w:val="0"/>
          <w:caps w:val="0"/>
          <w:color w:val="000000"/>
          <w:spacing w:val="0"/>
          <w:sz w:val="24"/>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pStyle w:val="1450"/>
        <w:jc w:val="left"/>
        <w:spacing w:line="440" w:lineRule="exact"/>
        <w:rPr>
          <w:rStyle w:val="1453"/>
          <w:rFonts w:hint="default" w:ascii="Times New Roman" w:hAnsi="Times New Roman" w:eastAsia="宋体" w:cs="Times New Roman"/>
          <w:b/>
          <w:bCs/>
          <w:caps w:val="0"/>
          <w:color w:val="auto"/>
          <w:spacing w:val="0"/>
          <w:highlight w:val="none"/>
        </w:rPr>
      </w:pPr>
      <w:r/>
      <w:bookmarkStart w:id="247" w:name="EB62ffe30267be4d9da459adf3124e9fe5"/>
      <w:r/>
      <w:bookmarkEnd w:id="247"/>
      <w:r/>
      <w:bookmarkStart w:id="248" w:name="EB7fb355fa72914ecb929ae586b8e28d83"/>
      <w:r/>
      <w:bookmarkEnd w:id="248"/>
      <w:r/>
      <w:bookmarkStart w:id="249" w:name="_Toc6051"/>
      <w:r/>
      <w:bookmarkStart w:id="250" w:name="_Toc40428755"/>
      <w:r/>
      <w:bookmarkStart w:id="251" w:name="_Toc25831"/>
      <w:r/>
      <w:bookmarkStart w:id="252" w:name="_Toc20488"/>
      <w:r/>
      <w:bookmarkStart w:id="253" w:name="_Toc29559"/>
      <w:r>
        <w:rPr>
          <w:rStyle w:val="1453"/>
          <w:rFonts w:hint="default" w:ascii="Times New Roman" w:hAnsi="Times New Roman" w:eastAsia="宋体" w:cs="Times New Roman"/>
          <w:b/>
          <w:bCs/>
          <w:caps w:val="0"/>
          <w:color w:val="auto"/>
          <w:spacing w:val="0"/>
          <w:highlight w:val="none"/>
        </w:rPr>
        <w:t xml:space="preserve">二、评标标准</w:t>
      </w:r>
      <w:bookmarkEnd w:id="249"/>
      <w:r/>
      <w:bookmarkEnd w:id="250"/>
      <w:r/>
      <w:bookmarkEnd w:id="251"/>
      <w:r/>
      <w:bookmarkEnd w:id="252"/>
      <w:r/>
      <w:bookmarkEnd w:id="253"/>
      <w:r/>
      <w:r/>
    </w:p>
    <w:p>
      <w:pPr>
        <w:pStyle w:val="1475"/>
        <w:ind w:left="0" w:right="0" w:firstLine="482"/>
        <w:keepLines w:val="0"/>
        <w:keepNext w:val="0"/>
        <w:pageBreakBefore w:val="0"/>
        <w:spacing w:line="360" w:lineRule="auto"/>
        <w:widowControl w:val="off"/>
        <w:rPr>
          <w:rFonts w:hint="default" w:ascii="Times New Roman" w:hAnsi="Times New Roman" w:eastAsia="宋体" w:cs="Times New Roman"/>
          <w:b/>
          <w:caps w:val="0"/>
          <w:color w:val="000000"/>
          <w:spacing w:val="0"/>
        </w:rPr>
      </w:pPr>
      <w:r>
        <w:rPr>
          <w:rFonts w:hint="default" w:ascii="Times New Roman" w:hAnsi="Times New Roman" w:eastAsia="宋体" w:cs="Times New Roman"/>
          <w:b/>
          <w:caps w:val="0"/>
          <w:spacing w:val="0"/>
        </w:rPr>
        <w:t xml:space="preserve">1 价格分</w:t>
      </w:r>
      <w:r>
        <w:rPr>
          <w:rFonts w:hint="eastAsia" w:ascii="Times New Roman" w:hAnsi="Times New Roman" w:eastAsia="宋体" w:cs="Times New Roman"/>
          <w:b/>
          <w:caps w:val="0"/>
          <w:spacing w:val="0"/>
          <w:lang w:val="en-US" w:eastAsia="zh-CN"/>
        </w:rPr>
        <w:t xml:space="preserve">3</w:t>
      </w:r>
      <w:r>
        <w:rPr>
          <w:rFonts w:hint="default" w:ascii="Times New Roman" w:hAnsi="Times New Roman" w:eastAsia="宋体" w:cs="Times New Roman"/>
          <w:b/>
          <w:caps w:val="0"/>
          <w:spacing w:val="0"/>
        </w:rPr>
        <w:t xml:space="preserve">0.0 分</w:t>
      </w:r>
      <w:r/>
    </w:p>
    <w:p>
      <w:pPr>
        <w:pStyle w:val="1475"/>
        <w:ind w:left="0" w:right="0" w:firstLine="480"/>
        <w:keepLines w:val="0"/>
        <w:keepNext w:val="0"/>
        <w:pageBreakBefore w:val="0"/>
        <w:spacing w:line="360" w:lineRule="auto"/>
        <w:widowControl w:val="off"/>
        <w:rPr>
          <w:rFonts w:hint="default" w:ascii="Times New Roman" w:hAnsi="Times New Roman" w:eastAsia="宋体" w:cs="Times New Roman"/>
          <w:caps w:val="0"/>
          <w:spacing w:val="0"/>
        </w:rPr>
      </w:pPr>
      <w:r>
        <w:rPr>
          <w:rFonts w:hint="default" w:ascii="Times New Roman" w:hAnsi="Times New Roman" w:eastAsia="宋体" w:cs="Times New Roman"/>
          <w:caps w:val="0"/>
          <w:spacing w:val="0"/>
        </w:rPr>
        <w:t xml:space="preserve">采用低价优先法计算，即满足招标文件要求且投标价格最低的投标价为评标基准价，其价格分为满分</w:t>
      </w:r>
      <w:r>
        <w:rPr>
          <w:rFonts w:hint="eastAsia" w:ascii="Times New Roman" w:hAnsi="Times New Roman" w:eastAsia="宋体" w:cs="Times New Roman"/>
          <w:caps w:val="0"/>
          <w:spacing w:val="0"/>
          <w:lang w:val="en-US" w:eastAsia="zh-CN"/>
        </w:rPr>
        <w:t xml:space="preserve">3</w:t>
      </w:r>
      <w:r>
        <w:rPr>
          <w:rFonts w:hint="default" w:ascii="Times New Roman" w:hAnsi="Times New Roman" w:eastAsia="宋体" w:cs="Times New Roman"/>
          <w:caps w:val="0"/>
          <w:spacing w:val="0"/>
        </w:rPr>
        <w:t xml:space="preserve">0.0分。其他投标人的价格分统一按照下列公式计算：</w:t>
      </w:r>
      <w:r/>
    </w:p>
    <w:p>
      <w:pPr>
        <w:pStyle w:val="1475"/>
        <w:ind w:left="0" w:right="0" w:firstLine="480"/>
        <w:keepLines w:val="0"/>
        <w:keepNext w:val="0"/>
        <w:pageBreakBefore w:val="0"/>
        <w:spacing w:line="360" w:lineRule="auto"/>
        <w:widowControl w:val="off"/>
        <w:rPr>
          <w:rFonts w:hint="default" w:ascii="Times New Roman" w:hAnsi="Times New Roman" w:eastAsia="宋体" w:cs="Times New Roman"/>
          <w:caps w:val="0"/>
          <w:spacing w:val="0"/>
        </w:rPr>
      </w:pPr>
      <w:r>
        <w:rPr>
          <w:rFonts w:hint="default" w:ascii="Times New Roman" w:hAnsi="Times New Roman" w:eastAsia="宋体" w:cs="Times New Roman"/>
          <w:caps w:val="0"/>
          <w:spacing w:val="0"/>
        </w:rPr>
        <w:t xml:space="preserve">投标报价得分=（评标基准价/投标报价）* </w:t>
      </w:r>
      <w:r>
        <w:rPr>
          <w:rFonts w:hint="eastAsia" w:ascii="Times New Roman" w:hAnsi="Times New Roman" w:eastAsia="宋体" w:cs="Times New Roman"/>
          <w:caps w:val="0"/>
          <w:spacing w:val="0"/>
          <w:lang w:val="en-US" w:eastAsia="zh-CN"/>
        </w:rPr>
        <w:t xml:space="preserve">3</w:t>
      </w:r>
      <w:r>
        <w:rPr>
          <w:rFonts w:hint="default" w:ascii="Times New Roman" w:hAnsi="Times New Roman" w:eastAsia="宋体" w:cs="Times New Roman"/>
          <w:caps w:val="0"/>
          <w:spacing w:val="0"/>
        </w:rPr>
        <w:t xml:space="preserve">0.0% * 100（保留二位小数）；</w:t>
      </w:r>
      <w:r/>
    </w:p>
    <w:p>
      <w:pPr>
        <w:pStyle w:val="1475"/>
        <w:ind w:left="0" w:right="0" w:firstLine="482"/>
        <w:keepLines w:val="0"/>
        <w:keepNext w:val="0"/>
        <w:pageBreakBefore w:val="0"/>
        <w:spacing w:line="360" w:lineRule="auto"/>
        <w:widowControl w:val="off"/>
        <w:rPr>
          <w:rFonts w:hint="default" w:ascii="Times New Roman" w:hAnsi="Times New Roman" w:eastAsia="宋体" w:cs="Times New Roman"/>
          <w:b/>
          <w:caps w:val="0"/>
          <w:spacing w:val="0"/>
        </w:rPr>
      </w:pPr>
      <w:r>
        <w:rPr>
          <w:rFonts w:hint="default" w:ascii="Times New Roman" w:hAnsi="Times New Roman" w:eastAsia="宋体" w:cs="Times New Roman"/>
          <w:b/>
          <w:caps w:val="0"/>
          <w:spacing w:val="0"/>
        </w:rPr>
        <w:t xml:space="preserve">2 </w:t>
      </w:r>
      <w:r>
        <w:rPr>
          <w:rFonts w:hint="eastAsia" w:ascii="Times New Roman" w:hAnsi="Times New Roman" w:eastAsia="宋体" w:cs="Times New Roman"/>
          <w:b/>
          <w:caps w:val="0"/>
          <w:spacing w:val="0"/>
          <w:lang w:val="en-US" w:eastAsia="zh-CN"/>
        </w:rPr>
        <w:t xml:space="preserve">技术参数分 50</w:t>
      </w:r>
      <w:r>
        <w:rPr>
          <w:rFonts w:hint="default" w:ascii="Times New Roman" w:hAnsi="Times New Roman" w:eastAsia="宋体" w:cs="Times New Roman"/>
          <w:b/>
          <w:caps w:val="0"/>
          <w:spacing w:val="0"/>
        </w:rPr>
        <w:t xml:space="preserve">.0 分</w:t>
      </w:r>
      <w:r/>
    </w:p>
    <w:p>
      <w:pPr>
        <w:pStyle w:val="1475"/>
        <w:ind w:left="0" w:right="0" w:firstLine="480"/>
        <w:keepLines w:val="0"/>
        <w:keepNext w:val="0"/>
        <w:pageBreakBefore w:val="0"/>
        <w:spacing w:line="360" w:lineRule="auto"/>
        <w:widowControl w:val="off"/>
        <w:rPr>
          <w:rFonts w:hint="eastAsia" w:ascii="Times New Roman" w:hAnsi="Times New Roman" w:eastAsia="宋体" w:cs="Times New Roman"/>
          <w:b w:val="0"/>
          <w:bCs w:val="0"/>
          <w:caps w:val="0"/>
          <w:color w:val="000000"/>
          <w:spacing w:val="0"/>
          <w:lang w:eastAsia="zh-CN"/>
        </w:rPr>
      </w:pPr>
      <w:r>
        <w:rPr>
          <w:rFonts w:hint="eastAsia" w:ascii="Times New Roman" w:hAnsi="Times New Roman" w:eastAsia="宋体" w:cs="Times New Roman"/>
          <w:caps w:val="0"/>
          <w:spacing w:val="0"/>
          <w:lang w:val="en-US" w:eastAsia="zh-CN"/>
        </w:rPr>
        <w:t xml:space="preserve">全部满足</w:t>
      </w:r>
      <w:r>
        <w:rPr>
          <w:rFonts w:hint="default" w:ascii="Times New Roman" w:hAnsi="Times New Roman" w:eastAsia="宋体" w:cs="Times New Roman"/>
          <w:caps w:val="0"/>
          <w:spacing w:val="0"/>
        </w:rPr>
        <w:t xml:space="preserve">招标文件中</w:t>
      </w:r>
      <w:r>
        <w:rPr>
          <w:rFonts w:hint="eastAsia" w:ascii="Times New Roman" w:hAnsi="Times New Roman" w:eastAsia="宋体" w:cs="Times New Roman"/>
          <w:caps w:val="0"/>
          <w:spacing w:val="0"/>
          <w:lang w:val="en-US" w:eastAsia="zh-CN"/>
        </w:rPr>
        <w:t xml:space="preserve">技术</w:t>
      </w:r>
      <w:r>
        <w:rPr>
          <w:rFonts w:hint="default" w:ascii="Times New Roman" w:hAnsi="Times New Roman" w:eastAsia="宋体" w:cs="Times New Roman"/>
          <w:caps w:val="0"/>
          <w:spacing w:val="0"/>
        </w:rPr>
        <w:t xml:space="preserve">要求的得基本分</w:t>
      </w:r>
      <w:r>
        <w:rPr>
          <w:rFonts w:hint="eastAsia" w:ascii="Times New Roman" w:hAnsi="Times New Roman" w:eastAsia="宋体" w:cs="Times New Roman"/>
          <w:caps w:val="0"/>
          <w:spacing w:val="0"/>
          <w:lang w:val="en-US" w:eastAsia="zh-CN"/>
        </w:rPr>
        <w:t xml:space="preserve">50</w:t>
      </w:r>
      <w:r>
        <w:rPr>
          <w:rFonts w:hint="default" w:ascii="Times New Roman" w:hAnsi="Times New Roman" w:eastAsia="宋体" w:cs="Times New Roman"/>
          <w:caps w:val="0"/>
          <w:spacing w:val="0"/>
        </w:rPr>
        <w:t xml:space="preserve">分</w:t>
      </w:r>
      <w:r>
        <w:rPr>
          <w:rFonts w:hint="eastAsia" w:ascii="Times New Roman" w:hAnsi="Times New Roman" w:eastAsia="宋体" w:cs="Times New Roman"/>
          <w:caps w:val="0"/>
          <w:spacing w:val="0"/>
          <w:lang w:eastAsia="zh-CN"/>
        </w:rPr>
        <w:t xml:space="preserve">；</w:t>
      </w:r>
      <w:r>
        <w:rPr>
          <w:rFonts w:hint="eastAsia" w:ascii="Times New Roman" w:hAnsi="Times New Roman" w:eastAsia="宋体" w:cs="Times New Roman"/>
          <w:caps w:val="0"/>
          <w:spacing w:val="0"/>
          <w:lang w:val="en-US" w:eastAsia="zh-CN"/>
        </w:rPr>
        <w:t xml:space="preserve">技术要求</w:t>
      </w:r>
      <w:r>
        <w:rPr>
          <w:rFonts w:hint="default" w:ascii="Times New Roman" w:hAnsi="Times New Roman" w:eastAsia="宋体" w:cs="Times New Roman"/>
          <w:caps w:val="0"/>
          <w:spacing w:val="0"/>
        </w:rPr>
        <w:t xml:space="preserve">中标注</w:t>
      </w:r>
      <w:r>
        <w:rPr>
          <w:rFonts w:hint="eastAsia" w:ascii="Times New Roman" w:hAnsi="Times New Roman" w:eastAsia="宋体" w:cs="Times New Roman"/>
          <w:caps w:val="0"/>
          <w:spacing w:val="0"/>
          <w:lang w:eastAsia="zh-CN"/>
        </w:rPr>
        <w:t xml:space="preserve">“</w:t>
      </w:r>
      <w:r>
        <w:rPr>
          <w:rFonts w:hint="default" w:ascii="Times New Roman" w:hAnsi="Times New Roman" w:eastAsia="宋体" w:cs="Times New Roman"/>
          <w:caps w:val="0"/>
          <w:color w:val="000000"/>
          <w:spacing w:val="0"/>
        </w:rPr>
        <w:t xml:space="preserve">▲</w:t>
      </w:r>
      <w:r>
        <w:rPr>
          <w:rFonts w:hint="eastAsia" w:ascii="Times New Roman" w:hAnsi="Times New Roman" w:eastAsia="宋体" w:cs="Times New Roman"/>
          <w:caps w:val="0"/>
          <w:spacing w:val="0"/>
          <w:lang w:eastAsia="zh-CN"/>
        </w:rPr>
        <w:t xml:space="preserve">”</w:t>
      </w:r>
      <w:r>
        <w:rPr>
          <w:rFonts w:hint="default" w:ascii="Times New Roman" w:hAnsi="Times New Roman" w:eastAsia="宋体" w:cs="Times New Roman"/>
          <w:caps w:val="0"/>
          <w:spacing w:val="0"/>
        </w:rPr>
        <w:t xml:space="preserve">的</w:t>
      </w:r>
      <w:r>
        <w:rPr>
          <w:rFonts w:hint="eastAsia" w:ascii="Times New Roman" w:hAnsi="Times New Roman" w:eastAsia="宋体" w:cs="Times New Roman"/>
          <w:caps w:val="0"/>
          <w:spacing w:val="0"/>
          <w:lang w:val="en-US" w:eastAsia="zh-CN"/>
        </w:rPr>
        <w:t xml:space="preserve">为重要</w:t>
      </w:r>
      <w:r>
        <w:rPr>
          <w:rFonts w:hint="default" w:ascii="Times New Roman" w:hAnsi="Times New Roman" w:eastAsia="宋体" w:cs="Times New Roman"/>
          <w:caps w:val="0"/>
          <w:spacing w:val="0"/>
        </w:rPr>
        <w:t xml:space="preserve">参数，</w:t>
      </w:r>
      <w:r>
        <w:rPr>
          <w:rFonts w:hint="eastAsia" w:ascii="Times New Roman" w:hAnsi="Times New Roman" w:eastAsia="宋体" w:cs="Times New Roman"/>
          <w:caps w:val="0"/>
          <w:spacing w:val="0"/>
          <w:lang w:val="en-US" w:eastAsia="zh-CN"/>
        </w:rPr>
        <w:t xml:space="preserve">重要参数</w:t>
      </w:r>
      <w:r>
        <w:rPr>
          <w:rFonts w:hint="default" w:ascii="Times New Roman" w:hAnsi="Times New Roman" w:eastAsia="宋体" w:cs="Times New Roman"/>
          <w:caps w:val="0"/>
          <w:spacing w:val="0"/>
        </w:rPr>
        <w:t xml:space="preserve">有负偏离的，</w:t>
      </w:r>
      <w:r>
        <w:rPr>
          <w:rFonts w:hint="eastAsia" w:ascii="Times New Roman" w:hAnsi="Times New Roman" w:eastAsia="宋体" w:cs="Times New Roman"/>
          <w:caps w:val="0"/>
          <w:spacing w:val="0"/>
          <w:lang w:val="en-US" w:eastAsia="zh-CN"/>
        </w:rPr>
        <w:t xml:space="preserve">每</w:t>
      </w:r>
      <w:r>
        <w:rPr>
          <w:rFonts w:hint="default" w:ascii="Times New Roman" w:hAnsi="Times New Roman" w:eastAsia="宋体" w:cs="Times New Roman"/>
          <w:caps w:val="0"/>
          <w:spacing w:val="0"/>
        </w:rPr>
        <w:t xml:space="preserve">项扣</w:t>
      </w:r>
      <w:r>
        <w:rPr>
          <w:rFonts w:hint="eastAsia" w:eastAsia="宋体" w:cs="Times New Roman"/>
          <w:caps w:val="0"/>
          <w:spacing w:val="0"/>
          <w:highlight w:val="none"/>
          <w:lang w:val="en-US" w:eastAsia="zh-CN"/>
        </w:rPr>
        <w:t xml:space="preserve">0.5</w:t>
      </w:r>
      <w:r>
        <w:rPr>
          <w:rFonts w:hint="default" w:ascii="Times New Roman" w:hAnsi="Times New Roman" w:eastAsia="宋体" w:cs="Times New Roman"/>
          <w:caps w:val="0"/>
          <w:spacing w:val="0"/>
          <w:highlight w:val="none"/>
        </w:rPr>
        <w:t xml:space="preserve">分；</w:t>
      </w:r>
      <w:r>
        <w:rPr>
          <w:rFonts w:hint="eastAsia" w:ascii="Times New Roman" w:hAnsi="Times New Roman" w:eastAsia="宋体" w:cs="Times New Roman"/>
          <w:caps w:val="0"/>
          <w:spacing w:val="0"/>
          <w:highlight w:val="none"/>
          <w:lang w:val="en-US" w:eastAsia="zh-CN"/>
        </w:rPr>
        <w:t xml:space="preserve">其他参数</w:t>
      </w:r>
      <w:r>
        <w:rPr>
          <w:rFonts w:hint="default" w:ascii="Times New Roman" w:hAnsi="Times New Roman" w:eastAsia="宋体" w:cs="Times New Roman"/>
          <w:caps w:val="0"/>
          <w:spacing w:val="0"/>
          <w:highlight w:val="none"/>
        </w:rPr>
        <w:t xml:space="preserve">有负偏离的，</w:t>
      </w:r>
      <w:r>
        <w:rPr>
          <w:rFonts w:hint="eastAsia" w:ascii="Times New Roman" w:hAnsi="Times New Roman" w:eastAsia="宋体" w:cs="Times New Roman"/>
          <w:caps w:val="0"/>
          <w:spacing w:val="0"/>
          <w:highlight w:val="none"/>
          <w:lang w:val="en-US" w:eastAsia="zh-CN"/>
        </w:rPr>
        <w:t xml:space="preserve">每项</w:t>
      </w:r>
      <w:r>
        <w:rPr>
          <w:rFonts w:hint="default" w:ascii="Times New Roman" w:hAnsi="Times New Roman" w:eastAsia="宋体" w:cs="Times New Roman"/>
          <w:caps w:val="0"/>
          <w:spacing w:val="0"/>
          <w:highlight w:val="none"/>
        </w:rPr>
        <w:t xml:space="preserve">扣0.</w:t>
      </w:r>
      <w:r>
        <w:rPr>
          <w:rFonts w:hint="eastAsia" w:eastAsia="宋体" w:cs="Times New Roman"/>
          <w:caps w:val="0"/>
          <w:spacing w:val="0"/>
          <w:highlight w:val="none"/>
          <w:lang w:val="en-US" w:eastAsia="zh-CN"/>
        </w:rPr>
        <w:t xml:space="preserve">1</w:t>
      </w:r>
      <w:r>
        <w:rPr>
          <w:rFonts w:hint="default" w:ascii="Times New Roman" w:hAnsi="Times New Roman" w:eastAsia="宋体" w:cs="Times New Roman"/>
          <w:caps w:val="0"/>
          <w:spacing w:val="0"/>
          <w:highlight w:val="none"/>
        </w:rPr>
        <w:t xml:space="preserve">分</w:t>
      </w:r>
      <w:r>
        <w:rPr>
          <w:rFonts w:hint="default" w:ascii="Times New Roman" w:hAnsi="Times New Roman" w:eastAsia="宋体" w:cs="Times New Roman"/>
          <w:caps w:val="0"/>
          <w:spacing w:val="0"/>
        </w:rPr>
        <w:t xml:space="preserve">；扣完为止。</w:t>
      </w:r>
      <w:r>
        <w:rPr>
          <w:rFonts w:hint="default" w:ascii="Times New Roman" w:hAnsi="Times New Roman" w:eastAsia="宋体" w:cs="Times New Roman"/>
          <w:b w:val="0"/>
          <w:bCs w:val="0"/>
          <w:caps w:val="0"/>
          <w:spacing w:val="0"/>
        </w:rPr>
        <w:t xml:space="preserve">（实质性参数要求除外，若参数要求</w:t>
      </w:r>
      <w:r>
        <w:rPr>
          <w:rFonts w:hint="eastAsia" w:ascii="Times New Roman" w:hAnsi="Times New Roman" w:eastAsia="宋体" w:cs="Times New Roman"/>
          <w:b w:val="0"/>
          <w:bCs w:val="0"/>
          <w:caps w:val="0"/>
          <w:spacing w:val="0"/>
          <w:lang w:val="en-US" w:eastAsia="zh-CN"/>
        </w:rPr>
        <w:t xml:space="preserve">提供</w:t>
      </w:r>
      <w:r>
        <w:rPr>
          <w:rFonts w:hint="eastAsia" w:eastAsia="宋体" w:cs="Times New Roman"/>
          <w:b w:val="0"/>
          <w:bCs w:val="0"/>
          <w:caps w:val="0"/>
          <w:spacing w:val="0"/>
          <w:lang w:val="en-US" w:eastAsia="zh-CN"/>
        </w:rPr>
        <w:t xml:space="preserve">佐证</w:t>
      </w:r>
      <w:r>
        <w:rPr>
          <w:rFonts w:hint="eastAsia" w:ascii="Times New Roman" w:hAnsi="Times New Roman" w:eastAsia="宋体" w:cs="Times New Roman"/>
          <w:b w:val="0"/>
          <w:bCs w:val="0"/>
          <w:caps w:val="0"/>
          <w:spacing w:val="0"/>
          <w:lang w:val="en-US" w:eastAsia="zh-CN"/>
        </w:rPr>
        <w:t xml:space="preserve">材料的</w:t>
      </w:r>
      <w:r>
        <w:rPr>
          <w:rFonts w:hint="default" w:ascii="Times New Roman" w:hAnsi="Times New Roman" w:eastAsia="宋体" w:cs="Times New Roman"/>
          <w:b w:val="0"/>
          <w:bCs w:val="0"/>
          <w:caps w:val="0"/>
          <w:spacing w:val="0"/>
        </w:rPr>
        <w:t xml:space="preserve">，</w:t>
      </w:r>
      <w:r>
        <w:rPr>
          <w:rFonts w:hint="eastAsia" w:ascii="Times New Roman" w:hAnsi="Times New Roman" w:eastAsia="宋体" w:cs="Times New Roman"/>
          <w:b w:val="0"/>
          <w:bCs w:val="0"/>
          <w:color w:val="auto"/>
          <w:sz w:val="24"/>
          <w:highlight w:val="none"/>
          <w:lang w:val="en-US" w:eastAsia="zh-CN"/>
        </w:rPr>
        <w:t xml:space="preserve">提供不全或不提供的视为负偏离</w:t>
      </w:r>
      <w:r>
        <w:rPr>
          <w:rFonts w:hint="default" w:ascii="Times New Roman" w:hAnsi="Times New Roman" w:eastAsia="宋体" w:cs="Times New Roman"/>
          <w:b w:val="0"/>
          <w:bCs w:val="0"/>
          <w:caps w:val="0"/>
          <w:color w:val="000000"/>
          <w:spacing w:val="0"/>
        </w:rPr>
        <w:t xml:space="preserve">）。</w:t>
      </w:r>
      <w:r>
        <w:rPr>
          <w:rFonts w:hint="eastAsia" w:ascii="Times New Roman" w:hAnsi="Times New Roman" w:eastAsia="宋体" w:cs="Times New Roman"/>
          <w:b w:val="0"/>
          <w:bCs w:val="0"/>
          <w:caps w:val="0"/>
          <w:color w:val="000000"/>
          <w:spacing w:val="0"/>
          <w:lang w:eastAsia="zh-CN"/>
        </w:rPr>
        <w:t xml:space="preserve">【</w:t>
      </w:r>
      <w:r>
        <w:rPr>
          <w:rFonts w:hint="eastAsia" w:ascii="Times New Roman" w:hAnsi="Times New Roman" w:eastAsia="宋体" w:cs="Times New Roman"/>
          <w:b w:val="0"/>
          <w:bCs w:val="0"/>
          <w:caps w:val="0"/>
          <w:color w:val="000000"/>
          <w:spacing w:val="0"/>
          <w:lang w:val="en-US" w:eastAsia="zh-CN"/>
        </w:rPr>
        <w:t xml:space="preserve">0-50</w:t>
      </w:r>
      <w:r>
        <w:rPr>
          <w:rFonts w:hint="eastAsia" w:ascii="Times New Roman" w:hAnsi="Times New Roman" w:eastAsia="宋体" w:cs="Times New Roman"/>
          <w:b w:val="0"/>
          <w:bCs w:val="0"/>
          <w:caps w:val="0"/>
          <w:color w:val="000000"/>
          <w:spacing w:val="0"/>
          <w:lang w:eastAsia="zh-CN"/>
        </w:rPr>
        <w:t xml:space="preserve">】</w:t>
      </w:r>
      <w:r/>
    </w:p>
    <w:p>
      <w:pPr>
        <w:pStyle w:val="1475"/>
        <w:ind w:left="0" w:right="0" w:firstLine="480"/>
        <w:keepLines w:val="0"/>
        <w:keepNext w:val="0"/>
        <w:pageBreakBefore w:val="0"/>
        <w:spacing w:line="360" w:lineRule="auto"/>
        <w:widowControl w:val="off"/>
        <w:rPr>
          <w:rFonts w:hint="default" w:ascii="Times New Roman" w:hAnsi="Times New Roman" w:eastAsia="宋体" w:cs="Times New Roman"/>
          <w:b w:val="0"/>
          <w:bCs/>
          <w:caps w:val="0"/>
          <w:color w:val="000000"/>
          <w:spacing w:val="0"/>
        </w:rPr>
      </w:pPr>
      <w:r>
        <w:rPr>
          <w:rFonts w:hint="default" w:ascii="Times New Roman" w:hAnsi="Times New Roman" w:eastAsia="宋体" w:cs="Times New Roman"/>
          <w:b w:val="0"/>
          <w:bCs/>
          <w:caps w:val="0"/>
          <w:color w:val="auto"/>
          <w:spacing w:val="0"/>
          <w:sz w:val="24"/>
          <w:highlight w:val="none"/>
          <w:lang w:val="en-US" w:eastAsia="zh-CN"/>
        </w:rPr>
        <w:t xml:space="preserve">注：投标人必须如实地在《技术参数响应及偏离表》中逐条标明满足与否，并对其真实性负责。</w:t>
      </w:r>
      <w:r/>
    </w:p>
    <w:p>
      <w:pPr>
        <w:pStyle w:val="1475"/>
        <w:ind w:firstLine="500"/>
        <w:keepLines w:val="0"/>
        <w:keepNext w:val="0"/>
        <w:pageBreakBefore w:val="0"/>
        <w:spacing w:line="360" w:lineRule="auto"/>
        <w:rPr>
          <w:rFonts w:hint="default" w:ascii="Times New Roman" w:hAnsi="Times New Roman" w:eastAsia="宋体" w:cs="Times New Roman"/>
          <w:b w:val="0"/>
          <w:bCs w:val="0"/>
          <w:color w:val="auto"/>
          <w:spacing w:val="0"/>
          <w:sz w:val="24"/>
          <w:highlight w:val="none"/>
          <w:shd w:val="clear" w:color="auto" w:fill="ffffff"/>
          <w:lang w:val="en-US" w:eastAsia="zh-CN"/>
        </w:rPr>
        <w:outlineLvl w:val="9"/>
      </w:pPr>
      <w:r>
        <w:rPr>
          <w:rStyle w:val="1257"/>
          <w:rFonts w:hint="default" w:ascii="Times New Roman" w:hAnsi="Times New Roman" w:eastAsia="宋体" w:cs="Times New Roman"/>
          <w:b/>
          <w:color w:val="auto"/>
          <w:spacing w:val="0"/>
          <w:sz w:val="24"/>
          <w:highlight w:val="none"/>
        </w:rPr>
        <w:t xml:space="preserve">3 </w:t>
      </w:r>
      <w:r>
        <w:rPr>
          <w:rStyle w:val="1257"/>
          <w:rFonts w:hint="eastAsia" w:eastAsia="宋体" w:cs="Times New Roman"/>
          <w:b/>
          <w:color w:val="auto"/>
          <w:spacing w:val="0"/>
          <w:sz w:val="24"/>
          <w:highlight w:val="none"/>
          <w:lang w:val="en-US" w:eastAsia="zh-CN"/>
        </w:rPr>
        <w:t xml:space="preserve">售后</w:t>
      </w:r>
      <w:r>
        <w:rPr>
          <w:rStyle w:val="1257"/>
          <w:rFonts w:hint="default" w:ascii="Times New Roman" w:hAnsi="Times New Roman" w:eastAsia="宋体" w:cs="Times New Roman"/>
          <w:b/>
          <w:color w:val="auto"/>
          <w:spacing w:val="0"/>
          <w:sz w:val="24"/>
          <w:highlight w:val="none"/>
        </w:rPr>
        <w:t xml:space="preserve">服务</w:t>
      </w:r>
      <w:r>
        <w:rPr>
          <w:rStyle w:val="1257"/>
          <w:rFonts w:hint="eastAsia" w:eastAsia="宋体" w:cs="Times New Roman"/>
          <w:b/>
          <w:color w:val="auto"/>
          <w:spacing w:val="0"/>
          <w:sz w:val="24"/>
          <w:highlight w:val="none"/>
          <w:lang w:val="en-US" w:eastAsia="zh-CN"/>
        </w:rPr>
        <w:t xml:space="preserve">方案</w:t>
      </w:r>
      <w:r>
        <w:rPr>
          <w:rStyle w:val="1257"/>
          <w:rFonts w:hint="default" w:ascii="Times New Roman" w:hAnsi="Times New Roman" w:eastAsia="宋体" w:cs="Times New Roman"/>
          <w:b/>
          <w:color w:val="auto"/>
          <w:spacing w:val="0"/>
          <w:sz w:val="24"/>
          <w:highlight w:val="none"/>
        </w:rPr>
        <w:t xml:space="preserve"> </w:t>
      </w:r>
      <w:r>
        <w:rPr>
          <w:rStyle w:val="1257"/>
          <w:rFonts w:hint="eastAsia" w:eastAsia="宋体" w:cs="Times New Roman"/>
          <w:b/>
          <w:color w:val="auto"/>
          <w:spacing w:val="0"/>
          <w:sz w:val="24"/>
          <w:highlight w:val="none"/>
          <w:lang w:val="en-US" w:eastAsia="zh-CN"/>
        </w:rPr>
        <w:t xml:space="preserve">15</w:t>
      </w:r>
      <w:r>
        <w:rPr>
          <w:rStyle w:val="1257"/>
          <w:rFonts w:hint="default" w:ascii="Times New Roman" w:hAnsi="Times New Roman" w:eastAsia="宋体" w:cs="Times New Roman"/>
          <w:b/>
          <w:color w:val="auto"/>
          <w:spacing w:val="0"/>
          <w:sz w:val="24"/>
          <w:highlight w:val="none"/>
        </w:rPr>
        <w:t xml:space="preserve">.0 分</w:t>
      </w:r>
      <w:r/>
    </w:p>
    <w:p>
      <w:pPr>
        <w:pStyle w:val="1475"/>
        <w:ind w:firstLine="500"/>
        <w:keepLines w:val="0"/>
        <w:keepNext w:val="0"/>
        <w:pageBreakBefore w:val="0"/>
        <w:spacing w:line="360" w:lineRule="auto"/>
        <w:rPr>
          <w:rStyle w:val="1257"/>
          <w:rFonts w:hint="default" w:ascii="Times New Roman" w:hAnsi="Times New Roman" w:eastAsia="宋体" w:cs="Times New Roman"/>
          <w:b/>
          <w:bCs/>
          <w:color w:val="auto"/>
          <w:spacing w:val="0"/>
          <w:sz w:val="24"/>
          <w:highlight w:val="none"/>
        </w:rPr>
        <w:outlineLvl w:val="9"/>
      </w:pPr>
      <w:r>
        <w:rPr>
          <w:rStyle w:val="1257"/>
          <w:rFonts w:hint="default" w:ascii="Times New Roman" w:hAnsi="Times New Roman" w:eastAsia="宋体" w:cs="Times New Roman"/>
          <w:b/>
          <w:bCs/>
          <w:color w:val="auto"/>
          <w:spacing w:val="0"/>
          <w:sz w:val="24"/>
          <w:highlight w:val="none"/>
        </w:rPr>
        <w:t xml:space="preserve">3.</w:t>
      </w:r>
      <w:r>
        <w:rPr>
          <w:rStyle w:val="1257"/>
          <w:rFonts w:hint="eastAsia" w:eastAsia="宋体" w:cs="Times New Roman"/>
          <w:b/>
          <w:bCs/>
          <w:color w:val="auto"/>
          <w:spacing w:val="0"/>
          <w:sz w:val="24"/>
          <w:highlight w:val="none"/>
          <w:lang w:val="en-US" w:eastAsia="zh-CN"/>
        </w:rPr>
        <w:t xml:space="preserve">1</w:t>
      </w:r>
      <w:r>
        <w:rPr>
          <w:rFonts w:hint="default" w:ascii="Times New Roman" w:hAnsi="Times New Roman" w:eastAsia="宋体" w:cs="Times New Roman"/>
          <w:b/>
          <w:bCs/>
          <w:color w:val="auto"/>
          <w:spacing w:val="0"/>
          <w:sz w:val="24"/>
          <w:szCs w:val="24"/>
          <w:highlight w:val="none"/>
        </w:rPr>
        <w:t xml:space="preserve">．</w:t>
      </w:r>
      <w:r>
        <w:rPr>
          <w:rStyle w:val="1257"/>
          <w:rFonts w:hint="default" w:ascii="Times New Roman" w:hAnsi="Times New Roman" w:eastAsia="宋体" w:cs="Times New Roman"/>
          <w:b/>
          <w:bCs/>
          <w:color w:val="auto"/>
          <w:spacing w:val="0"/>
          <w:sz w:val="24"/>
          <w:highlight w:val="none"/>
        </w:rPr>
        <w:t xml:space="preserve">安装调试方案</w:t>
      </w:r>
      <w:r/>
    </w:p>
    <w:p>
      <w:pPr>
        <w:pStyle w:val="1475"/>
        <w:ind w:firstLine="500"/>
        <w:keepLines w:val="0"/>
        <w:keepNext w:val="0"/>
        <w:pageBreakBefore w:val="0"/>
        <w:spacing w:line="360" w:lineRule="auto"/>
        <w:rPr>
          <w:rStyle w:val="1257"/>
          <w:rFonts w:hint="default" w:ascii="Times New Roman" w:hAnsi="Times New Roman" w:eastAsia="宋体" w:cs="Times New Roman"/>
          <w:b w:val="0"/>
          <w:color w:val="auto"/>
          <w:spacing w:val="0"/>
          <w:sz w:val="24"/>
          <w:highlight w:val="none"/>
          <w:lang w:eastAsia="zh-CN"/>
        </w:rPr>
        <w:outlineLvl w:val="9"/>
      </w:pPr>
      <w:r>
        <w:rPr>
          <w:rStyle w:val="1257"/>
          <w:rFonts w:hint="default" w:ascii="Times New Roman" w:hAnsi="Times New Roman" w:eastAsia="宋体" w:cs="Times New Roman"/>
          <w:b w:val="0"/>
          <w:color w:val="auto"/>
          <w:spacing w:val="0"/>
          <w:sz w:val="24"/>
          <w:highlight w:val="none"/>
        </w:rPr>
        <w:t xml:space="preserve">投标人应根据招标文件要求提供具体详实的安装调试方案，方案内容包括但不仅限于货物安装、项目安装的组织架构、项目安装管理制度、安装总体实施计划、项目安装风险管理等。方案内容完整且有实质性意义的得</w:t>
      </w:r>
      <w:r>
        <w:rPr>
          <w:rStyle w:val="1257"/>
          <w:rFonts w:hint="eastAsia" w:eastAsia="宋体" w:cs="Times New Roman"/>
          <w:b w:val="0"/>
          <w:color w:val="auto"/>
          <w:spacing w:val="0"/>
          <w:sz w:val="24"/>
          <w:highlight w:val="none"/>
          <w:lang w:val="en-US" w:eastAsia="zh-CN"/>
        </w:rPr>
        <w:t xml:space="preserve">5</w:t>
      </w:r>
      <w:r>
        <w:rPr>
          <w:rStyle w:val="1257"/>
          <w:rFonts w:hint="default" w:ascii="Times New Roman" w:hAnsi="Times New Roman" w:eastAsia="宋体" w:cs="Times New Roman"/>
          <w:b w:val="0"/>
          <w:color w:val="auto"/>
          <w:spacing w:val="0"/>
          <w:sz w:val="24"/>
          <w:highlight w:val="none"/>
          <w:lang w:val="en-US" w:eastAsia="zh-CN"/>
        </w:rPr>
        <w:t xml:space="preserve">分</w:t>
      </w:r>
      <w:r>
        <w:rPr>
          <w:rStyle w:val="1257"/>
          <w:rFonts w:hint="default" w:ascii="Times New Roman" w:hAnsi="Times New Roman" w:eastAsia="宋体" w:cs="Times New Roman"/>
          <w:b w:val="0"/>
          <w:color w:val="auto"/>
          <w:spacing w:val="0"/>
          <w:sz w:val="24"/>
          <w:highlight w:val="none"/>
        </w:rPr>
        <w:t xml:space="preserve">；方案内有部分内容缺失或部分内容无实质性意义得</w:t>
      </w:r>
      <w:r>
        <w:rPr>
          <w:rFonts w:hint="default" w:ascii="Times New Roman" w:hAnsi="Times New Roman" w:eastAsia="宋体" w:cs="Times New Roman"/>
          <w:b w:val="0"/>
          <w:bCs/>
          <w:color w:val="auto"/>
          <w:spacing w:val="0"/>
          <w:sz w:val="24"/>
          <w:szCs w:val="24"/>
          <w:highlight w:val="none"/>
          <w:lang w:val="en-US" w:eastAsia="zh-CN" w:bidi="ar-SA"/>
        </w:rPr>
        <w:t xml:space="preserve">3</w:t>
      </w:r>
      <w:r>
        <w:rPr>
          <w:rStyle w:val="1257"/>
          <w:rFonts w:hint="default" w:ascii="Times New Roman" w:hAnsi="Times New Roman" w:eastAsia="宋体" w:cs="Times New Roman"/>
          <w:b w:val="0"/>
          <w:color w:val="auto"/>
          <w:spacing w:val="0"/>
          <w:sz w:val="24"/>
          <w:highlight w:val="none"/>
        </w:rPr>
        <w:t xml:space="preserve">分；方案内容简略且基本无实际意义得1分，不提供不得分。</w:t>
      </w:r>
      <w:r>
        <w:rPr>
          <w:rStyle w:val="1257"/>
          <w:rFonts w:hint="default" w:ascii="Times New Roman" w:hAnsi="Times New Roman" w:eastAsia="宋体" w:cs="Times New Roman"/>
          <w:b w:val="0"/>
          <w:color w:val="auto"/>
          <w:spacing w:val="0"/>
          <w:sz w:val="24"/>
          <w:highlight w:val="none"/>
          <w:lang w:eastAsia="zh-CN"/>
        </w:rPr>
        <w:t xml:space="preserve">【</w:t>
      </w:r>
      <w:r>
        <w:rPr>
          <w:rStyle w:val="1257"/>
          <w:rFonts w:hint="default" w:ascii="Times New Roman" w:hAnsi="Times New Roman" w:eastAsia="宋体" w:cs="Times New Roman"/>
          <w:b w:val="0"/>
          <w:color w:val="auto"/>
          <w:spacing w:val="0"/>
          <w:sz w:val="24"/>
          <w:highlight w:val="none"/>
          <w:lang w:val="en-US" w:eastAsia="zh-CN"/>
        </w:rPr>
        <w:t xml:space="preserve">0/1/3/</w:t>
      </w:r>
      <w:r>
        <w:rPr>
          <w:rStyle w:val="1257"/>
          <w:rFonts w:hint="eastAsia" w:eastAsia="宋体" w:cs="Times New Roman"/>
          <w:b w:val="0"/>
          <w:color w:val="auto"/>
          <w:spacing w:val="0"/>
          <w:sz w:val="24"/>
          <w:highlight w:val="none"/>
          <w:lang w:val="en-US" w:eastAsia="zh-CN"/>
        </w:rPr>
        <w:t xml:space="preserve">5</w:t>
      </w:r>
      <w:r>
        <w:rPr>
          <w:rStyle w:val="1257"/>
          <w:rFonts w:hint="default" w:ascii="Times New Roman" w:hAnsi="Times New Roman" w:eastAsia="宋体" w:cs="Times New Roman"/>
          <w:b w:val="0"/>
          <w:color w:val="auto"/>
          <w:spacing w:val="0"/>
          <w:sz w:val="24"/>
          <w:highlight w:val="none"/>
          <w:lang w:eastAsia="zh-CN"/>
        </w:rPr>
        <w:t xml:space="preserve">】</w:t>
      </w:r>
      <w:r/>
    </w:p>
    <w:p>
      <w:pPr>
        <w:pStyle w:val="1475"/>
        <w:ind w:firstLine="500"/>
        <w:keepLines w:val="0"/>
        <w:keepNext w:val="0"/>
        <w:pageBreakBefore w:val="0"/>
        <w:spacing w:line="360" w:lineRule="auto"/>
        <w:rPr>
          <w:rStyle w:val="1257"/>
          <w:rFonts w:hint="default" w:ascii="Times New Roman" w:hAnsi="Times New Roman" w:eastAsia="宋体" w:cs="Times New Roman"/>
          <w:b/>
          <w:bCs/>
          <w:color w:val="auto"/>
          <w:spacing w:val="0"/>
          <w:sz w:val="24"/>
          <w:szCs w:val="22"/>
          <w:highlight w:val="none"/>
        </w:rPr>
        <w:outlineLvl w:val="9"/>
      </w:pPr>
      <w:r>
        <w:rPr>
          <w:rStyle w:val="1257"/>
          <w:rFonts w:hint="default" w:ascii="Times New Roman" w:hAnsi="Times New Roman" w:eastAsia="宋体" w:cs="Times New Roman"/>
          <w:b/>
          <w:bCs/>
          <w:color w:val="auto"/>
          <w:spacing w:val="0"/>
          <w:sz w:val="24"/>
          <w:szCs w:val="22"/>
          <w:highlight w:val="none"/>
        </w:rPr>
        <w:t xml:space="preserve">3.</w:t>
      </w:r>
      <w:r>
        <w:rPr>
          <w:rStyle w:val="1257"/>
          <w:rFonts w:hint="eastAsia" w:eastAsia="宋体" w:cs="Times New Roman"/>
          <w:b/>
          <w:bCs/>
          <w:color w:val="auto"/>
          <w:spacing w:val="0"/>
          <w:sz w:val="24"/>
          <w:szCs w:val="22"/>
          <w:highlight w:val="none"/>
          <w:lang w:val="en-US" w:eastAsia="zh-CN"/>
        </w:rPr>
        <w:t xml:space="preserve">2</w:t>
      </w:r>
      <w:r>
        <w:rPr>
          <w:rFonts w:hint="default" w:ascii="Times New Roman" w:hAnsi="Times New Roman" w:eastAsia="宋体" w:cs="Times New Roman"/>
          <w:b/>
          <w:bCs/>
          <w:color w:val="auto"/>
          <w:spacing w:val="0"/>
          <w:sz w:val="24"/>
          <w:szCs w:val="24"/>
          <w:highlight w:val="none"/>
        </w:rPr>
        <w:t xml:space="preserve">．</w:t>
      </w:r>
      <w:r>
        <w:rPr>
          <w:rStyle w:val="1257"/>
          <w:rFonts w:hint="default" w:ascii="Times New Roman" w:hAnsi="Times New Roman" w:eastAsia="宋体" w:cs="Times New Roman"/>
          <w:b/>
          <w:bCs/>
          <w:color w:val="auto"/>
          <w:spacing w:val="0"/>
          <w:sz w:val="24"/>
          <w:szCs w:val="22"/>
          <w:highlight w:val="none"/>
        </w:rPr>
        <w:t xml:space="preserve">维保方案</w:t>
      </w:r>
      <w:r/>
    </w:p>
    <w:p>
      <w:pPr>
        <w:pStyle w:val="1475"/>
        <w:ind w:firstLine="499"/>
        <w:keepLines w:val="0"/>
        <w:keepNext w:val="0"/>
        <w:pageBreakBefore w:val="0"/>
        <w:spacing w:line="360" w:lineRule="auto"/>
        <w:widowControl w:val="off"/>
        <w:rPr>
          <w:rStyle w:val="1257"/>
          <w:rFonts w:hint="default" w:ascii="Times New Roman" w:hAnsi="Times New Roman" w:eastAsia="宋体" w:cs="Times New Roman"/>
          <w:b w:val="0"/>
          <w:color w:val="auto"/>
          <w:spacing w:val="0"/>
          <w:sz w:val="24"/>
          <w:szCs w:val="22"/>
          <w:highlight w:val="none"/>
          <w:lang w:val="en-US" w:eastAsia="zh-CN"/>
        </w:rPr>
        <w:outlineLvl w:val="9"/>
      </w:pPr>
      <w:r>
        <w:rPr>
          <w:rStyle w:val="1257"/>
          <w:rFonts w:hint="default" w:ascii="Times New Roman" w:hAnsi="Times New Roman" w:eastAsia="宋体" w:cs="Times New Roman"/>
          <w:b w:val="0"/>
          <w:color w:val="auto"/>
          <w:spacing w:val="0"/>
          <w:sz w:val="24"/>
          <w:szCs w:val="22"/>
          <w:highlight w:val="none"/>
          <w:lang w:val="en-US" w:eastAsia="zh-CN"/>
        </w:rPr>
        <w:t xml:space="preserve">投标人应根据招标文件要求提供具体详实的维保方案，方案内容包括但不仅限于货物的响应</w:t>
      </w:r>
      <w:r>
        <w:rPr>
          <w:rStyle w:val="1257"/>
          <w:rFonts w:hint="default" w:ascii="Times New Roman" w:hAnsi="Times New Roman" w:eastAsia="宋体" w:cs="Times New Roman"/>
          <w:b w:val="0"/>
          <w:color w:val="auto"/>
          <w:spacing w:val="0"/>
          <w:sz w:val="24"/>
          <w:highlight w:val="none"/>
          <w:lang w:val="en-US" w:eastAsia="zh-CN"/>
        </w:rPr>
        <w:t xml:space="preserve">标准</w:t>
      </w:r>
      <w:r>
        <w:rPr>
          <w:rStyle w:val="1257"/>
          <w:rFonts w:hint="default" w:ascii="Times New Roman" w:hAnsi="Times New Roman" w:eastAsia="宋体" w:cs="Times New Roman"/>
          <w:b w:val="0"/>
          <w:color w:val="auto"/>
          <w:spacing w:val="0"/>
          <w:sz w:val="24"/>
          <w:szCs w:val="22"/>
          <w:highlight w:val="none"/>
          <w:lang w:val="en-US" w:eastAsia="zh-CN"/>
        </w:rPr>
        <w:t xml:space="preserve">、服务体系、备件体系、故障解决方案、专业技术人员保障、日常巡检等。方案内容完整且有实质性意义的得</w:t>
      </w:r>
      <w:r>
        <w:rPr>
          <w:rStyle w:val="1257"/>
          <w:rFonts w:hint="eastAsia" w:eastAsia="宋体" w:cs="Times New Roman"/>
          <w:b w:val="0"/>
          <w:color w:val="auto"/>
          <w:spacing w:val="0"/>
          <w:sz w:val="24"/>
          <w:szCs w:val="22"/>
          <w:highlight w:val="none"/>
          <w:lang w:val="en-US" w:eastAsia="zh-CN"/>
        </w:rPr>
        <w:t xml:space="preserve">5</w:t>
      </w:r>
      <w:r>
        <w:rPr>
          <w:rStyle w:val="1257"/>
          <w:rFonts w:hint="default" w:ascii="Times New Roman" w:hAnsi="Times New Roman" w:eastAsia="宋体" w:cs="Times New Roman"/>
          <w:b w:val="0"/>
          <w:color w:val="auto"/>
          <w:spacing w:val="0"/>
          <w:sz w:val="24"/>
          <w:szCs w:val="22"/>
          <w:highlight w:val="none"/>
          <w:lang w:val="en-US" w:eastAsia="zh-CN"/>
        </w:rPr>
        <w:t xml:space="preserve">分；方案内有部分内容缺失或部分内容无实质性意义得</w:t>
      </w:r>
      <w:r>
        <w:rPr>
          <w:rStyle w:val="1257"/>
          <w:rFonts w:hint="eastAsia" w:eastAsia="宋体" w:cs="Times New Roman"/>
          <w:b w:val="0"/>
          <w:color w:val="auto"/>
          <w:spacing w:val="0"/>
          <w:sz w:val="24"/>
          <w:szCs w:val="22"/>
          <w:highlight w:val="none"/>
          <w:lang w:val="en-US" w:eastAsia="zh-CN"/>
        </w:rPr>
        <w:t xml:space="preserve">3</w:t>
      </w:r>
      <w:r>
        <w:rPr>
          <w:rStyle w:val="1257"/>
          <w:rFonts w:hint="default" w:ascii="Times New Roman" w:hAnsi="Times New Roman" w:eastAsia="宋体" w:cs="Times New Roman"/>
          <w:b w:val="0"/>
          <w:color w:val="auto"/>
          <w:spacing w:val="0"/>
          <w:sz w:val="24"/>
          <w:szCs w:val="22"/>
          <w:highlight w:val="none"/>
          <w:lang w:val="en-US" w:eastAsia="zh-CN"/>
        </w:rPr>
        <w:t xml:space="preserve">分；方案内容</w:t>
      </w:r>
      <w:r>
        <w:rPr>
          <w:rStyle w:val="1257"/>
          <w:rFonts w:hint="default" w:ascii="Times New Roman" w:hAnsi="Times New Roman" w:eastAsia="宋体" w:cs="Times New Roman"/>
          <w:b w:val="0"/>
          <w:color w:val="auto"/>
          <w:spacing w:val="0"/>
          <w:sz w:val="24"/>
          <w:highlight w:val="none"/>
          <w:lang w:val="en-US" w:eastAsia="zh-CN"/>
        </w:rPr>
        <w:t xml:space="preserve">简略</w:t>
      </w:r>
      <w:r>
        <w:rPr>
          <w:rStyle w:val="1257"/>
          <w:rFonts w:hint="default" w:ascii="Times New Roman" w:hAnsi="Times New Roman" w:eastAsia="宋体" w:cs="Times New Roman"/>
          <w:b w:val="0"/>
          <w:color w:val="auto"/>
          <w:spacing w:val="0"/>
          <w:sz w:val="24"/>
          <w:szCs w:val="22"/>
          <w:highlight w:val="none"/>
          <w:lang w:val="en-US" w:eastAsia="zh-CN"/>
        </w:rPr>
        <w:t xml:space="preserve">且</w:t>
      </w:r>
      <w:r>
        <w:rPr>
          <w:rStyle w:val="1455"/>
          <w:rFonts w:hint="default" w:ascii="Times New Roman" w:hAnsi="Times New Roman" w:eastAsia="宋体" w:cs="Times New Roman"/>
          <w:b w:val="0"/>
          <w:caps w:val="0"/>
          <w:color w:val="auto"/>
          <w:spacing w:val="0"/>
          <w:sz w:val="24"/>
          <w:highlight w:val="none"/>
          <w:lang w:val="en-US" w:eastAsia="zh-CN"/>
        </w:rPr>
        <w:t xml:space="preserve">基本</w:t>
      </w:r>
      <w:r>
        <w:rPr>
          <w:rStyle w:val="1257"/>
          <w:rFonts w:hint="default" w:ascii="Times New Roman" w:hAnsi="Times New Roman" w:eastAsia="宋体" w:cs="Times New Roman"/>
          <w:b w:val="0"/>
          <w:color w:val="auto"/>
          <w:spacing w:val="0"/>
          <w:sz w:val="24"/>
          <w:szCs w:val="22"/>
          <w:highlight w:val="none"/>
          <w:lang w:val="en-US" w:eastAsia="zh-CN"/>
        </w:rPr>
        <w:t xml:space="preserve">无实际意义得</w:t>
      </w:r>
      <w:r>
        <w:rPr>
          <w:rStyle w:val="1257"/>
          <w:rFonts w:hint="eastAsia" w:eastAsia="宋体" w:cs="Times New Roman"/>
          <w:b w:val="0"/>
          <w:color w:val="auto"/>
          <w:spacing w:val="0"/>
          <w:sz w:val="24"/>
          <w:szCs w:val="22"/>
          <w:highlight w:val="none"/>
          <w:lang w:val="en-US" w:eastAsia="zh-CN"/>
        </w:rPr>
        <w:t xml:space="preserve">1</w:t>
      </w:r>
      <w:r>
        <w:rPr>
          <w:rStyle w:val="1257"/>
          <w:rFonts w:hint="default" w:ascii="Times New Roman" w:hAnsi="Times New Roman" w:eastAsia="宋体" w:cs="Times New Roman"/>
          <w:b w:val="0"/>
          <w:color w:val="auto"/>
          <w:spacing w:val="0"/>
          <w:sz w:val="24"/>
          <w:szCs w:val="22"/>
          <w:highlight w:val="none"/>
          <w:lang w:val="en-US" w:eastAsia="zh-CN"/>
        </w:rPr>
        <w:t xml:space="preserve">分；不提供不得分。</w:t>
      </w:r>
      <w:r>
        <w:rPr>
          <w:rStyle w:val="1257"/>
          <w:rFonts w:hint="default" w:ascii="Times New Roman" w:hAnsi="Times New Roman" w:eastAsia="宋体" w:cs="Times New Roman"/>
          <w:b w:val="0"/>
          <w:color w:val="auto"/>
          <w:spacing w:val="0"/>
          <w:sz w:val="24"/>
          <w:highlight w:val="none"/>
          <w:lang w:eastAsia="zh-CN"/>
        </w:rPr>
        <w:t xml:space="preserve">【</w:t>
      </w:r>
      <w:r>
        <w:rPr>
          <w:rStyle w:val="1257"/>
          <w:rFonts w:hint="default" w:ascii="Times New Roman" w:hAnsi="Times New Roman" w:eastAsia="宋体" w:cs="Times New Roman"/>
          <w:b w:val="0"/>
          <w:color w:val="auto"/>
          <w:spacing w:val="0"/>
          <w:sz w:val="24"/>
          <w:highlight w:val="none"/>
          <w:lang w:val="en-US" w:eastAsia="zh-CN"/>
        </w:rPr>
        <w:t xml:space="preserve">0/1/3/</w:t>
      </w:r>
      <w:r>
        <w:rPr>
          <w:rStyle w:val="1257"/>
          <w:rFonts w:hint="eastAsia" w:eastAsia="宋体" w:cs="Times New Roman"/>
          <w:b w:val="0"/>
          <w:color w:val="auto"/>
          <w:spacing w:val="0"/>
          <w:sz w:val="24"/>
          <w:highlight w:val="none"/>
          <w:lang w:val="en-US" w:eastAsia="zh-CN"/>
        </w:rPr>
        <w:t xml:space="preserve">5</w:t>
      </w:r>
      <w:r>
        <w:rPr>
          <w:rStyle w:val="1257"/>
          <w:rFonts w:hint="default" w:ascii="Times New Roman" w:hAnsi="Times New Roman" w:eastAsia="宋体" w:cs="Times New Roman"/>
          <w:b w:val="0"/>
          <w:color w:val="auto"/>
          <w:spacing w:val="0"/>
          <w:sz w:val="24"/>
          <w:highlight w:val="none"/>
          <w:lang w:eastAsia="zh-CN"/>
        </w:rPr>
        <w:t xml:space="preserve">】</w:t>
      </w:r>
      <w:r/>
    </w:p>
    <w:p>
      <w:pPr>
        <w:pStyle w:val="1475"/>
        <w:ind w:firstLine="500"/>
        <w:keepLines w:val="0"/>
        <w:keepNext w:val="0"/>
        <w:pageBreakBefore w:val="0"/>
        <w:spacing w:line="360" w:lineRule="auto"/>
        <w:rPr>
          <w:rStyle w:val="1257"/>
          <w:rFonts w:hint="default" w:ascii="Times New Roman" w:hAnsi="Times New Roman" w:eastAsia="宋体" w:cs="Times New Roman"/>
          <w:b/>
          <w:bCs/>
          <w:color w:val="auto"/>
          <w:spacing w:val="0"/>
          <w:sz w:val="24"/>
          <w:highlight w:val="none"/>
        </w:rPr>
        <w:outlineLvl w:val="9"/>
      </w:pPr>
      <w:r>
        <w:rPr>
          <w:rStyle w:val="1257"/>
          <w:rFonts w:hint="default" w:ascii="Times New Roman" w:hAnsi="Times New Roman" w:eastAsia="宋体" w:cs="Times New Roman"/>
          <w:b/>
          <w:bCs/>
          <w:color w:val="auto"/>
          <w:spacing w:val="0"/>
          <w:sz w:val="24"/>
          <w:highlight w:val="none"/>
        </w:rPr>
        <w:t xml:space="preserve">3.</w:t>
      </w:r>
      <w:r>
        <w:rPr>
          <w:rStyle w:val="1257"/>
          <w:rFonts w:hint="eastAsia" w:eastAsia="宋体" w:cs="Times New Roman"/>
          <w:b/>
          <w:bCs/>
          <w:color w:val="auto"/>
          <w:spacing w:val="0"/>
          <w:sz w:val="24"/>
          <w:highlight w:val="none"/>
          <w:lang w:val="en-US" w:eastAsia="zh-CN"/>
        </w:rPr>
        <w:t xml:space="preserve">3</w:t>
      </w:r>
      <w:r>
        <w:rPr>
          <w:rFonts w:hint="default" w:ascii="Times New Roman" w:hAnsi="Times New Roman" w:eastAsia="宋体" w:cs="Times New Roman"/>
          <w:b/>
          <w:bCs/>
          <w:color w:val="auto"/>
          <w:spacing w:val="0"/>
          <w:sz w:val="24"/>
          <w:szCs w:val="24"/>
          <w:highlight w:val="none"/>
        </w:rPr>
        <w:t xml:space="preserve">．</w:t>
      </w:r>
      <w:r>
        <w:rPr>
          <w:rStyle w:val="1257"/>
          <w:rFonts w:hint="default" w:ascii="Times New Roman" w:hAnsi="Times New Roman" w:eastAsia="宋体" w:cs="Times New Roman"/>
          <w:b/>
          <w:bCs/>
          <w:color w:val="auto"/>
          <w:spacing w:val="0"/>
          <w:sz w:val="24"/>
          <w:highlight w:val="none"/>
        </w:rPr>
        <w:t xml:space="preserve">培训方案</w:t>
      </w:r>
      <w:r/>
    </w:p>
    <w:p>
      <w:pPr>
        <w:ind w:left="0" w:right="0" w:firstLine="480"/>
        <w:keepLines w:val="0"/>
        <w:keepNext w:val="0"/>
        <w:pageBreakBefore w:val="0"/>
        <w:spacing w:line="360" w:lineRule="auto"/>
        <w:widowControl w:val="off"/>
        <w:rPr>
          <w:rFonts w:hint="default" w:ascii="Times New Roman" w:hAnsi="Times New Roman" w:eastAsia="宋体" w:cs="Times New Roman"/>
          <w:b/>
          <w:bCs/>
          <w:caps w:val="0"/>
          <w:color w:val="000000"/>
          <w:spacing w:val="0"/>
          <w:sz w:val="24"/>
          <w:highlight w:val="none"/>
        </w:rPr>
      </w:pPr>
      <w:r>
        <w:rPr>
          <w:rStyle w:val="1257"/>
          <w:rFonts w:hint="default" w:ascii="Times New Roman" w:hAnsi="Times New Roman" w:eastAsia="宋体" w:cs="Times New Roman"/>
          <w:b w:val="0"/>
          <w:color w:val="auto"/>
          <w:spacing w:val="0"/>
          <w:sz w:val="24"/>
          <w:highlight w:val="none"/>
        </w:rPr>
        <w:t xml:space="preserve">投标人根据招标文件要求提供具体详实的培训方案，方案内容包括但不仅限于培训步骤、培训计划、</w:t>
      </w:r>
      <w:r>
        <w:rPr>
          <w:rStyle w:val="1257"/>
          <w:rFonts w:hint="default" w:ascii="Times New Roman" w:hAnsi="Times New Roman" w:eastAsia="宋体" w:cs="Times New Roman"/>
          <w:b w:val="0"/>
          <w:color w:val="auto"/>
          <w:spacing w:val="0"/>
          <w:sz w:val="24"/>
          <w:highlight w:val="none"/>
          <w:lang w:val="en-US" w:eastAsia="zh-CN"/>
        </w:rPr>
        <w:t xml:space="preserve">培训内容、</w:t>
      </w:r>
      <w:r>
        <w:rPr>
          <w:rStyle w:val="1257"/>
          <w:rFonts w:hint="default" w:ascii="Times New Roman" w:hAnsi="Times New Roman" w:eastAsia="宋体" w:cs="Times New Roman"/>
          <w:b w:val="0"/>
          <w:color w:val="auto"/>
          <w:spacing w:val="0"/>
          <w:sz w:val="24"/>
          <w:highlight w:val="none"/>
        </w:rPr>
        <w:t xml:space="preserve">培训记录表等。方案内容完整且有实质性意义的得</w:t>
      </w:r>
      <w:r>
        <w:rPr>
          <w:rStyle w:val="1257"/>
          <w:rFonts w:hint="eastAsia" w:ascii="Times New Roman" w:hAnsi="Times New Roman" w:cs="Times New Roman"/>
          <w:b w:val="0"/>
          <w:color w:val="auto"/>
          <w:spacing w:val="0"/>
          <w:sz w:val="24"/>
          <w:highlight w:val="none"/>
          <w:lang w:val="en-US" w:eastAsia="zh-CN"/>
        </w:rPr>
        <w:t xml:space="preserve">5</w:t>
      </w:r>
      <w:r>
        <w:rPr>
          <w:rStyle w:val="1257"/>
          <w:rFonts w:hint="default" w:ascii="Times New Roman" w:hAnsi="Times New Roman" w:eastAsia="宋体" w:cs="Times New Roman"/>
          <w:b w:val="0"/>
          <w:color w:val="auto"/>
          <w:spacing w:val="0"/>
          <w:sz w:val="24"/>
          <w:highlight w:val="none"/>
        </w:rPr>
        <w:t xml:space="preserve">分；方案内有部分内容缺失或部分内容无实质性意义得</w:t>
      </w:r>
      <w:r>
        <w:rPr>
          <w:rStyle w:val="1257"/>
          <w:rFonts w:hint="default" w:ascii="Times New Roman" w:hAnsi="Times New Roman" w:eastAsia="宋体" w:cs="Times New Roman"/>
          <w:b w:val="0"/>
          <w:color w:val="auto"/>
          <w:spacing w:val="0"/>
          <w:sz w:val="24"/>
          <w:highlight w:val="none"/>
          <w:lang w:val="en-US" w:eastAsia="zh-CN"/>
        </w:rPr>
        <w:t xml:space="preserve">3</w:t>
      </w:r>
      <w:r>
        <w:rPr>
          <w:rStyle w:val="1257"/>
          <w:rFonts w:hint="default" w:ascii="Times New Roman" w:hAnsi="Times New Roman" w:eastAsia="宋体" w:cs="Times New Roman"/>
          <w:b w:val="0"/>
          <w:color w:val="auto"/>
          <w:spacing w:val="0"/>
          <w:sz w:val="24"/>
          <w:highlight w:val="none"/>
        </w:rPr>
        <w:t xml:space="preserve">分；方案内容简略且基本无实际意义得1分，不提供不得分。</w:t>
      </w:r>
      <w:r>
        <w:rPr>
          <w:rStyle w:val="1257"/>
          <w:rFonts w:hint="default" w:ascii="Times New Roman" w:hAnsi="Times New Roman" w:eastAsia="宋体" w:cs="Times New Roman"/>
          <w:b w:val="0"/>
          <w:color w:val="auto"/>
          <w:spacing w:val="0"/>
          <w:sz w:val="24"/>
          <w:highlight w:val="none"/>
          <w:lang w:eastAsia="zh-CN"/>
        </w:rPr>
        <w:t xml:space="preserve">【</w:t>
      </w:r>
      <w:r>
        <w:rPr>
          <w:rStyle w:val="1257"/>
          <w:rFonts w:hint="default" w:ascii="Times New Roman" w:hAnsi="Times New Roman" w:eastAsia="宋体" w:cs="Times New Roman"/>
          <w:b w:val="0"/>
          <w:color w:val="auto"/>
          <w:spacing w:val="0"/>
          <w:sz w:val="24"/>
          <w:highlight w:val="none"/>
          <w:lang w:val="en-US" w:eastAsia="zh-CN"/>
        </w:rPr>
        <w:t xml:space="preserve">0/</w:t>
      </w:r>
      <w:r>
        <w:rPr>
          <w:rStyle w:val="1257"/>
          <w:rFonts w:hint="eastAsia" w:ascii="Times New Roman" w:hAnsi="Times New Roman" w:eastAsia="宋体" w:cs="Times New Roman"/>
          <w:b w:val="0"/>
          <w:color w:val="auto"/>
          <w:spacing w:val="0"/>
          <w:sz w:val="24"/>
          <w:highlight w:val="none"/>
          <w:lang w:val="en-US" w:eastAsia="zh-CN"/>
        </w:rPr>
        <w:t xml:space="preserve">1</w:t>
      </w:r>
      <w:r>
        <w:rPr>
          <w:rStyle w:val="1257"/>
          <w:rFonts w:hint="default" w:ascii="Times New Roman" w:hAnsi="Times New Roman" w:eastAsia="宋体" w:cs="Times New Roman"/>
          <w:b w:val="0"/>
          <w:color w:val="auto"/>
          <w:spacing w:val="0"/>
          <w:sz w:val="24"/>
          <w:highlight w:val="none"/>
          <w:lang w:val="en-US" w:eastAsia="zh-CN"/>
        </w:rPr>
        <w:t xml:space="preserve">/3/</w:t>
      </w:r>
      <w:r>
        <w:rPr>
          <w:rStyle w:val="1257"/>
          <w:rFonts w:hint="eastAsia" w:ascii="Times New Roman" w:hAnsi="Times New Roman" w:cs="Times New Roman"/>
          <w:b w:val="0"/>
          <w:color w:val="auto"/>
          <w:spacing w:val="0"/>
          <w:sz w:val="24"/>
          <w:highlight w:val="none"/>
          <w:lang w:val="en-US" w:eastAsia="zh-CN"/>
        </w:rPr>
        <w:t xml:space="preserve">5</w:t>
      </w:r>
      <w:r>
        <w:rPr>
          <w:rStyle w:val="1257"/>
          <w:rFonts w:hint="default" w:ascii="Times New Roman" w:hAnsi="Times New Roman" w:eastAsia="宋体" w:cs="Times New Roman"/>
          <w:b w:val="0"/>
          <w:color w:val="auto"/>
          <w:spacing w:val="0"/>
          <w:sz w:val="24"/>
          <w:highlight w:val="none"/>
          <w:lang w:eastAsia="zh-CN"/>
        </w:rPr>
        <w:t xml:space="preserve">】</w:t>
      </w:r>
      <w:r/>
    </w:p>
    <w:p>
      <w:pPr>
        <w:pStyle w:val="1475"/>
        <w:ind w:firstLine="500"/>
        <w:keepLines w:val="0"/>
        <w:keepNext w:val="0"/>
        <w:pageBreakBefore w:val="0"/>
        <w:spacing w:line="360" w:lineRule="auto"/>
        <w:rPr>
          <w:rStyle w:val="1257"/>
          <w:rFonts w:hint="default" w:ascii="Times New Roman" w:hAnsi="Times New Roman" w:eastAsia="宋体" w:cs="Times New Roman"/>
          <w:b/>
          <w:color w:val="auto"/>
          <w:spacing w:val="0"/>
          <w:sz w:val="24"/>
          <w:highlight w:val="none"/>
          <w:lang w:val="en-US" w:eastAsia="zh-CN"/>
        </w:rPr>
        <w:outlineLvl w:val="9"/>
      </w:pPr>
      <w:r>
        <w:rPr>
          <w:rStyle w:val="1257"/>
          <w:rFonts w:hint="default" w:ascii="Times New Roman" w:hAnsi="Times New Roman" w:eastAsia="宋体" w:cs="Times New Roman"/>
          <w:b/>
          <w:color w:val="auto"/>
          <w:spacing w:val="0"/>
          <w:sz w:val="24"/>
          <w:highlight w:val="none"/>
          <w:lang w:val="en-US" w:eastAsia="zh-CN"/>
        </w:rPr>
        <w:t xml:space="preserve">4 履约能力分 </w:t>
      </w:r>
      <w:r>
        <w:rPr>
          <w:rStyle w:val="1257"/>
          <w:rFonts w:hint="eastAsia" w:eastAsia="宋体" w:cs="Times New Roman"/>
          <w:b/>
          <w:color w:val="auto"/>
          <w:spacing w:val="0"/>
          <w:sz w:val="24"/>
          <w:highlight w:val="none"/>
          <w:lang w:val="en-US" w:eastAsia="zh-CN"/>
        </w:rPr>
        <w:t xml:space="preserve">5</w:t>
      </w:r>
      <w:r>
        <w:rPr>
          <w:rStyle w:val="1257"/>
          <w:rFonts w:hint="default" w:ascii="Times New Roman" w:hAnsi="Times New Roman" w:eastAsia="宋体" w:cs="Times New Roman"/>
          <w:b/>
          <w:color w:val="auto"/>
          <w:spacing w:val="0"/>
          <w:sz w:val="24"/>
          <w:highlight w:val="none"/>
          <w:lang w:val="en-US" w:eastAsia="zh-CN"/>
        </w:rPr>
        <w:t xml:space="preserve">.0 分</w:t>
      </w:r>
      <w:r/>
    </w:p>
    <w:p>
      <w:pPr>
        <w:pStyle w:val="1475"/>
        <w:ind w:firstLine="500"/>
        <w:keepLines w:val="0"/>
        <w:keepNext w:val="0"/>
        <w:pageBreakBefore w:val="0"/>
        <w:spacing w:line="360" w:lineRule="auto"/>
        <w:rPr>
          <w:rStyle w:val="1257"/>
          <w:rFonts w:hint="default" w:ascii="Times New Roman" w:hAnsi="Times New Roman" w:eastAsia="宋体" w:cs="Times New Roman"/>
          <w:b/>
          <w:bCs/>
          <w:color w:val="auto"/>
          <w:spacing w:val="0"/>
          <w:sz w:val="24"/>
          <w:highlight w:val="none"/>
          <w:lang w:val="en-US" w:eastAsia="zh-CN"/>
        </w:rPr>
        <w:outlineLvl w:val="9"/>
      </w:pPr>
      <w:r>
        <w:rPr>
          <w:rStyle w:val="1257"/>
          <w:rFonts w:hint="default" w:ascii="Times New Roman" w:hAnsi="Times New Roman" w:eastAsia="宋体" w:cs="Times New Roman"/>
          <w:b/>
          <w:bCs/>
          <w:color w:val="auto"/>
          <w:spacing w:val="0"/>
          <w:sz w:val="24"/>
          <w:highlight w:val="none"/>
          <w:lang w:val="en-US" w:eastAsia="zh-CN"/>
        </w:rPr>
        <w:t xml:space="preserve">4.1</w:t>
      </w:r>
      <w:r>
        <w:rPr>
          <w:rFonts w:hint="default" w:ascii="Times New Roman" w:hAnsi="Times New Roman" w:eastAsia="宋体" w:cs="Times New Roman"/>
          <w:b/>
          <w:bCs/>
          <w:color w:val="auto"/>
          <w:spacing w:val="0"/>
          <w:sz w:val="24"/>
          <w:szCs w:val="24"/>
          <w:highlight w:val="none"/>
        </w:rPr>
        <w:t xml:space="preserve">．</w:t>
      </w:r>
      <w:r>
        <w:rPr>
          <w:rStyle w:val="1257"/>
          <w:rFonts w:hint="default" w:ascii="Times New Roman" w:hAnsi="Times New Roman" w:eastAsia="宋体" w:cs="Times New Roman"/>
          <w:b/>
          <w:bCs/>
          <w:color w:val="auto"/>
          <w:spacing w:val="0"/>
          <w:sz w:val="24"/>
          <w:highlight w:val="none"/>
          <w:lang w:val="en-US" w:eastAsia="zh-CN"/>
        </w:rPr>
        <w:t xml:space="preserve">类似业绩</w:t>
      </w:r>
      <w:r/>
    </w:p>
    <w:p>
      <w:pPr>
        <w:pStyle w:val="1475"/>
        <w:ind w:firstLine="500"/>
        <w:keepLines w:val="0"/>
        <w:keepNext w:val="0"/>
        <w:pageBreakBefore w:val="0"/>
        <w:spacing w:line="360" w:lineRule="auto"/>
        <w:rPr>
          <w:rStyle w:val="1257"/>
          <w:rFonts w:hint="default" w:ascii="Times New Roman" w:hAnsi="Times New Roman" w:eastAsia="宋体" w:cs="Times New Roman"/>
          <w:b w:val="0"/>
          <w:color w:val="auto"/>
          <w:spacing w:val="0"/>
          <w:sz w:val="24"/>
          <w:highlight w:val="none"/>
        </w:rPr>
        <w:outlineLvl w:val="9"/>
      </w:pPr>
      <w:r>
        <w:rPr>
          <w:rStyle w:val="1257"/>
          <w:rFonts w:hint="default" w:ascii="Times New Roman" w:hAnsi="Times New Roman" w:eastAsia="宋体" w:cs="Times New Roman"/>
          <w:b w:val="0"/>
          <w:color w:val="auto"/>
          <w:spacing w:val="0"/>
          <w:sz w:val="24"/>
          <w:highlight w:val="none"/>
        </w:rPr>
        <w:t xml:space="preserve">根据投标人提供的202</w:t>
      </w:r>
      <w:r>
        <w:rPr>
          <w:rStyle w:val="1257"/>
          <w:rFonts w:hint="eastAsia" w:ascii="Times New Roman" w:hAnsi="Times New Roman" w:eastAsia="宋体" w:cs="Times New Roman"/>
          <w:b w:val="0"/>
          <w:color w:val="auto"/>
          <w:spacing w:val="0"/>
          <w:sz w:val="24"/>
          <w:highlight w:val="none"/>
          <w:lang w:val="en-US" w:eastAsia="zh-CN"/>
        </w:rPr>
        <w:t xml:space="preserve">2</w:t>
      </w:r>
      <w:r>
        <w:rPr>
          <w:rStyle w:val="1257"/>
          <w:rFonts w:hint="default" w:ascii="Times New Roman" w:hAnsi="Times New Roman" w:eastAsia="宋体" w:cs="Times New Roman"/>
          <w:b w:val="0"/>
          <w:color w:val="auto"/>
          <w:spacing w:val="0"/>
          <w:sz w:val="24"/>
          <w:highlight w:val="none"/>
        </w:rPr>
        <w:t xml:space="preserve">年</w:t>
      </w:r>
      <w:r>
        <w:rPr>
          <w:rStyle w:val="1257"/>
          <w:rFonts w:hint="eastAsia" w:ascii="Times New Roman" w:hAnsi="Times New Roman" w:eastAsia="宋体" w:cs="Times New Roman"/>
          <w:b w:val="0"/>
          <w:color w:val="auto"/>
          <w:spacing w:val="0"/>
          <w:sz w:val="24"/>
          <w:highlight w:val="none"/>
          <w:lang w:val="en-US" w:eastAsia="zh-CN"/>
        </w:rPr>
        <w:t xml:space="preserve">1月（以合同签订日期为准）</w:t>
      </w:r>
      <w:r>
        <w:rPr>
          <w:rStyle w:val="1257"/>
          <w:rFonts w:hint="default" w:ascii="Times New Roman" w:hAnsi="Times New Roman" w:eastAsia="宋体" w:cs="Times New Roman"/>
          <w:b w:val="0"/>
          <w:color w:val="auto"/>
          <w:spacing w:val="0"/>
          <w:sz w:val="24"/>
          <w:highlight w:val="none"/>
        </w:rPr>
        <w:t xml:space="preserve">以来的类似业绩</w:t>
      </w:r>
      <w:r>
        <w:rPr>
          <w:rStyle w:val="1257"/>
          <w:rFonts w:hint="eastAsia" w:eastAsia="宋体" w:cs="Times New Roman"/>
          <w:b w:val="0"/>
          <w:color w:val="auto"/>
          <w:spacing w:val="0"/>
          <w:sz w:val="24"/>
          <w:highlight w:val="none"/>
          <w:lang w:eastAsia="zh-CN"/>
        </w:rPr>
        <w:t xml:space="preserve">（</w:t>
      </w:r>
      <w:r>
        <w:rPr>
          <w:rStyle w:val="1257"/>
          <w:rFonts w:hint="eastAsia" w:eastAsia="宋体" w:cs="Times New Roman"/>
          <w:b w:val="0"/>
          <w:color w:val="auto"/>
          <w:spacing w:val="0"/>
          <w:sz w:val="24"/>
          <w:highlight w:val="none"/>
          <w:lang w:val="en-US" w:eastAsia="zh-CN"/>
        </w:rPr>
        <w:t xml:space="preserve">需至少包含核心产品才算有效合同</w:t>
      </w:r>
      <w:r>
        <w:rPr>
          <w:rStyle w:val="1257"/>
          <w:rFonts w:hint="eastAsia" w:eastAsia="宋体" w:cs="Times New Roman"/>
          <w:b w:val="0"/>
          <w:color w:val="auto"/>
          <w:spacing w:val="0"/>
          <w:sz w:val="24"/>
          <w:highlight w:val="none"/>
          <w:lang w:eastAsia="zh-CN"/>
        </w:rPr>
        <w:t xml:space="preserve">）</w:t>
      </w:r>
      <w:r>
        <w:rPr>
          <w:rStyle w:val="1257"/>
          <w:rFonts w:hint="default" w:ascii="Times New Roman" w:hAnsi="Times New Roman" w:eastAsia="宋体" w:cs="Times New Roman"/>
          <w:b w:val="0"/>
          <w:color w:val="auto"/>
          <w:spacing w:val="0"/>
          <w:sz w:val="24"/>
          <w:highlight w:val="none"/>
        </w:rPr>
        <w:t xml:space="preserve">，有一个得</w:t>
      </w:r>
      <w:r>
        <w:rPr>
          <w:rStyle w:val="1257"/>
          <w:rFonts w:hint="eastAsia" w:ascii="Times New Roman" w:hAnsi="Times New Roman" w:eastAsia="宋体" w:cs="Times New Roman"/>
          <w:b w:val="0"/>
          <w:color w:val="auto"/>
          <w:spacing w:val="0"/>
          <w:sz w:val="24"/>
          <w:highlight w:val="none"/>
          <w:lang w:val="en-US" w:eastAsia="zh-CN"/>
        </w:rPr>
        <w:t xml:space="preserve">0.5</w:t>
      </w:r>
      <w:r>
        <w:rPr>
          <w:rStyle w:val="1257"/>
          <w:rFonts w:hint="default" w:ascii="Times New Roman" w:hAnsi="Times New Roman" w:eastAsia="宋体" w:cs="Times New Roman"/>
          <w:b w:val="0"/>
          <w:color w:val="auto"/>
          <w:spacing w:val="0"/>
          <w:sz w:val="24"/>
          <w:highlight w:val="none"/>
        </w:rPr>
        <w:t xml:space="preserve">分，最</w:t>
      </w:r>
      <w:r>
        <w:rPr>
          <w:rStyle w:val="1257"/>
          <w:rFonts w:hint="eastAsia" w:ascii="Times New Roman" w:hAnsi="Times New Roman" w:eastAsia="宋体" w:cs="Times New Roman"/>
          <w:b w:val="0"/>
          <w:color w:val="auto"/>
          <w:spacing w:val="0"/>
          <w:sz w:val="24"/>
          <w:highlight w:val="none"/>
          <w:lang w:val="en-US" w:eastAsia="zh-CN"/>
        </w:rPr>
        <w:t xml:space="preserve">多得1</w:t>
      </w:r>
      <w:r>
        <w:rPr>
          <w:rStyle w:val="1257"/>
          <w:rFonts w:hint="default" w:ascii="Times New Roman" w:hAnsi="Times New Roman" w:eastAsia="宋体" w:cs="Times New Roman"/>
          <w:b w:val="0"/>
          <w:color w:val="auto"/>
          <w:spacing w:val="0"/>
          <w:sz w:val="24"/>
          <w:highlight w:val="none"/>
        </w:rPr>
        <w:t xml:space="preserve">分</w:t>
      </w:r>
      <w:r>
        <w:rPr>
          <w:rStyle w:val="1257"/>
          <w:rFonts w:hint="default" w:ascii="Times New Roman" w:hAnsi="Times New Roman" w:eastAsia="宋体" w:cs="Times New Roman"/>
          <w:b/>
          <w:bCs/>
          <w:color w:val="auto"/>
          <w:spacing w:val="0"/>
          <w:sz w:val="24"/>
          <w:highlight w:val="none"/>
        </w:rPr>
        <w:t xml:space="preserve">（请在投标文件中提供相关合同的证明材料，合同中须反映出相关内容，如合同中不能反映，须提供其他相关证明材料予以佐证，不提供的不得分）</w:t>
      </w:r>
      <w:r>
        <w:rPr>
          <w:rStyle w:val="1257"/>
          <w:rFonts w:hint="eastAsia" w:ascii="Times New Roman" w:hAnsi="Times New Roman" w:eastAsia="宋体" w:cs="Times New Roman"/>
          <w:b/>
          <w:bCs/>
          <w:color w:val="auto"/>
          <w:spacing w:val="0"/>
          <w:sz w:val="24"/>
          <w:highlight w:val="none"/>
          <w:lang w:eastAsia="zh-CN"/>
        </w:rPr>
        <w:t xml:space="preserve">。</w:t>
      </w:r>
      <w:r>
        <w:rPr>
          <w:rStyle w:val="1257"/>
          <w:rFonts w:hint="eastAsia" w:ascii="Times New Roman" w:hAnsi="Times New Roman" w:eastAsia="宋体" w:cs="Times New Roman"/>
          <w:b w:val="0"/>
          <w:bCs w:val="0"/>
          <w:color w:val="auto"/>
          <w:spacing w:val="0"/>
          <w:sz w:val="24"/>
          <w:highlight w:val="none"/>
          <w:lang w:eastAsia="zh-CN"/>
        </w:rPr>
        <w:t xml:space="preserve">【</w:t>
      </w:r>
      <w:r>
        <w:rPr>
          <w:rStyle w:val="1257"/>
          <w:rFonts w:hint="eastAsia" w:ascii="Times New Roman" w:hAnsi="Times New Roman" w:eastAsia="宋体" w:cs="Times New Roman"/>
          <w:b w:val="0"/>
          <w:bCs w:val="0"/>
          <w:color w:val="auto"/>
          <w:spacing w:val="0"/>
          <w:sz w:val="24"/>
          <w:highlight w:val="none"/>
          <w:lang w:val="en-US" w:eastAsia="zh-CN"/>
        </w:rPr>
        <w:t xml:space="preserve">0/0.5/1</w:t>
      </w:r>
      <w:r>
        <w:rPr>
          <w:rStyle w:val="1257"/>
          <w:rFonts w:hint="eastAsia" w:ascii="Times New Roman" w:hAnsi="Times New Roman" w:eastAsia="宋体" w:cs="Times New Roman"/>
          <w:b w:val="0"/>
          <w:bCs w:val="0"/>
          <w:color w:val="auto"/>
          <w:spacing w:val="0"/>
          <w:sz w:val="24"/>
          <w:highlight w:val="none"/>
          <w:lang w:eastAsia="zh-CN"/>
        </w:rPr>
        <w:t xml:space="preserve">】</w:t>
      </w:r>
      <w:r/>
    </w:p>
    <w:p>
      <w:pPr>
        <w:pStyle w:val="1475"/>
        <w:ind w:firstLine="500"/>
        <w:keepLines w:val="0"/>
        <w:keepNext w:val="0"/>
        <w:pageBreakBefore w:val="0"/>
        <w:spacing w:line="360" w:lineRule="auto"/>
        <w:rPr>
          <w:rStyle w:val="1257"/>
          <w:rFonts w:hint="default" w:ascii="Times New Roman" w:hAnsi="Times New Roman" w:eastAsia="宋体" w:cs="Times New Roman"/>
          <w:b/>
          <w:bCs/>
          <w:strike w:val="0"/>
          <w:color w:val="auto"/>
          <w:spacing w:val="0"/>
          <w:sz w:val="24"/>
          <w:highlight w:val="none"/>
          <w:lang w:val="en-US" w:eastAsia="zh-CN"/>
        </w:rPr>
        <w:outlineLvl w:val="9"/>
      </w:pPr>
      <w:r>
        <w:rPr>
          <w:rStyle w:val="1257"/>
          <w:rFonts w:hint="eastAsia" w:ascii="Times New Roman" w:hAnsi="Times New Roman" w:eastAsia="宋体" w:cs="Times New Roman"/>
          <w:b/>
          <w:bCs/>
          <w:strike w:val="0"/>
          <w:color w:val="auto"/>
          <w:spacing w:val="0"/>
          <w:sz w:val="24"/>
          <w:highlight w:val="none"/>
          <w:lang w:val="en-US" w:eastAsia="zh-CN"/>
        </w:rPr>
        <w:t xml:space="preserve">4.2</w:t>
      </w:r>
      <w:r>
        <w:rPr>
          <w:rFonts w:hint="default" w:ascii="Times New Roman" w:hAnsi="Times New Roman" w:eastAsia="宋体" w:cs="Times New Roman"/>
          <w:b/>
          <w:bCs/>
          <w:strike w:val="0"/>
          <w:color w:val="auto"/>
          <w:spacing w:val="0"/>
          <w:sz w:val="24"/>
          <w:szCs w:val="24"/>
          <w:highlight w:val="none"/>
        </w:rPr>
        <w:t xml:space="preserve">．</w:t>
      </w:r>
      <w:r>
        <w:rPr>
          <w:rFonts w:hint="eastAsia" w:ascii="Times New Roman" w:hAnsi="Times New Roman" w:eastAsia="宋体" w:cs="Times New Roman"/>
          <w:b/>
          <w:bCs/>
          <w:strike w:val="0"/>
          <w:color w:val="auto"/>
          <w:spacing w:val="0"/>
          <w:sz w:val="24"/>
          <w:szCs w:val="24"/>
          <w:highlight w:val="none"/>
          <w:lang w:val="en-US" w:eastAsia="zh-CN"/>
        </w:rPr>
        <w:t xml:space="preserve">质保年限</w:t>
      </w:r>
      <w:r/>
    </w:p>
    <w:p>
      <w:pPr>
        <w:pStyle w:val="1475"/>
        <w:ind w:firstLine="500"/>
        <w:keepLines w:val="0"/>
        <w:keepNext w:val="0"/>
        <w:pageBreakBefore w:val="0"/>
        <w:spacing w:line="360" w:lineRule="auto"/>
        <w:rPr>
          <w:rStyle w:val="1257"/>
          <w:rFonts w:hint="eastAsia" w:ascii="Times New Roman" w:hAnsi="Times New Roman" w:eastAsia="宋体" w:cs="Times New Roman"/>
          <w:b w:val="0"/>
          <w:bCs w:val="0"/>
          <w:strike w:val="0"/>
          <w:color w:val="auto"/>
          <w:spacing w:val="0"/>
          <w:sz w:val="24"/>
          <w:highlight w:val="none"/>
          <w:lang w:val="en-US" w:eastAsia="zh-CN"/>
        </w:rPr>
        <w:outlineLvl w:val="9"/>
      </w:pPr>
      <w:r>
        <w:rPr>
          <w:rStyle w:val="1257"/>
          <w:rFonts w:hint="eastAsia" w:eastAsia="宋体" w:cs="Times New Roman"/>
          <w:b w:val="0"/>
          <w:strike w:val="0"/>
          <w:color w:val="auto"/>
          <w:spacing w:val="0"/>
          <w:sz w:val="24"/>
          <w:highlight w:val="none"/>
          <w:lang w:val="en-US" w:eastAsia="zh-CN"/>
        </w:rPr>
        <w:t xml:space="preserve">（1）</w:t>
      </w:r>
      <w:r>
        <w:rPr>
          <w:rStyle w:val="1257"/>
          <w:rFonts w:hint="default" w:ascii="Times New Roman" w:hAnsi="Times New Roman" w:eastAsia="宋体" w:cs="Times New Roman"/>
          <w:b w:val="0"/>
          <w:strike w:val="0"/>
          <w:color w:val="auto"/>
          <w:spacing w:val="0"/>
          <w:sz w:val="24"/>
          <w:highlight w:val="none"/>
          <w:lang w:val="en-US" w:eastAsia="zh-CN"/>
        </w:rPr>
        <w:t xml:space="preserve">投标人所投货物</w:t>
      </w:r>
      <w:r>
        <w:rPr>
          <w:rStyle w:val="1257"/>
          <w:rFonts w:hint="eastAsia" w:eastAsia="宋体" w:cs="Times New Roman"/>
          <w:b w:val="0"/>
          <w:strike w:val="0"/>
          <w:color w:val="auto"/>
          <w:spacing w:val="0"/>
          <w:sz w:val="24"/>
          <w:highlight w:val="none"/>
          <w:lang w:val="en-US" w:eastAsia="zh-CN"/>
        </w:rPr>
        <w:t xml:space="preserve">基层慢病两筛三防智能管理系统</w:t>
      </w:r>
      <w:r>
        <w:rPr>
          <w:rStyle w:val="1257"/>
          <w:rFonts w:hint="default" w:ascii="Times New Roman" w:hAnsi="Times New Roman" w:eastAsia="宋体" w:cs="Times New Roman"/>
          <w:b w:val="0"/>
          <w:strike w:val="0"/>
          <w:color w:val="auto"/>
          <w:spacing w:val="0"/>
          <w:sz w:val="24"/>
          <w:highlight w:val="none"/>
          <w:lang w:val="en-US" w:eastAsia="zh-CN"/>
        </w:rPr>
        <w:t xml:space="preserve">、眼科图像处理软件免费质保年限完全响应招标文件要求的前提下，质保年限</w:t>
      </w:r>
      <w:r>
        <w:rPr>
          <w:rStyle w:val="1257"/>
          <w:rFonts w:hint="eastAsia" w:eastAsia="宋体" w:cs="Times New Roman"/>
          <w:b w:val="0"/>
          <w:strike w:val="0"/>
          <w:color w:val="auto"/>
          <w:spacing w:val="0"/>
          <w:sz w:val="24"/>
          <w:highlight w:val="none"/>
          <w:lang w:val="en-US" w:eastAsia="zh-CN"/>
        </w:rPr>
        <w:t xml:space="preserve">整体增加</w:t>
      </w:r>
      <w:r>
        <w:rPr>
          <w:rStyle w:val="1257"/>
          <w:rFonts w:hint="default" w:ascii="Times New Roman" w:hAnsi="Times New Roman" w:eastAsia="宋体" w:cs="Times New Roman"/>
          <w:b w:val="0"/>
          <w:strike w:val="0"/>
          <w:color w:val="auto"/>
          <w:spacing w:val="0"/>
          <w:sz w:val="24"/>
          <w:highlight w:val="none"/>
          <w:lang w:val="en-US" w:eastAsia="zh-CN"/>
        </w:rPr>
        <w:t xml:space="preserve">一年加</w:t>
      </w:r>
      <w:r>
        <w:rPr>
          <w:rStyle w:val="1257"/>
          <w:rFonts w:hint="eastAsia" w:eastAsia="宋体" w:cs="Times New Roman"/>
          <w:b w:val="0"/>
          <w:strike w:val="0"/>
          <w:color w:val="auto"/>
          <w:spacing w:val="0"/>
          <w:sz w:val="24"/>
          <w:highlight w:val="none"/>
          <w:lang w:val="en-US" w:eastAsia="zh-CN"/>
        </w:rPr>
        <w:t xml:space="preserve">1</w:t>
      </w:r>
      <w:r>
        <w:rPr>
          <w:rStyle w:val="1257"/>
          <w:rFonts w:hint="default" w:ascii="Times New Roman" w:hAnsi="Times New Roman" w:eastAsia="宋体" w:cs="Times New Roman"/>
          <w:b w:val="0"/>
          <w:strike w:val="0"/>
          <w:color w:val="auto"/>
          <w:spacing w:val="0"/>
          <w:sz w:val="24"/>
          <w:highlight w:val="none"/>
          <w:lang w:val="en-US" w:eastAsia="zh-CN"/>
        </w:rPr>
        <w:t xml:space="preserve">分，</w:t>
      </w:r>
      <w:r>
        <w:rPr>
          <w:rStyle w:val="1257"/>
          <w:rFonts w:hint="eastAsia" w:eastAsia="宋体" w:cs="Times New Roman"/>
          <w:b w:val="0"/>
          <w:strike w:val="0"/>
          <w:color w:val="auto"/>
          <w:spacing w:val="0"/>
          <w:sz w:val="24"/>
          <w:highlight w:val="none"/>
          <w:lang w:val="en-US" w:eastAsia="zh-CN"/>
        </w:rPr>
        <w:t xml:space="preserve">本项目</w:t>
      </w:r>
      <w:r>
        <w:rPr>
          <w:rStyle w:val="1257"/>
          <w:rFonts w:hint="default" w:ascii="Times New Roman" w:hAnsi="Times New Roman" w:eastAsia="宋体" w:cs="Times New Roman"/>
          <w:b w:val="0"/>
          <w:strike w:val="0"/>
          <w:color w:val="auto"/>
          <w:spacing w:val="0"/>
          <w:sz w:val="24"/>
          <w:highlight w:val="none"/>
          <w:lang w:val="en-US" w:eastAsia="zh-CN"/>
        </w:rPr>
        <w:t xml:space="preserve">最多得</w:t>
      </w:r>
      <w:r>
        <w:rPr>
          <w:rStyle w:val="1257"/>
          <w:rFonts w:hint="eastAsia" w:eastAsia="宋体" w:cs="Times New Roman"/>
          <w:b w:val="0"/>
          <w:strike w:val="0"/>
          <w:color w:val="auto"/>
          <w:spacing w:val="0"/>
          <w:sz w:val="24"/>
          <w:highlight w:val="none"/>
          <w:lang w:val="en-US" w:eastAsia="zh-CN"/>
        </w:rPr>
        <w:t xml:space="preserve">2</w:t>
      </w:r>
      <w:r>
        <w:rPr>
          <w:rStyle w:val="1257"/>
          <w:rFonts w:hint="default" w:ascii="Times New Roman" w:hAnsi="Times New Roman" w:eastAsia="宋体" w:cs="Times New Roman"/>
          <w:b w:val="0"/>
          <w:strike w:val="0"/>
          <w:color w:val="auto"/>
          <w:spacing w:val="0"/>
          <w:sz w:val="24"/>
          <w:highlight w:val="none"/>
          <w:lang w:val="en-US" w:eastAsia="zh-CN"/>
        </w:rPr>
        <w:t xml:space="preserve">分</w:t>
      </w:r>
      <w:r>
        <w:rPr>
          <w:rStyle w:val="1257"/>
          <w:rFonts w:hint="default" w:ascii="Times New Roman" w:hAnsi="Times New Roman" w:eastAsia="宋体" w:cs="Times New Roman"/>
          <w:b/>
          <w:bCs/>
          <w:strike w:val="0"/>
          <w:color w:val="auto"/>
          <w:spacing w:val="0"/>
          <w:sz w:val="24"/>
          <w:highlight w:val="none"/>
          <w:lang w:val="en-US" w:eastAsia="zh-CN"/>
        </w:rPr>
        <w:t xml:space="preserve">（请在投标文件中提供承诺书并加盖公章，不提供不得分）</w:t>
      </w:r>
      <w:r>
        <w:rPr>
          <w:rStyle w:val="1257"/>
          <w:rFonts w:hint="eastAsia" w:ascii="Times New Roman" w:hAnsi="Times New Roman" w:eastAsia="宋体" w:cs="Times New Roman"/>
          <w:b/>
          <w:bCs/>
          <w:strike w:val="0"/>
          <w:color w:val="auto"/>
          <w:spacing w:val="0"/>
          <w:sz w:val="24"/>
          <w:highlight w:val="none"/>
          <w:lang w:val="en-US" w:eastAsia="zh-CN"/>
        </w:rPr>
        <w:t xml:space="preserve">。</w:t>
      </w:r>
      <w:r>
        <w:rPr>
          <w:rStyle w:val="1257"/>
          <w:rFonts w:hint="eastAsia" w:ascii="Times New Roman" w:hAnsi="Times New Roman" w:eastAsia="宋体" w:cs="Times New Roman"/>
          <w:b w:val="0"/>
          <w:bCs w:val="0"/>
          <w:strike w:val="0"/>
          <w:color w:val="auto"/>
          <w:spacing w:val="0"/>
          <w:sz w:val="24"/>
          <w:highlight w:val="none"/>
          <w:lang w:val="en-US" w:eastAsia="zh-CN"/>
        </w:rPr>
        <w:t xml:space="preserve">【0/1/2】</w:t>
      </w:r>
      <w:r/>
    </w:p>
    <w:p>
      <w:pPr>
        <w:pStyle w:val="1475"/>
        <w:ind w:firstLine="500"/>
        <w:keepLines w:val="0"/>
        <w:keepNext w:val="0"/>
        <w:pageBreakBefore w:val="0"/>
        <w:spacing w:line="360" w:lineRule="auto"/>
        <w:rPr>
          <w:rStyle w:val="1257"/>
          <w:rFonts w:hint="default" w:ascii="Times New Roman" w:hAnsi="Times New Roman" w:eastAsia="宋体" w:cs="Times New Roman"/>
          <w:b w:val="0"/>
          <w:bCs w:val="0"/>
          <w:strike w:val="0"/>
          <w:color w:val="auto"/>
          <w:spacing w:val="0"/>
          <w:sz w:val="24"/>
          <w:highlight w:val="yellow"/>
          <w:lang w:val="en-US" w:eastAsia="zh-CN"/>
        </w:rPr>
        <w:outlineLvl w:val="9"/>
      </w:pPr>
      <w:r>
        <w:rPr>
          <w:rStyle w:val="1257"/>
          <w:rFonts w:hint="eastAsia" w:ascii="Times New Roman" w:hAnsi="Times New Roman" w:eastAsia="宋体" w:cs="Times New Roman"/>
          <w:b w:val="0"/>
          <w:strike w:val="0"/>
          <w:color w:val="auto"/>
          <w:spacing w:val="0"/>
          <w:sz w:val="24"/>
          <w:highlight w:val="none"/>
          <w:lang w:val="en-US" w:eastAsia="zh-CN"/>
        </w:rPr>
        <w:t xml:space="preserve">（2）</w:t>
      </w:r>
      <w:r>
        <w:rPr>
          <w:rStyle w:val="1257"/>
          <w:rFonts w:hint="default" w:ascii="Times New Roman" w:hAnsi="Times New Roman" w:eastAsia="宋体" w:cs="Times New Roman"/>
          <w:b w:val="0"/>
          <w:strike w:val="0"/>
          <w:color w:val="auto"/>
          <w:spacing w:val="0"/>
          <w:sz w:val="24"/>
          <w:highlight w:val="none"/>
          <w:lang w:val="en-US" w:eastAsia="zh-CN"/>
        </w:rPr>
        <w:t xml:space="preserve">投标人所投货物</w:t>
      </w:r>
      <w:r>
        <w:rPr>
          <w:rStyle w:val="1257"/>
          <w:rFonts w:hint="eastAsia" w:eastAsia="宋体" w:cs="Times New Roman"/>
          <w:b w:val="0"/>
          <w:strike w:val="0"/>
          <w:color w:val="auto"/>
          <w:spacing w:val="0"/>
          <w:sz w:val="24"/>
          <w:highlight w:val="none"/>
          <w:lang w:val="en-US" w:eastAsia="zh-CN"/>
        </w:rPr>
        <w:t xml:space="preserve">（基层慢病两筛三防智能管理系统</w:t>
      </w:r>
      <w:r>
        <w:rPr>
          <w:rStyle w:val="1257"/>
          <w:rFonts w:hint="default" w:ascii="Times New Roman" w:hAnsi="Times New Roman" w:eastAsia="宋体" w:cs="Times New Roman"/>
          <w:b w:val="0"/>
          <w:strike w:val="0"/>
          <w:color w:val="auto"/>
          <w:spacing w:val="0"/>
          <w:sz w:val="24"/>
          <w:highlight w:val="none"/>
          <w:lang w:val="en-US" w:eastAsia="zh-CN"/>
        </w:rPr>
        <w:t xml:space="preserve">、眼科图像处理软件</w:t>
      </w:r>
      <w:r>
        <w:rPr>
          <w:rStyle w:val="1257"/>
          <w:rFonts w:hint="eastAsia" w:eastAsia="宋体" w:cs="Times New Roman"/>
          <w:b w:val="0"/>
          <w:strike w:val="0"/>
          <w:color w:val="auto"/>
          <w:spacing w:val="0"/>
          <w:sz w:val="24"/>
          <w:highlight w:val="none"/>
          <w:lang w:val="en-US" w:eastAsia="zh-CN"/>
        </w:rPr>
        <w:t xml:space="preserve">除外）</w:t>
      </w:r>
      <w:r>
        <w:rPr>
          <w:rStyle w:val="1257"/>
          <w:rFonts w:hint="default" w:ascii="Times New Roman" w:hAnsi="Times New Roman" w:eastAsia="宋体" w:cs="Times New Roman"/>
          <w:b w:val="0"/>
          <w:strike w:val="0"/>
          <w:color w:val="auto"/>
          <w:spacing w:val="0"/>
          <w:sz w:val="24"/>
          <w:highlight w:val="none"/>
          <w:lang w:val="en-US" w:eastAsia="zh-CN"/>
        </w:rPr>
        <w:t xml:space="preserve">免费质保年限完全响应招标文件要求的前提下，质保年限</w:t>
      </w:r>
      <w:r>
        <w:rPr>
          <w:rStyle w:val="1257"/>
          <w:rFonts w:hint="eastAsia" w:ascii="Times New Roman" w:hAnsi="Times New Roman" w:eastAsia="宋体" w:cs="Times New Roman"/>
          <w:b w:val="0"/>
          <w:strike w:val="0"/>
          <w:color w:val="auto"/>
          <w:spacing w:val="0"/>
          <w:sz w:val="24"/>
          <w:highlight w:val="none"/>
          <w:lang w:val="en-US" w:eastAsia="zh-CN"/>
        </w:rPr>
        <w:t xml:space="preserve">整体</w:t>
      </w:r>
      <w:r>
        <w:rPr>
          <w:rStyle w:val="1257"/>
          <w:rFonts w:hint="eastAsia" w:eastAsia="宋体" w:cs="Times New Roman"/>
          <w:b w:val="0"/>
          <w:strike w:val="0"/>
          <w:color w:val="auto"/>
          <w:spacing w:val="0"/>
          <w:sz w:val="24"/>
          <w:highlight w:val="none"/>
          <w:lang w:val="en-US" w:eastAsia="zh-CN"/>
        </w:rPr>
        <w:t xml:space="preserve">增加</w:t>
      </w:r>
      <w:r>
        <w:rPr>
          <w:rStyle w:val="1257"/>
          <w:rFonts w:hint="default" w:ascii="Times New Roman" w:hAnsi="Times New Roman" w:eastAsia="宋体" w:cs="Times New Roman"/>
          <w:b w:val="0"/>
          <w:strike w:val="0"/>
          <w:color w:val="auto"/>
          <w:spacing w:val="0"/>
          <w:sz w:val="24"/>
          <w:highlight w:val="none"/>
          <w:lang w:val="en-US" w:eastAsia="zh-CN"/>
        </w:rPr>
        <w:t xml:space="preserve">一年加1分，</w:t>
      </w:r>
      <w:r>
        <w:rPr>
          <w:rStyle w:val="1257"/>
          <w:rFonts w:hint="eastAsia" w:eastAsia="宋体" w:cs="Times New Roman"/>
          <w:b w:val="0"/>
          <w:strike w:val="0"/>
          <w:color w:val="auto"/>
          <w:spacing w:val="0"/>
          <w:sz w:val="24"/>
          <w:highlight w:val="none"/>
          <w:lang w:val="en-US" w:eastAsia="zh-CN"/>
        </w:rPr>
        <w:t xml:space="preserve">本项目</w:t>
      </w:r>
      <w:r>
        <w:rPr>
          <w:rStyle w:val="1257"/>
          <w:rFonts w:hint="default" w:ascii="Times New Roman" w:hAnsi="Times New Roman" w:eastAsia="宋体" w:cs="Times New Roman"/>
          <w:b w:val="0"/>
          <w:strike w:val="0"/>
          <w:color w:val="auto"/>
          <w:spacing w:val="0"/>
          <w:sz w:val="24"/>
          <w:highlight w:val="none"/>
          <w:lang w:val="en-US" w:eastAsia="zh-CN"/>
        </w:rPr>
        <w:t xml:space="preserve">最多得2分</w:t>
      </w:r>
      <w:r>
        <w:rPr>
          <w:rStyle w:val="1257"/>
          <w:rFonts w:hint="default" w:ascii="Times New Roman" w:hAnsi="Times New Roman" w:eastAsia="宋体" w:cs="Times New Roman"/>
          <w:b/>
          <w:bCs/>
          <w:strike w:val="0"/>
          <w:color w:val="auto"/>
          <w:spacing w:val="0"/>
          <w:sz w:val="24"/>
          <w:highlight w:val="none"/>
          <w:lang w:val="en-US" w:eastAsia="zh-CN"/>
        </w:rPr>
        <w:t xml:space="preserve">（请在投标文件中提供承诺书并加盖公章，不提供不得分）</w:t>
      </w:r>
      <w:r>
        <w:rPr>
          <w:rStyle w:val="1257"/>
          <w:rFonts w:hint="eastAsia" w:ascii="Times New Roman" w:hAnsi="Times New Roman" w:eastAsia="宋体" w:cs="Times New Roman"/>
          <w:b/>
          <w:bCs/>
          <w:strike w:val="0"/>
          <w:color w:val="auto"/>
          <w:spacing w:val="0"/>
          <w:sz w:val="24"/>
          <w:highlight w:val="none"/>
          <w:lang w:val="en-US" w:eastAsia="zh-CN"/>
        </w:rPr>
        <w:t xml:space="preserve">。</w:t>
      </w:r>
      <w:r>
        <w:rPr>
          <w:rStyle w:val="1257"/>
          <w:rFonts w:hint="eastAsia" w:ascii="Times New Roman" w:hAnsi="Times New Roman" w:eastAsia="宋体" w:cs="Times New Roman"/>
          <w:b w:val="0"/>
          <w:bCs w:val="0"/>
          <w:strike w:val="0"/>
          <w:color w:val="auto"/>
          <w:spacing w:val="0"/>
          <w:sz w:val="24"/>
          <w:highlight w:val="none"/>
          <w:lang w:val="en-US" w:eastAsia="zh-CN"/>
        </w:rPr>
        <w:t xml:space="preserve">【0/1/2】</w:t>
      </w:r>
      <w:r/>
    </w:p>
    <w:p>
      <w:pPr>
        <w:ind w:left="0" w:right="0" w:firstLine="482"/>
        <w:keepLines w:val="0"/>
        <w:keepNext w:val="0"/>
        <w:pageBreakBefore w:val="0"/>
        <w:spacing w:line="360" w:lineRule="auto"/>
        <w:widowControl w:val="off"/>
        <w:rPr>
          <w:rFonts w:hint="default" w:ascii="Times New Roman" w:hAnsi="Times New Roman" w:eastAsia="宋体" w:cs="Times New Roman"/>
          <w:b/>
          <w:bCs/>
          <w:caps w:val="0"/>
          <w:color w:val="000000"/>
          <w:spacing w:val="0"/>
          <w:sz w:val="24"/>
          <w:highlight w:val="none"/>
        </w:rPr>
      </w:pPr>
      <w:r>
        <w:rPr>
          <w:rFonts w:hint="default" w:ascii="Times New Roman" w:hAnsi="Times New Roman" w:eastAsia="宋体" w:cs="Times New Roman"/>
          <w:b/>
          <w:bCs/>
          <w:caps w:val="0"/>
          <w:color w:val="000000"/>
          <w:spacing w:val="0"/>
          <w:sz w:val="24"/>
          <w:highlight w:val="none"/>
        </w:rPr>
      </w:r>
      <w:r/>
    </w:p>
    <w:p>
      <w:pPr>
        <w:ind w:left="0" w:right="0" w:firstLine="482"/>
        <w:keepLines w:val="0"/>
        <w:keepNext w:val="0"/>
        <w:pageBreakBefore w:val="0"/>
        <w:spacing w:line="360" w:lineRule="auto"/>
        <w:widowControl w:val="off"/>
        <w:rPr>
          <w:rFonts w:hint="default" w:ascii="Times New Roman" w:hAnsi="Times New Roman" w:eastAsia="宋体" w:cs="Times New Roman"/>
          <w:b/>
          <w:bCs/>
          <w:caps w:val="0"/>
          <w:color w:val="000000"/>
          <w:spacing w:val="0"/>
          <w:sz w:val="24"/>
          <w:highlight w:val="none"/>
        </w:rPr>
      </w:pPr>
      <w:r>
        <w:rPr>
          <w:rFonts w:hint="default" w:ascii="Times New Roman" w:hAnsi="Times New Roman" w:eastAsia="宋体" w:cs="Times New Roman"/>
          <w:b/>
          <w:bCs/>
          <w:caps w:val="0"/>
          <w:color w:val="000000"/>
          <w:spacing w:val="0"/>
          <w:sz w:val="24"/>
          <w:highlight w:val="none"/>
        </w:rPr>
        <w:t xml:space="preserve">注：</w:t>
      </w:r>
      <w:r/>
    </w:p>
    <w:p>
      <w:pPr>
        <w:ind w:left="0" w:right="0" w:firstLine="482"/>
        <w:keepLines w:val="0"/>
        <w:keepNext w:val="0"/>
        <w:pageBreakBefore w:val="0"/>
        <w:spacing w:line="360" w:lineRule="auto"/>
        <w:widowControl w:val="off"/>
        <w:rPr>
          <w:rFonts w:hint="default" w:ascii="Times New Roman" w:hAnsi="Times New Roman" w:eastAsia="宋体" w:cs="Times New Roman"/>
          <w:b/>
          <w:bCs/>
          <w:caps w:val="0"/>
          <w:color w:val="000000"/>
          <w:spacing w:val="0"/>
          <w:sz w:val="24"/>
          <w:highlight w:val="none"/>
        </w:rPr>
      </w:pPr>
      <w:r>
        <w:rPr>
          <w:rFonts w:hint="default" w:ascii="Times New Roman" w:hAnsi="Times New Roman" w:eastAsia="宋体" w:cs="Times New Roman"/>
          <w:b/>
          <w:bCs/>
          <w:caps w:val="0"/>
          <w:color w:val="000000"/>
          <w:spacing w:val="0"/>
          <w:sz w:val="24"/>
          <w:highlight w:val="none"/>
        </w:rPr>
        <w:t xml:space="preserve">1．以上证明材料，不提供不得分。</w:t>
      </w:r>
      <w:r/>
    </w:p>
    <w:p>
      <w:pPr>
        <w:ind w:left="0" w:right="0" w:firstLine="482"/>
        <w:keepLines w:val="0"/>
        <w:keepNext w:val="0"/>
        <w:pageBreakBefore w:val="0"/>
        <w:spacing w:line="360" w:lineRule="auto"/>
        <w:widowControl w:val="off"/>
        <w:rPr>
          <w:rFonts w:hint="default" w:ascii="Times New Roman" w:hAnsi="Times New Roman" w:eastAsia="宋体" w:cs="Times New Roman"/>
          <w:b/>
          <w:bCs/>
          <w:caps w:val="0"/>
          <w:color w:val="000000"/>
          <w:spacing w:val="0"/>
          <w:sz w:val="24"/>
          <w:highlight w:val="none"/>
        </w:rPr>
        <w:sectPr>
          <w:footnotePr/>
          <w:endnotePr/>
          <w:type w:val="nextPage"/>
          <w:pgSz w:w="11906" w:h="16838" w:orient="portrait"/>
          <w:pgMar w:top="1440" w:right="1080" w:bottom="1440" w:left="1080" w:header="851" w:footer="992" w:gutter="0"/>
          <w:cols w:num="1" w:sep="0" w:space="425" w:equalWidth="1"/>
          <w:docGrid w:linePitch="360"/>
        </w:sectPr>
      </w:pPr>
      <w:r>
        <w:rPr>
          <w:rFonts w:hint="default" w:ascii="Times New Roman" w:hAnsi="Times New Roman" w:eastAsia="宋体" w:cs="Times New Roman"/>
          <w:b/>
          <w:bCs/>
          <w:caps w:val="0"/>
          <w:color w:val="000000"/>
          <w:spacing w:val="0"/>
          <w:sz w:val="24"/>
          <w:highlight w:val="none"/>
        </w:rPr>
        <w:t xml:space="preserve">2．所有证明材料需清晰完整，如存在不清晰、不完整等情形使得评委会无法准确评审的，视为未提供，未提供的不得分。</w:t>
      </w:r>
      <w:r/>
    </w:p>
    <w:p>
      <w:pPr>
        <w:pStyle w:val="1442"/>
        <w:keepLines w:val="0"/>
        <w:keepNext w:val="0"/>
        <w:pageBreakBefore/>
        <w:spacing w:before="313" w:after="313" w:line="360" w:lineRule="auto"/>
        <w:shd w:val="clear" w:color="auto" w:fill="auto"/>
        <w:widowControl w:val="off"/>
        <w:rPr>
          <w:rFonts w:hint="default" w:ascii="Times New Roman" w:hAnsi="Times New Roman" w:eastAsia="宋体" w:cs="Times New Roman"/>
          <w:caps w:val="0"/>
          <w:color w:val="auto"/>
          <w:spacing w:val="0"/>
          <w:highlight w:val="none"/>
        </w:rPr>
      </w:pPr>
      <w:r/>
      <w:bookmarkStart w:id="254" w:name="_Toc9123"/>
      <w:r/>
      <w:bookmarkStart w:id="255" w:name="_Toc54119656"/>
      <w:r/>
      <w:bookmarkStart w:id="256" w:name="_Toc23841"/>
      <w:r/>
      <w:bookmarkStart w:id="257" w:name="_Toc6518"/>
      <w:r/>
      <w:bookmarkStart w:id="258" w:name="EB3198bb99319c4c5cb9e4b30deb0155ce"/>
      <w:r>
        <w:rPr>
          <w:rFonts w:hint="default" w:ascii="Times New Roman" w:hAnsi="Times New Roman" w:eastAsia="宋体" w:cs="Times New Roman"/>
          <w:caps w:val="0"/>
          <w:color w:val="auto"/>
          <w:spacing w:val="0"/>
          <w:highlight w:val="none"/>
        </w:rPr>
        <w:t xml:space="preserve">第六章 投标文件格式</w:t>
      </w:r>
      <w:bookmarkEnd w:id="254"/>
      <w:r/>
      <w:bookmarkEnd w:id="255"/>
      <w:r/>
      <w:bookmarkEnd w:id="256"/>
      <w:r/>
      <w:bookmarkEnd w:id="257"/>
      <w:r/>
      <w:bookmarkStart w:id="259" w:name="_Hlt26955039"/>
      <w:r/>
      <w:bookmarkEnd w:id="259"/>
      <w:r/>
      <w:bookmarkStart w:id="260" w:name="_Toc120614282"/>
      <w:r/>
      <w:bookmarkEnd w:id="260"/>
      <w:r/>
      <w:bookmarkStart w:id="261" w:name="_Toc26554094"/>
      <w:r/>
      <w:bookmarkEnd w:id="261"/>
      <w:r/>
      <w:bookmarkStart w:id="262" w:name="_Toc49090576"/>
      <w:r/>
      <w:bookmarkEnd w:id="262"/>
      <w:r/>
      <w:bookmarkStart w:id="263" w:name="_Hlt26671244"/>
      <w:r/>
      <w:bookmarkEnd w:id="263"/>
      <w:r/>
      <w:r/>
    </w:p>
    <w:p>
      <w:pPr>
        <w:pStyle w:val="1477"/>
        <w:spacing w:line="440" w:lineRule="exact"/>
        <w:rPr>
          <w:rFonts w:hint="default" w:ascii="Times New Roman" w:hAnsi="Times New Roman" w:eastAsia="宋体" w:cs="Times New Roman"/>
          <w:b/>
          <w:bCs/>
          <w:caps w:val="0"/>
          <w:color w:val="auto"/>
          <w:spacing w:val="0"/>
          <w:sz w:val="72"/>
          <w:szCs w:val="72"/>
          <w:highlight w:val="none"/>
        </w:rPr>
        <w:outlineLvl w:val="9"/>
      </w:pPr>
      <w:r>
        <w:rPr>
          <w:rStyle w:val="1455"/>
          <w:rFonts w:hint="default" w:ascii="Times New Roman" w:hAnsi="Times New Roman" w:eastAsia="宋体" w:cs="Times New Roman"/>
          <w:caps w:val="0"/>
          <w:color w:val="auto"/>
          <w:spacing w:val="0"/>
          <w:highlight w:val="none"/>
        </w:rPr>
        <w:t xml:space="preserve">﻿</w:t>
      </w:r>
      <w:r/>
    </w:p>
    <w:p>
      <w:pPr>
        <w:jc w:val="center"/>
        <w:spacing w:line="360" w:lineRule="auto"/>
        <w:rPr>
          <w:rFonts w:hint="default" w:ascii="Times New Roman" w:hAnsi="Times New Roman" w:eastAsia="宋体" w:cs="Times New Roman"/>
          <w:b/>
          <w:bCs/>
          <w:caps w:val="0"/>
          <w:color w:val="auto"/>
          <w:spacing w:val="0"/>
          <w:sz w:val="72"/>
          <w:szCs w:val="72"/>
          <w:highlight w:val="none"/>
        </w:rPr>
      </w:pPr>
      <w:r>
        <w:rPr>
          <w:rFonts w:hint="default" w:ascii="Times New Roman" w:hAnsi="Times New Roman" w:eastAsia="宋体" w:cs="Times New Roman"/>
          <w:b/>
          <w:bCs/>
          <w:caps w:val="0"/>
          <w:color w:val="auto"/>
          <w:spacing w:val="0"/>
          <w:sz w:val="72"/>
          <w:szCs w:val="72"/>
          <w:highlight w:val="none"/>
        </w:rPr>
      </w:r>
      <w:r/>
    </w:p>
    <w:p>
      <w:pPr>
        <w:pStyle w:val="1441"/>
        <w:jc w:val="center"/>
        <w:rPr>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caps w:val="0"/>
          <w:color w:val="auto"/>
          <w:spacing w:val="0"/>
          <w:highlight w:val="none"/>
        </w:rPr>
      </w:r>
      <w:r/>
    </w:p>
    <w:p>
      <w:pPr>
        <w:jc w:val="center"/>
        <w:spacing w:line="360" w:lineRule="auto"/>
        <w:rPr>
          <w:rFonts w:hint="default" w:ascii="Times New Roman" w:hAnsi="Times New Roman" w:eastAsia="宋体" w:cs="Times New Roman"/>
          <w:b/>
          <w:bCs/>
          <w:caps w:val="0"/>
          <w:color w:val="auto"/>
          <w:spacing w:val="0"/>
          <w:sz w:val="72"/>
          <w:szCs w:val="72"/>
          <w:highlight w:val="none"/>
        </w:rPr>
      </w:pPr>
      <w:r>
        <w:rPr>
          <w:rFonts w:hint="default" w:ascii="Times New Roman" w:hAnsi="Times New Roman" w:eastAsia="宋体" w:cs="Times New Roman"/>
          <w:b/>
          <w:bCs/>
          <w:caps w:val="0"/>
          <w:color w:val="auto"/>
          <w:spacing w:val="0"/>
          <w:sz w:val="72"/>
          <w:szCs w:val="72"/>
          <w:highlight w:val="none"/>
        </w:rPr>
        <w:t xml:space="preserve">投  标  文  件</w:t>
      </w:r>
      <w:r/>
    </w:p>
    <w:p>
      <w:pPr>
        <w:jc w:val="center"/>
        <w:spacing w:line="360" w:lineRule="auto"/>
        <w:rPr>
          <w:rFonts w:hint="default" w:ascii="Times New Roman" w:hAnsi="Times New Roman" w:eastAsia="宋体" w:cs="Times New Roman"/>
          <w:b/>
          <w:bCs/>
          <w:caps w:val="0"/>
          <w:color w:val="auto"/>
          <w:spacing w:val="0"/>
          <w:sz w:val="36"/>
          <w:szCs w:val="36"/>
          <w:highlight w:val="none"/>
        </w:rPr>
      </w:pPr>
      <w:r>
        <w:rPr>
          <w:rFonts w:hint="default" w:ascii="Times New Roman" w:hAnsi="Times New Roman" w:eastAsia="宋体" w:cs="Times New Roman"/>
          <w:b/>
          <w:bCs/>
          <w:caps w:val="0"/>
          <w:color w:val="auto"/>
          <w:spacing w:val="0"/>
          <w:sz w:val="36"/>
          <w:szCs w:val="36"/>
          <w:highlight w:val="none"/>
        </w:rPr>
      </w:r>
      <w:r/>
    </w:p>
    <w:p>
      <w:pPr>
        <w:jc w:val="center"/>
        <w:spacing w:line="360" w:lineRule="auto"/>
        <w:rPr>
          <w:rFonts w:hint="default" w:ascii="Times New Roman" w:hAnsi="Times New Roman" w:eastAsia="宋体" w:cs="Times New Roman"/>
          <w:b/>
          <w:bCs/>
          <w:caps w:val="0"/>
          <w:color w:val="auto"/>
          <w:spacing w:val="0"/>
          <w:sz w:val="36"/>
          <w:szCs w:val="36"/>
          <w:highlight w:val="none"/>
        </w:rPr>
      </w:pPr>
      <w:r>
        <w:rPr>
          <w:rFonts w:hint="default" w:ascii="Times New Roman" w:hAnsi="Times New Roman" w:eastAsia="宋体" w:cs="Times New Roman"/>
          <w:b/>
          <w:bCs/>
          <w:caps w:val="0"/>
          <w:color w:val="auto"/>
          <w:spacing w:val="0"/>
          <w:sz w:val="36"/>
          <w:szCs w:val="36"/>
          <w:highlight w:val="none"/>
        </w:rPr>
      </w:r>
      <w:r/>
    </w:p>
    <w:p>
      <w:pPr>
        <w:jc w:val="center"/>
        <w:spacing w:line="360" w:lineRule="auto"/>
        <w:rPr>
          <w:rFonts w:hint="default" w:ascii="Times New Roman" w:hAnsi="Times New Roman" w:eastAsia="宋体" w:cs="Times New Roman"/>
          <w:b/>
          <w:bCs/>
          <w:caps w:val="0"/>
          <w:color w:val="auto"/>
          <w:spacing w:val="0"/>
          <w:sz w:val="36"/>
          <w:szCs w:val="36"/>
          <w:highlight w:val="none"/>
        </w:rPr>
      </w:pPr>
      <w:r>
        <w:rPr>
          <w:rFonts w:hint="default" w:ascii="Times New Roman" w:hAnsi="Times New Roman" w:eastAsia="宋体" w:cs="Times New Roman"/>
          <w:b/>
          <w:bCs/>
          <w:caps w:val="0"/>
          <w:color w:val="auto"/>
          <w:spacing w:val="0"/>
          <w:sz w:val="36"/>
          <w:szCs w:val="36"/>
          <w:highlight w:val="none"/>
        </w:rPr>
      </w:r>
      <w:r/>
    </w:p>
    <w:p>
      <w:pPr>
        <w:jc w:val="center"/>
        <w:spacing w:line="360" w:lineRule="auto"/>
        <w:rPr>
          <w:rFonts w:hint="default" w:ascii="Times New Roman" w:hAnsi="Times New Roman" w:eastAsia="宋体" w:cs="Times New Roman"/>
          <w:b/>
          <w:bCs/>
          <w:caps w:val="0"/>
          <w:color w:val="auto"/>
          <w:spacing w:val="0"/>
          <w:sz w:val="36"/>
          <w:szCs w:val="36"/>
          <w:highlight w:val="none"/>
        </w:rPr>
      </w:pPr>
      <w:r>
        <w:rPr>
          <w:rFonts w:hint="default" w:ascii="Times New Roman" w:hAnsi="Times New Roman" w:eastAsia="宋体" w:cs="Times New Roman"/>
          <w:b/>
          <w:bCs/>
          <w:caps w:val="0"/>
          <w:color w:val="auto"/>
          <w:spacing w:val="0"/>
          <w:sz w:val="36"/>
          <w:szCs w:val="36"/>
          <w:highlight w:val="none"/>
        </w:rPr>
      </w:r>
      <w:r/>
    </w:p>
    <w:p>
      <w:pPr>
        <w:ind w:firstLine="2327"/>
        <w:spacing w:line="360" w:lineRule="auto"/>
        <w:rPr>
          <w:rFonts w:hint="default" w:ascii="Times New Roman" w:hAnsi="Times New Roman" w:eastAsia="宋体" w:cs="Times New Roman"/>
          <w:b/>
          <w:bCs/>
          <w:caps w:val="0"/>
          <w:color w:val="auto"/>
          <w:spacing w:val="0"/>
          <w:sz w:val="36"/>
          <w:szCs w:val="36"/>
          <w:highlight w:val="none"/>
        </w:rPr>
      </w:pPr>
      <w:r>
        <w:rPr>
          <w:rFonts w:hint="default" w:ascii="Times New Roman" w:hAnsi="Times New Roman" w:eastAsia="宋体" w:cs="Times New Roman"/>
          <w:b/>
          <w:bCs/>
          <w:caps w:val="0"/>
          <w:color w:val="auto"/>
          <w:spacing w:val="0"/>
          <w:sz w:val="36"/>
          <w:szCs w:val="36"/>
          <w:highlight w:val="none"/>
        </w:rPr>
        <w:t xml:space="preserve">项目名称：</w:t>
      </w:r>
      <w:r>
        <w:rPr>
          <w:rFonts w:hint="default" w:ascii="Times New Roman" w:hAnsi="Times New Roman" w:eastAsia="宋体" w:cs="Times New Roman"/>
          <w:caps w:val="0"/>
          <w:color w:val="auto"/>
          <w:spacing w:val="0"/>
          <w:sz w:val="36"/>
          <w:szCs w:val="36"/>
          <w:highlight w:val="none"/>
          <w:u w:val="single"/>
        </w:rPr>
        <w:t xml:space="preserve">                     </w:t>
      </w:r>
      <w:r/>
    </w:p>
    <w:p>
      <w:pPr>
        <w:ind w:firstLine="2327"/>
        <w:spacing w:line="360" w:lineRule="auto"/>
        <w:rPr>
          <w:rFonts w:hint="default" w:ascii="Times New Roman" w:hAnsi="Times New Roman" w:eastAsia="宋体" w:cs="Times New Roman"/>
          <w:b/>
          <w:bCs/>
          <w:caps w:val="0"/>
          <w:color w:val="auto"/>
          <w:spacing w:val="0"/>
          <w:sz w:val="36"/>
          <w:szCs w:val="36"/>
          <w:highlight w:val="none"/>
          <w:u w:val="single"/>
        </w:rPr>
      </w:pPr>
      <w:r>
        <w:rPr>
          <w:rFonts w:hint="default" w:ascii="Times New Roman" w:hAnsi="Times New Roman" w:eastAsia="宋体" w:cs="Times New Roman"/>
          <w:b/>
          <w:bCs/>
          <w:caps w:val="0"/>
          <w:color w:val="auto"/>
          <w:spacing w:val="0"/>
          <w:sz w:val="36"/>
          <w:szCs w:val="36"/>
          <w:highlight w:val="none"/>
        </w:rPr>
        <w:t xml:space="preserve">项目编号：</w:t>
      </w:r>
      <w:r>
        <w:rPr>
          <w:rFonts w:hint="default" w:ascii="Times New Roman" w:hAnsi="Times New Roman" w:eastAsia="宋体" w:cs="Times New Roman"/>
          <w:caps w:val="0"/>
          <w:color w:val="auto"/>
          <w:spacing w:val="0"/>
          <w:sz w:val="36"/>
          <w:szCs w:val="36"/>
          <w:highlight w:val="none"/>
          <w:u w:val="single"/>
        </w:rPr>
        <w:t xml:space="preserve">                     </w:t>
      </w:r>
      <w:r/>
    </w:p>
    <w:p>
      <w:pPr>
        <w:ind w:firstLine="2327"/>
        <w:spacing w:line="360" w:lineRule="auto"/>
        <w:rPr>
          <w:rFonts w:hint="default" w:ascii="Times New Roman" w:hAnsi="Times New Roman" w:eastAsia="宋体" w:cs="Times New Roman"/>
          <w:b/>
          <w:bCs/>
          <w:caps w:val="0"/>
          <w:color w:val="auto"/>
          <w:spacing w:val="0"/>
          <w:sz w:val="36"/>
          <w:szCs w:val="36"/>
          <w:highlight w:val="none"/>
        </w:rPr>
      </w:pPr>
      <w:r>
        <w:rPr>
          <w:rFonts w:hint="default" w:ascii="Times New Roman" w:hAnsi="Times New Roman" w:eastAsia="宋体" w:cs="Times New Roman"/>
          <w:b/>
          <w:bCs/>
          <w:caps w:val="0"/>
          <w:color w:val="auto"/>
          <w:spacing w:val="0"/>
          <w:sz w:val="36"/>
          <w:szCs w:val="36"/>
          <w:highlight w:val="none"/>
        </w:rPr>
      </w:r>
      <w:r/>
    </w:p>
    <w:p>
      <w:pPr>
        <w:ind w:firstLine="2327"/>
        <w:spacing w:line="360" w:lineRule="auto"/>
        <w:rPr>
          <w:rFonts w:hint="default" w:ascii="Times New Roman" w:hAnsi="Times New Roman" w:eastAsia="宋体" w:cs="Times New Roman"/>
          <w:b/>
          <w:bCs/>
          <w:caps w:val="0"/>
          <w:color w:val="auto"/>
          <w:spacing w:val="0"/>
          <w:sz w:val="36"/>
          <w:szCs w:val="36"/>
          <w:highlight w:val="none"/>
        </w:rPr>
      </w:pPr>
      <w:r>
        <w:rPr>
          <w:rFonts w:hint="default" w:ascii="Times New Roman" w:hAnsi="Times New Roman" w:eastAsia="宋体" w:cs="Times New Roman"/>
          <w:b/>
          <w:bCs/>
          <w:caps w:val="0"/>
          <w:color w:val="auto"/>
          <w:spacing w:val="0"/>
          <w:sz w:val="36"/>
          <w:szCs w:val="36"/>
          <w:highlight w:val="none"/>
        </w:rPr>
      </w:r>
      <w:r/>
    </w:p>
    <w:p>
      <w:pPr>
        <w:ind w:firstLine="2327"/>
        <w:spacing w:line="360" w:lineRule="auto"/>
        <w:rPr>
          <w:rFonts w:hint="default" w:ascii="Times New Roman" w:hAnsi="Times New Roman" w:eastAsia="宋体" w:cs="Times New Roman"/>
          <w:b/>
          <w:bCs/>
          <w:caps w:val="0"/>
          <w:color w:val="auto"/>
          <w:spacing w:val="0"/>
          <w:sz w:val="36"/>
          <w:szCs w:val="36"/>
          <w:highlight w:val="none"/>
        </w:rPr>
      </w:pPr>
      <w:r>
        <w:rPr>
          <w:rFonts w:hint="default" w:ascii="Times New Roman" w:hAnsi="Times New Roman" w:eastAsia="宋体" w:cs="Times New Roman"/>
          <w:b/>
          <w:bCs/>
          <w:caps w:val="0"/>
          <w:color w:val="auto"/>
          <w:spacing w:val="0"/>
          <w:sz w:val="36"/>
          <w:szCs w:val="36"/>
          <w:highlight w:val="none"/>
        </w:rPr>
      </w:r>
      <w:r/>
    </w:p>
    <w:p>
      <w:pPr>
        <w:ind w:firstLine="2327"/>
        <w:spacing w:line="360" w:lineRule="auto"/>
        <w:rPr>
          <w:rFonts w:hint="default" w:ascii="Times New Roman" w:hAnsi="Times New Roman" w:eastAsia="宋体" w:cs="Times New Roman"/>
          <w:b/>
          <w:bCs/>
          <w:caps w:val="0"/>
          <w:color w:val="auto"/>
          <w:spacing w:val="0"/>
          <w:sz w:val="36"/>
          <w:szCs w:val="36"/>
          <w:highlight w:val="none"/>
        </w:rPr>
      </w:pPr>
      <w:r>
        <w:rPr>
          <w:rFonts w:hint="default" w:ascii="Times New Roman" w:hAnsi="Times New Roman" w:eastAsia="宋体" w:cs="Times New Roman"/>
          <w:b/>
          <w:bCs/>
          <w:caps w:val="0"/>
          <w:color w:val="auto"/>
          <w:spacing w:val="0"/>
          <w:sz w:val="36"/>
          <w:szCs w:val="36"/>
          <w:highlight w:val="none"/>
        </w:rPr>
      </w:r>
      <w:r/>
    </w:p>
    <w:p>
      <w:pPr>
        <w:ind w:firstLine="2327"/>
        <w:spacing w:line="360" w:lineRule="auto"/>
        <w:rPr>
          <w:rFonts w:hint="default" w:ascii="Times New Roman" w:hAnsi="Times New Roman" w:eastAsia="宋体" w:cs="Times New Roman"/>
          <w:b/>
          <w:bCs/>
          <w:caps w:val="0"/>
          <w:color w:val="auto"/>
          <w:spacing w:val="0"/>
          <w:sz w:val="36"/>
          <w:szCs w:val="36"/>
          <w:highlight w:val="none"/>
        </w:rPr>
      </w:pPr>
      <w:r>
        <w:rPr>
          <w:rFonts w:hint="default" w:ascii="Times New Roman" w:hAnsi="Times New Roman" w:eastAsia="宋体" w:cs="Times New Roman"/>
          <w:b/>
          <w:bCs/>
          <w:caps w:val="0"/>
          <w:color w:val="auto"/>
          <w:spacing w:val="0"/>
          <w:sz w:val="36"/>
          <w:szCs w:val="36"/>
          <w:highlight w:val="none"/>
        </w:rPr>
        <w:t xml:space="preserve">投标人：</w:t>
      </w:r>
      <w:r>
        <w:rPr>
          <w:rFonts w:hint="default" w:ascii="Times New Roman" w:hAnsi="Times New Roman" w:eastAsia="宋体" w:cs="Times New Roman"/>
          <w:caps w:val="0"/>
          <w:color w:val="auto"/>
          <w:spacing w:val="0"/>
          <w:sz w:val="36"/>
          <w:szCs w:val="36"/>
          <w:highlight w:val="none"/>
          <w:u w:val="single"/>
        </w:rPr>
        <w:t xml:space="preserve">                     </w:t>
      </w:r>
      <w:r/>
    </w:p>
    <w:p>
      <w:pPr>
        <w:ind w:firstLine="2327"/>
        <w:spacing w:line="360" w:lineRule="auto"/>
        <w:rPr>
          <w:rFonts w:hint="default" w:ascii="Times New Roman" w:hAnsi="Times New Roman" w:eastAsia="宋体" w:cs="Times New Roman"/>
          <w:b/>
          <w:bCs/>
          <w:caps w:val="0"/>
          <w:color w:val="auto"/>
          <w:spacing w:val="0"/>
          <w:sz w:val="36"/>
          <w:szCs w:val="36"/>
          <w:highlight w:val="none"/>
        </w:rPr>
      </w:pPr>
      <w:r>
        <w:rPr>
          <w:rFonts w:hint="default" w:ascii="Times New Roman" w:hAnsi="Times New Roman" w:eastAsia="宋体" w:cs="Times New Roman"/>
          <w:b/>
          <w:bCs/>
          <w:caps w:val="0"/>
          <w:color w:val="auto"/>
          <w:spacing w:val="0"/>
          <w:sz w:val="36"/>
          <w:szCs w:val="36"/>
          <w:highlight w:val="none"/>
        </w:rPr>
        <w:t xml:space="preserve">日  期：</w:t>
      </w:r>
      <w:r>
        <w:rPr>
          <w:rFonts w:hint="default" w:ascii="Times New Roman" w:hAnsi="Times New Roman" w:eastAsia="宋体" w:cs="Times New Roman"/>
          <w:caps w:val="0"/>
          <w:color w:val="auto"/>
          <w:spacing w:val="0"/>
          <w:sz w:val="36"/>
          <w:szCs w:val="36"/>
          <w:highlight w:val="none"/>
          <w:u w:val="single"/>
        </w:rPr>
        <w:t xml:space="preserve">                     </w:t>
      </w:r>
      <w:r/>
    </w:p>
    <w:p>
      <w:pPr>
        <w:pStyle w:val="1479"/>
        <w:jc w:val="center"/>
        <w:spacing w:after="400"/>
        <w:rPr>
          <w:rStyle w:val="1455"/>
          <w:rFonts w:hint="default" w:ascii="Times New Roman" w:hAnsi="Times New Roman" w:eastAsia="宋体" w:cs="Times New Roman"/>
          <w:caps w:val="0"/>
          <w:color w:val="auto"/>
          <w:spacing w:val="0"/>
          <w:sz w:val="40"/>
          <w:szCs w:val="40"/>
          <w:highlight w:val="none"/>
        </w:rPr>
      </w:pPr>
      <w:r>
        <w:rPr>
          <w:rStyle w:val="1455"/>
          <w:rFonts w:hint="default" w:ascii="Times New Roman" w:hAnsi="Times New Roman" w:eastAsia="宋体" w:cs="Times New Roman"/>
          <w:caps w:val="0"/>
          <w:color w:val="auto"/>
          <w:spacing w:val="0"/>
          <w:highlight w:val="none"/>
        </w:rPr>
        <w:br w:type="page" w:clear="all"/>
      </w:r>
      <w:r>
        <w:rPr>
          <w:rStyle w:val="1455"/>
          <w:rFonts w:hint="default" w:ascii="Times New Roman" w:hAnsi="Times New Roman" w:eastAsia="宋体" w:cs="Times New Roman"/>
          <w:caps w:val="0"/>
          <w:color w:val="auto"/>
          <w:spacing w:val="0"/>
          <w:sz w:val="40"/>
          <w:szCs w:val="40"/>
          <w:highlight w:val="none"/>
        </w:rPr>
        <w:t xml:space="preserve">投标主要文件目录</w:t>
      </w:r>
      <w:r/>
    </w:p>
    <w:p>
      <w:pPr>
        <w:pStyle w:val="1479"/>
        <w:keepLines w:val="0"/>
        <w:keepNext w:val="0"/>
        <w:pageBreakBefore w:val="0"/>
        <w:spacing w:line="360" w:lineRule="auto"/>
        <w:widowControl/>
        <w:rPr>
          <w:rStyle w:val="1455"/>
          <w:rFonts w:hint="default" w:ascii="Times New Roman" w:hAnsi="Times New Roman" w:eastAsia="宋体" w:cs="Times New Roman"/>
          <w:caps w:val="0"/>
          <w:color w:val="auto"/>
          <w:spacing w:val="0"/>
          <w:sz w:val="24"/>
          <w:szCs w:val="24"/>
          <w:highlight w:val="none"/>
          <w:lang w:val="en-US" w:eastAsia="zh-CN"/>
        </w:rPr>
      </w:pPr>
      <w:r>
        <w:rPr>
          <w:rStyle w:val="1455"/>
          <w:rFonts w:hint="default" w:ascii="Times New Roman" w:hAnsi="Times New Roman" w:eastAsia="宋体" w:cs="Times New Roman"/>
          <w:caps w:val="0"/>
          <w:color w:val="auto"/>
          <w:spacing w:val="0"/>
          <w:sz w:val="24"/>
          <w:szCs w:val="24"/>
          <w:highlight w:val="none"/>
          <w:lang w:val="en-US" w:eastAsia="zh-CN"/>
        </w:rPr>
        <w:t xml:space="preserve">一、投标函</w:t>
      </w:r>
      <w:r/>
    </w:p>
    <w:p>
      <w:pPr>
        <w:pStyle w:val="1479"/>
        <w:keepLines w:val="0"/>
        <w:keepNext w:val="0"/>
        <w:pageBreakBefore w:val="0"/>
        <w:spacing w:line="360" w:lineRule="auto"/>
        <w:widowControl/>
        <w:rPr>
          <w:rStyle w:val="1455"/>
          <w:rFonts w:hint="default" w:ascii="Times New Roman" w:hAnsi="Times New Roman" w:eastAsia="宋体" w:cs="Times New Roman"/>
          <w:caps w:val="0"/>
          <w:color w:val="auto"/>
          <w:spacing w:val="0"/>
          <w:sz w:val="24"/>
          <w:szCs w:val="24"/>
          <w:highlight w:val="none"/>
          <w:lang w:val="en-US" w:eastAsia="zh-CN"/>
        </w:rPr>
      </w:pPr>
      <w:r>
        <w:rPr>
          <w:rStyle w:val="1455"/>
          <w:rFonts w:hint="default" w:ascii="Times New Roman" w:hAnsi="Times New Roman" w:eastAsia="宋体" w:cs="Times New Roman"/>
          <w:caps w:val="0"/>
          <w:color w:val="auto"/>
          <w:spacing w:val="0"/>
          <w:sz w:val="24"/>
          <w:szCs w:val="24"/>
          <w:highlight w:val="none"/>
          <w:lang w:val="en-US" w:eastAsia="zh-CN"/>
        </w:rPr>
        <w:t xml:space="preserve">二、开标一览表</w:t>
      </w:r>
      <w:r/>
    </w:p>
    <w:p>
      <w:pPr>
        <w:pStyle w:val="1479"/>
        <w:keepLines w:val="0"/>
        <w:keepNext w:val="0"/>
        <w:pageBreakBefore w:val="0"/>
        <w:spacing w:line="360" w:lineRule="auto"/>
        <w:widowControl/>
        <w:rPr>
          <w:rStyle w:val="1455"/>
          <w:rFonts w:hint="default" w:ascii="Times New Roman" w:hAnsi="Times New Roman" w:eastAsia="宋体" w:cs="Times New Roman"/>
          <w:caps w:val="0"/>
          <w:color w:val="auto"/>
          <w:spacing w:val="0"/>
          <w:sz w:val="24"/>
          <w:szCs w:val="24"/>
          <w:highlight w:val="none"/>
          <w:lang w:val="en-US" w:eastAsia="zh-CN"/>
        </w:rPr>
      </w:pPr>
      <w:r>
        <w:rPr>
          <w:rStyle w:val="1455"/>
          <w:rFonts w:hint="default" w:ascii="Times New Roman" w:hAnsi="Times New Roman" w:eastAsia="宋体" w:cs="Times New Roman"/>
          <w:caps w:val="0"/>
          <w:color w:val="auto"/>
          <w:spacing w:val="0"/>
          <w:sz w:val="24"/>
          <w:szCs w:val="24"/>
          <w:highlight w:val="none"/>
          <w:lang w:val="en-US" w:eastAsia="zh-CN"/>
        </w:rPr>
        <w:t xml:space="preserve">三、投标配置及分项报价表</w:t>
      </w:r>
      <w:r/>
    </w:p>
    <w:p>
      <w:pPr>
        <w:pStyle w:val="1479"/>
        <w:keepLines w:val="0"/>
        <w:keepNext w:val="0"/>
        <w:pageBreakBefore w:val="0"/>
        <w:spacing w:line="360" w:lineRule="auto"/>
        <w:widowControl/>
        <w:rPr>
          <w:rStyle w:val="1455"/>
          <w:rFonts w:hint="default" w:ascii="Times New Roman" w:hAnsi="Times New Roman" w:eastAsia="宋体" w:cs="Times New Roman"/>
          <w:caps w:val="0"/>
          <w:color w:val="auto"/>
          <w:spacing w:val="0"/>
          <w:sz w:val="24"/>
          <w:szCs w:val="24"/>
          <w:highlight w:val="none"/>
          <w:lang w:val="en-US" w:eastAsia="zh-CN"/>
        </w:rPr>
      </w:pPr>
      <w:r>
        <w:rPr>
          <w:rStyle w:val="1455"/>
          <w:rFonts w:hint="default" w:ascii="Times New Roman" w:hAnsi="Times New Roman" w:eastAsia="宋体" w:cs="Times New Roman"/>
          <w:caps w:val="0"/>
          <w:color w:val="auto"/>
          <w:spacing w:val="0"/>
          <w:sz w:val="24"/>
          <w:szCs w:val="24"/>
          <w:highlight w:val="none"/>
          <w:lang w:val="en-US" w:eastAsia="zh-CN"/>
        </w:rPr>
        <w:t xml:space="preserve">四、常用零配件及耗材报价表</w:t>
      </w:r>
      <w:r/>
    </w:p>
    <w:p>
      <w:pPr>
        <w:pStyle w:val="1479"/>
        <w:keepLines w:val="0"/>
        <w:keepNext w:val="0"/>
        <w:pageBreakBefore w:val="0"/>
        <w:spacing w:line="360" w:lineRule="auto"/>
        <w:widowControl/>
        <w:rPr>
          <w:rStyle w:val="1455"/>
          <w:rFonts w:hint="default" w:ascii="Times New Roman" w:hAnsi="Times New Roman" w:eastAsia="宋体" w:cs="Times New Roman"/>
          <w:caps w:val="0"/>
          <w:color w:val="auto"/>
          <w:spacing w:val="0"/>
          <w:sz w:val="24"/>
          <w:szCs w:val="24"/>
          <w:highlight w:val="none"/>
          <w:lang w:val="en-US" w:eastAsia="zh-CN"/>
        </w:rPr>
      </w:pPr>
      <w:r>
        <w:rPr>
          <w:rStyle w:val="1455"/>
          <w:rFonts w:hint="default" w:ascii="Times New Roman" w:hAnsi="Times New Roman" w:eastAsia="宋体" w:cs="Times New Roman"/>
          <w:caps w:val="0"/>
          <w:color w:val="auto"/>
          <w:spacing w:val="0"/>
          <w:sz w:val="24"/>
          <w:szCs w:val="24"/>
          <w:highlight w:val="none"/>
          <w:lang w:val="en-US" w:eastAsia="zh-CN"/>
        </w:rPr>
        <w:t xml:space="preserve">五、资格证明文件</w:t>
      </w:r>
      <w:r/>
    </w:p>
    <w:p>
      <w:pPr>
        <w:pStyle w:val="1479"/>
        <w:keepLines w:val="0"/>
        <w:keepNext w:val="0"/>
        <w:pageBreakBefore w:val="0"/>
        <w:spacing w:line="360" w:lineRule="auto"/>
        <w:widowControl/>
        <w:rPr>
          <w:rStyle w:val="1455"/>
          <w:rFonts w:hint="default" w:ascii="Times New Roman" w:hAnsi="Times New Roman" w:eastAsia="宋体" w:cs="Times New Roman"/>
          <w:caps w:val="0"/>
          <w:color w:val="auto"/>
          <w:spacing w:val="0"/>
          <w:sz w:val="24"/>
          <w:szCs w:val="24"/>
          <w:highlight w:val="none"/>
          <w:lang w:val="en-US" w:eastAsia="zh-CN"/>
        </w:rPr>
      </w:pPr>
      <w:r>
        <w:rPr>
          <w:rStyle w:val="1455"/>
          <w:rFonts w:hint="default" w:ascii="Times New Roman" w:hAnsi="Times New Roman" w:eastAsia="宋体" w:cs="Times New Roman"/>
          <w:caps w:val="0"/>
          <w:color w:val="auto"/>
          <w:spacing w:val="0"/>
          <w:sz w:val="24"/>
          <w:szCs w:val="24"/>
          <w:highlight w:val="none"/>
          <w:lang w:val="en-US" w:eastAsia="zh-CN"/>
        </w:rPr>
        <w:t xml:space="preserve">六、第四章项目需求中实质性要求响应对照表</w:t>
      </w:r>
      <w:r/>
    </w:p>
    <w:p>
      <w:pPr>
        <w:pStyle w:val="1479"/>
        <w:keepLines w:val="0"/>
        <w:keepNext w:val="0"/>
        <w:pageBreakBefore w:val="0"/>
        <w:spacing w:line="360" w:lineRule="auto"/>
        <w:widowControl/>
        <w:rPr>
          <w:rStyle w:val="1455"/>
          <w:rFonts w:hint="default" w:ascii="Times New Roman" w:hAnsi="Times New Roman" w:eastAsia="宋体" w:cs="Times New Roman"/>
          <w:caps w:val="0"/>
          <w:color w:val="auto"/>
          <w:spacing w:val="0"/>
          <w:sz w:val="24"/>
          <w:szCs w:val="24"/>
          <w:highlight w:val="none"/>
          <w:lang w:val="en-US" w:eastAsia="zh-CN"/>
        </w:rPr>
      </w:pPr>
      <w:r>
        <w:rPr>
          <w:rStyle w:val="1455"/>
          <w:rFonts w:hint="default" w:ascii="Times New Roman" w:hAnsi="Times New Roman" w:eastAsia="宋体" w:cs="Times New Roman"/>
          <w:caps w:val="0"/>
          <w:color w:val="auto"/>
          <w:spacing w:val="0"/>
          <w:sz w:val="24"/>
          <w:szCs w:val="24"/>
          <w:highlight w:val="none"/>
          <w:lang w:val="en-US" w:eastAsia="zh-CN"/>
        </w:rPr>
        <w:t xml:space="preserve">七、技术参数响应及偏离表</w:t>
      </w:r>
      <w:r/>
    </w:p>
    <w:p>
      <w:pPr>
        <w:pStyle w:val="1479"/>
        <w:keepLines w:val="0"/>
        <w:keepNext w:val="0"/>
        <w:pageBreakBefore w:val="0"/>
        <w:spacing w:line="360" w:lineRule="auto"/>
        <w:widowControl/>
        <w:rPr>
          <w:rStyle w:val="1455"/>
          <w:rFonts w:hint="default" w:ascii="Times New Roman" w:hAnsi="Times New Roman" w:eastAsia="宋体" w:cs="Times New Roman"/>
          <w:caps w:val="0"/>
          <w:color w:val="auto"/>
          <w:spacing w:val="0"/>
          <w:sz w:val="24"/>
          <w:szCs w:val="24"/>
          <w:highlight w:val="none"/>
          <w:lang w:val="en-US" w:eastAsia="zh-CN"/>
        </w:rPr>
      </w:pPr>
      <w:r>
        <w:rPr>
          <w:rStyle w:val="1455"/>
          <w:rFonts w:hint="default" w:ascii="Times New Roman" w:hAnsi="Times New Roman" w:eastAsia="宋体" w:cs="Times New Roman"/>
          <w:caps w:val="0"/>
          <w:color w:val="auto"/>
          <w:spacing w:val="0"/>
          <w:sz w:val="24"/>
          <w:szCs w:val="24"/>
          <w:highlight w:val="none"/>
          <w:lang w:val="en-US" w:eastAsia="zh-CN"/>
        </w:rPr>
        <w:t xml:space="preserve">八、技术及服务方案</w:t>
      </w:r>
      <w:r/>
    </w:p>
    <w:p>
      <w:pPr>
        <w:pStyle w:val="1479"/>
        <w:keepLines w:val="0"/>
        <w:keepNext w:val="0"/>
        <w:pageBreakBefore w:val="0"/>
        <w:spacing w:line="360" w:lineRule="auto"/>
        <w:widowControl/>
        <w:rPr>
          <w:rStyle w:val="1455"/>
          <w:rFonts w:hint="default" w:ascii="Times New Roman" w:hAnsi="Times New Roman" w:eastAsia="宋体" w:cs="Times New Roman"/>
          <w:caps w:val="0"/>
          <w:color w:val="auto"/>
          <w:spacing w:val="0"/>
          <w:sz w:val="24"/>
          <w:szCs w:val="24"/>
          <w:highlight w:val="none"/>
          <w:lang w:val="en-US" w:eastAsia="zh-CN"/>
        </w:rPr>
      </w:pPr>
      <w:r>
        <w:rPr>
          <w:rStyle w:val="1455"/>
          <w:rFonts w:hint="default" w:ascii="Times New Roman" w:hAnsi="Times New Roman" w:eastAsia="宋体" w:cs="Times New Roman"/>
          <w:caps w:val="0"/>
          <w:color w:val="auto"/>
          <w:spacing w:val="0"/>
          <w:sz w:val="24"/>
          <w:szCs w:val="24"/>
          <w:highlight w:val="none"/>
          <w:lang w:val="en-US" w:eastAsia="zh-CN"/>
        </w:rPr>
        <w:t xml:space="preserve">九、</w:t>
      </w:r>
      <w:r>
        <w:rPr>
          <w:rStyle w:val="1455"/>
          <w:rFonts w:hint="eastAsia" w:ascii="Times New Roman" w:hAnsi="Times New Roman" w:eastAsia="宋体" w:cs="Times New Roman"/>
          <w:caps w:val="0"/>
          <w:color w:val="auto"/>
          <w:spacing w:val="0"/>
          <w:sz w:val="24"/>
          <w:szCs w:val="24"/>
          <w:highlight w:val="none"/>
          <w:lang w:val="en-US" w:eastAsia="zh-CN"/>
        </w:rPr>
        <w:t xml:space="preserve">投标人情况介绍</w:t>
      </w:r>
      <w:r/>
    </w:p>
    <w:p>
      <w:pPr>
        <w:pStyle w:val="1479"/>
        <w:keepLines w:val="0"/>
        <w:keepNext w:val="0"/>
        <w:pageBreakBefore w:val="0"/>
        <w:spacing w:line="360" w:lineRule="auto"/>
        <w:widowControl/>
        <w:rPr>
          <w:rStyle w:val="1455"/>
          <w:rFonts w:hint="default" w:ascii="Times New Roman" w:hAnsi="Times New Roman" w:eastAsia="宋体" w:cs="Times New Roman"/>
          <w:caps w:val="0"/>
          <w:color w:val="auto"/>
          <w:spacing w:val="0"/>
          <w:sz w:val="24"/>
          <w:szCs w:val="24"/>
          <w:highlight w:val="none"/>
          <w:lang w:val="en-US" w:eastAsia="zh-CN"/>
        </w:rPr>
      </w:pPr>
      <w:r>
        <w:rPr>
          <w:rStyle w:val="1455"/>
          <w:rFonts w:hint="eastAsia" w:ascii="Times New Roman" w:hAnsi="Times New Roman" w:eastAsia="宋体" w:cs="Times New Roman"/>
          <w:caps w:val="0"/>
          <w:color w:val="auto"/>
          <w:spacing w:val="0"/>
          <w:sz w:val="24"/>
          <w:szCs w:val="24"/>
          <w:highlight w:val="none"/>
          <w:lang w:val="en-US" w:eastAsia="zh-CN"/>
        </w:rPr>
        <w:t xml:space="preserve">十、其他材料</w:t>
      </w:r>
      <w:r/>
    </w:p>
    <w:p>
      <w:pPr>
        <w:pStyle w:val="1480"/>
        <w:ind w:left="0" w:right="0" w:firstLine="480"/>
        <w:jc w:val="left"/>
        <w:spacing w:line="440" w:lineRule="exact"/>
        <w:widowControl w:val="off"/>
        <w:rPr>
          <w:rStyle w:val="1444"/>
          <w:rFonts w:hint="default" w:ascii="Times New Roman" w:hAnsi="Times New Roman" w:eastAsia="宋体" w:cs="Times New Roman"/>
          <w:caps w:val="0"/>
          <w:color w:val="000000"/>
          <w:spacing w:val="0"/>
          <w:highlight w:val="none"/>
        </w:rPr>
        <w:outlineLvl w:val="9"/>
      </w:pPr>
      <w:r>
        <w:rPr>
          <w:rFonts w:hint="default" w:ascii="Times New Roman" w:hAnsi="Times New Roman" w:eastAsia="宋体" w:cs="Times New Roman"/>
          <w:caps w:val="0"/>
          <w:color w:val="000000"/>
          <w:spacing w:val="0"/>
          <w:highlight w:val="none"/>
        </w:rPr>
      </w:r>
      <w:r/>
    </w:p>
    <w:p>
      <w:pPr>
        <w:pStyle w:val="1481"/>
        <w:ind w:left="0" w:right="0" w:firstLine="643"/>
        <w:jc w:val="center"/>
        <w:spacing w:line="440" w:lineRule="exact"/>
        <w:widowControl w:val="off"/>
        <w:rPr>
          <w:rFonts w:hint="default" w:ascii="Times New Roman" w:hAnsi="Times New Roman" w:eastAsia="宋体" w:cs="Times New Roman"/>
          <w:b/>
          <w:bCs/>
          <w:caps w:val="0"/>
          <w:color w:val="000000"/>
          <w:spacing w:val="0"/>
          <w:sz w:val="32"/>
          <w:szCs w:val="32"/>
          <w:highlight w:val="none"/>
          <w:lang w:val="en-US" w:eastAsia="zh-CN" w:bidi="ar-SA"/>
        </w:rPr>
        <w:sectPr>
          <w:headerReference w:type="default" r:id="rId11"/>
          <w:headerReference w:type="first" r:id="rId12"/>
          <w:footerReference w:type="default" r:id="rId27"/>
          <w:footerReference w:type="first" r:id="rId28"/>
          <w:footnotePr/>
          <w:endnotePr/>
          <w:type w:val="nextPage"/>
          <w:pgSz w:w="11906" w:h="16838" w:orient="portrait"/>
          <w:pgMar w:top="1440" w:right="1080" w:bottom="1440" w:left="1080" w:header="851" w:footer="992" w:gutter="0"/>
          <w:cols w:num="1" w:sep="0" w:space="720" w:equalWidth="1"/>
          <w:docGrid w:linePitch="360"/>
          <w:titlePg/>
        </w:sectPr>
        <w:outlineLvl w:val="9"/>
      </w:pPr>
      <w:r>
        <w:rPr>
          <w:rFonts w:hint="default" w:ascii="Times New Roman" w:hAnsi="Times New Roman" w:eastAsia="宋体" w:cs="Times New Roman"/>
          <w:b/>
          <w:bCs/>
          <w:caps w:val="0"/>
          <w:color w:val="000000"/>
          <w:spacing w:val="0"/>
          <w:sz w:val="32"/>
          <w:szCs w:val="32"/>
          <w:highlight w:val="none"/>
          <w:lang w:val="en-US" w:eastAsia="zh-CN" w:bidi="ar-SA"/>
        </w:rPr>
      </w:r>
      <w:r/>
    </w:p>
    <w:p>
      <w:pPr>
        <w:jc w:val="center"/>
        <w:keepLines/>
        <w:keepNext/>
        <w:pageBreakBefore/>
        <w:spacing w:line="360" w:lineRule="auto"/>
        <w:rPr>
          <w:rFonts w:hint="default" w:ascii="Times New Roman" w:hAnsi="Times New Roman" w:eastAsia="宋体" w:cs="Times New Roman"/>
          <w:b/>
          <w:bCs/>
          <w:caps w:val="0"/>
          <w:color w:val="auto"/>
          <w:spacing w:val="0"/>
          <w:sz w:val="32"/>
          <w:szCs w:val="32"/>
          <w:highlight w:val="none"/>
          <w:lang w:val="en-US" w:eastAsia="zh-CN"/>
        </w:rPr>
        <w:outlineLvl w:val="1"/>
      </w:pPr>
      <w:r/>
      <w:bookmarkStart w:id="264" w:name="_Toc8978"/>
      <w:r>
        <w:rPr>
          <w:rFonts w:hint="default" w:ascii="Times New Roman" w:hAnsi="Times New Roman" w:eastAsia="宋体" w:cs="Times New Roman"/>
          <w:b/>
          <w:bCs/>
          <w:caps w:val="0"/>
          <w:color w:val="auto"/>
          <w:spacing w:val="0"/>
          <w:sz w:val="32"/>
          <w:szCs w:val="32"/>
          <w:highlight w:val="none"/>
          <w:lang w:val="en-US" w:eastAsia="zh-CN"/>
        </w:rPr>
        <w:t xml:space="preserve">一、投标函</w:t>
      </w:r>
      <w:bookmarkEnd w:id="264"/>
      <w:r/>
      <w:r/>
    </w:p>
    <w:p>
      <w:pPr>
        <w:pStyle w:val="1482"/>
        <w:ind w:left="0" w:right="0" w:firstLine="480"/>
        <w:spacing w:line="440" w:lineRule="exact"/>
        <w:widowControl w:val="off"/>
        <w:rPr>
          <w:rFonts w:hint="default" w:ascii="Times New Roman" w:hAnsi="Times New Roman" w:eastAsia="宋体" w:cs="Times New Roman"/>
          <w:caps w:val="0"/>
          <w:color w:val="000000"/>
          <w:spacing w:val="0"/>
          <w:highlight w:val="none"/>
        </w:rPr>
        <w:outlineLvl w:val="9"/>
      </w:pPr>
      <w:r>
        <w:rPr>
          <w:rStyle w:val="1444"/>
          <w:rFonts w:hint="default" w:ascii="Times New Roman" w:hAnsi="Times New Roman" w:eastAsia="宋体" w:cs="Times New Roman"/>
          <w:caps w:val="0"/>
          <w:color w:val="000000"/>
          <w:spacing w:val="0"/>
          <w:highlight w:val="none"/>
        </w:rPr>
        <w:t xml:space="preserve">﻿</w:t>
      </w:r>
      <w:r/>
    </w:p>
    <w:p>
      <w:pPr>
        <w:ind w:right="0"/>
        <w:keepLines w:val="0"/>
        <w:keepNext w:val="0"/>
        <w:pageBreakBefore w:val="0"/>
        <w:spacing w:line="360" w:lineRule="auto"/>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t xml:space="preserve">致苏州万泰招投标代理有限公司：</w:t>
      </w:r>
      <w:r/>
    </w:p>
    <w:p>
      <w:pPr>
        <w:ind w:left="0" w:right="0" w:firstLine="480"/>
        <w:keepLines w:val="0"/>
        <w:keepNext w:val="0"/>
        <w:pageBreakBefore w:val="0"/>
        <w:spacing w:line="360" w:lineRule="auto"/>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t xml:space="preserve">根据贵方的</w:t>
      </w:r>
      <w:r>
        <w:rPr>
          <w:rFonts w:hint="default" w:ascii="Times New Roman" w:hAnsi="Times New Roman" w:eastAsia="宋体" w:cs="Times New Roman"/>
          <w:caps w:val="0"/>
          <w:color w:val="000000"/>
          <w:spacing w:val="0"/>
          <w:sz w:val="24"/>
          <w:szCs w:val="24"/>
          <w:highlight w:val="none"/>
          <w:u w:val="single"/>
        </w:rPr>
        <w:t xml:space="preserve">             </w:t>
      </w:r>
      <w:r>
        <w:rPr>
          <w:rFonts w:hint="default" w:ascii="Times New Roman" w:hAnsi="Times New Roman" w:eastAsia="宋体" w:cs="Times New Roman"/>
          <w:caps w:val="0"/>
          <w:color w:val="000000"/>
          <w:spacing w:val="0"/>
          <w:sz w:val="24"/>
          <w:szCs w:val="24"/>
          <w:highlight w:val="none"/>
        </w:rPr>
        <w:t xml:space="preserve">号招标文件，正式授权下述签字人</w:t>
      </w:r>
      <w:r>
        <w:rPr>
          <w:rFonts w:hint="default" w:ascii="Times New Roman" w:hAnsi="Times New Roman" w:eastAsia="宋体" w:cs="Times New Roman"/>
          <w:caps w:val="0"/>
          <w:color w:val="000000"/>
          <w:spacing w:val="0"/>
          <w:sz w:val="24"/>
          <w:szCs w:val="24"/>
          <w:highlight w:val="none"/>
          <w:u w:val="single"/>
        </w:rPr>
        <w:t xml:space="preserve">             </w:t>
      </w:r>
      <w:r>
        <w:rPr>
          <w:rFonts w:hint="default" w:ascii="Times New Roman" w:hAnsi="Times New Roman" w:eastAsia="宋体" w:cs="Times New Roman"/>
          <w:caps w:val="0"/>
          <w:color w:val="000000"/>
          <w:spacing w:val="0"/>
          <w:sz w:val="24"/>
          <w:szCs w:val="24"/>
          <w:highlight w:val="none"/>
        </w:rPr>
        <w:t xml:space="preserve">（姓名和职务）代表我方</w:t>
      </w:r>
      <w:r>
        <w:rPr>
          <w:rFonts w:hint="default" w:ascii="Times New Roman" w:hAnsi="Times New Roman" w:eastAsia="宋体" w:cs="Times New Roman"/>
          <w:caps w:val="0"/>
          <w:color w:val="000000"/>
          <w:spacing w:val="0"/>
          <w:sz w:val="24"/>
          <w:szCs w:val="24"/>
          <w:highlight w:val="none"/>
          <w:u w:val="single"/>
        </w:rPr>
        <w:t xml:space="preserve">               </w:t>
      </w:r>
      <w:r>
        <w:rPr>
          <w:rFonts w:hint="default" w:ascii="Times New Roman" w:hAnsi="Times New Roman" w:eastAsia="宋体" w:cs="Times New Roman"/>
          <w:caps w:val="0"/>
          <w:color w:val="000000"/>
          <w:spacing w:val="0"/>
          <w:sz w:val="24"/>
          <w:szCs w:val="24"/>
          <w:highlight w:val="none"/>
        </w:rPr>
        <w:t xml:space="preserve">（投标人的名称），全权处理本次项目投标的有关事宜。</w:t>
      </w:r>
      <w:r/>
    </w:p>
    <w:p>
      <w:pPr>
        <w:ind w:left="0" w:right="0" w:firstLine="480"/>
        <w:keepLines w:val="0"/>
        <w:keepNext w:val="0"/>
        <w:pageBreakBefore w:val="0"/>
        <w:spacing w:line="360" w:lineRule="auto"/>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t xml:space="preserve">据此函，签字人兹宣布同意如下：</w:t>
      </w:r>
      <w:r/>
    </w:p>
    <w:p>
      <w:pPr>
        <w:ind w:left="0" w:right="0" w:firstLine="480"/>
        <w:keepLines w:val="0"/>
        <w:keepNext w:val="0"/>
        <w:pageBreakBefore w:val="0"/>
        <w:spacing w:line="360" w:lineRule="auto"/>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t xml:space="preserve">1、同意向贵方提供贵方可能另外要求的与投标有关的任何证据或资料；</w:t>
      </w:r>
      <w:r/>
    </w:p>
    <w:p>
      <w:pPr>
        <w:ind w:left="0" w:right="0" w:firstLine="480"/>
        <w:keepLines w:val="0"/>
        <w:keepNext w:val="0"/>
        <w:pageBreakBefore w:val="0"/>
        <w:spacing w:line="360" w:lineRule="auto"/>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t xml:space="preserve">2、我们完全理解贵方不一定将合同授予最低报价的投标人；</w:t>
      </w:r>
      <w:r/>
    </w:p>
    <w:p>
      <w:pPr>
        <w:ind w:left="0" w:right="0" w:firstLine="480"/>
        <w:keepLines w:val="0"/>
        <w:keepNext w:val="0"/>
        <w:pageBreakBefore w:val="0"/>
        <w:spacing w:line="360" w:lineRule="auto"/>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t xml:space="preserve">3、我们已详细审核全部招标文件及其有效补充文件，我们知道必须放弃提出含糊不清或误解问题的权利；</w:t>
      </w:r>
      <w:r/>
    </w:p>
    <w:p>
      <w:pPr>
        <w:ind w:left="0" w:right="0" w:firstLine="480"/>
        <w:keepLines w:val="0"/>
        <w:keepNext w:val="0"/>
        <w:pageBreakBefore w:val="0"/>
        <w:spacing w:line="360" w:lineRule="auto"/>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t xml:space="preserve">4、一旦我方中标，我们将根据招标文件的规定，严格履行合同条款的责任和义务，并保证按照合同条款提供服务；</w:t>
      </w:r>
      <w:r/>
    </w:p>
    <w:p>
      <w:pPr>
        <w:ind w:left="0" w:right="0" w:firstLine="480"/>
        <w:keepLines w:val="0"/>
        <w:keepNext w:val="0"/>
        <w:pageBreakBefore w:val="0"/>
        <w:spacing w:line="360" w:lineRule="auto"/>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lang w:val="en-US" w:eastAsia="zh-CN"/>
        </w:rPr>
        <w:t xml:space="preserve">5、</w:t>
      </w:r>
      <w:r>
        <w:rPr>
          <w:rFonts w:hint="default" w:ascii="Times New Roman" w:hAnsi="Times New Roman" w:eastAsia="宋体" w:cs="Times New Roman"/>
          <w:caps w:val="0"/>
          <w:color w:val="000000"/>
          <w:spacing w:val="0"/>
          <w:sz w:val="24"/>
          <w:szCs w:val="24"/>
          <w:highlight w:val="none"/>
        </w:rPr>
        <w:t xml:space="preserve">与本投标有关的正式通讯地址为：</w:t>
      </w:r>
      <w:r/>
    </w:p>
    <w:p>
      <w:pPr>
        <w:ind w:left="0" w:right="0" w:firstLine="480"/>
        <w:keepLines w:val="0"/>
        <w:keepNext w:val="0"/>
        <w:pageBreakBefore w:val="0"/>
        <w:spacing w:line="360" w:lineRule="auto"/>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t xml:space="preserve">地    址：</w:t>
      </w:r>
      <w:r>
        <w:rPr>
          <w:rFonts w:hint="default" w:ascii="Times New Roman" w:hAnsi="Times New Roman" w:eastAsia="宋体" w:cs="Times New Roman"/>
          <w:caps w:val="0"/>
          <w:color w:val="000000"/>
          <w:spacing w:val="0"/>
          <w:sz w:val="24"/>
          <w:szCs w:val="24"/>
          <w:highlight w:val="none"/>
          <w:u w:val="single"/>
        </w:rPr>
        <w:t xml:space="preserve">                        </w:t>
      </w:r>
      <w:r/>
    </w:p>
    <w:p>
      <w:pPr>
        <w:ind w:left="0" w:right="0" w:firstLine="480"/>
        <w:keepLines w:val="0"/>
        <w:keepNext w:val="0"/>
        <w:pageBreakBefore w:val="0"/>
        <w:spacing w:line="360" w:lineRule="auto"/>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t xml:space="preserve">邮    编：</w:t>
      </w:r>
      <w:r>
        <w:rPr>
          <w:rFonts w:hint="default" w:ascii="Times New Roman" w:hAnsi="Times New Roman" w:eastAsia="宋体" w:cs="Times New Roman"/>
          <w:caps w:val="0"/>
          <w:color w:val="000000"/>
          <w:spacing w:val="0"/>
          <w:sz w:val="24"/>
          <w:szCs w:val="24"/>
          <w:highlight w:val="none"/>
          <w:u w:val="single"/>
        </w:rPr>
        <w:t xml:space="preserve">                        </w:t>
      </w:r>
      <w:r/>
    </w:p>
    <w:p>
      <w:pPr>
        <w:ind w:left="0" w:right="0" w:firstLine="480"/>
        <w:keepLines w:val="0"/>
        <w:keepNext w:val="0"/>
        <w:pageBreakBefore w:val="0"/>
        <w:spacing w:line="360" w:lineRule="auto"/>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t xml:space="preserve">电    话：</w:t>
      </w:r>
      <w:r>
        <w:rPr>
          <w:rFonts w:hint="default" w:ascii="Times New Roman" w:hAnsi="Times New Roman" w:eastAsia="宋体" w:cs="Times New Roman"/>
          <w:caps w:val="0"/>
          <w:color w:val="000000"/>
          <w:spacing w:val="0"/>
          <w:sz w:val="24"/>
          <w:szCs w:val="24"/>
          <w:highlight w:val="none"/>
          <w:u w:val="single"/>
        </w:rPr>
        <w:t xml:space="preserve">                        </w:t>
      </w:r>
      <w:r/>
    </w:p>
    <w:p>
      <w:pPr>
        <w:ind w:left="0" w:right="0" w:firstLine="480"/>
        <w:keepLines w:val="0"/>
        <w:keepNext w:val="0"/>
        <w:pageBreakBefore w:val="0"/>
        <w:spacing w:line="360" w:lineRule="auto"/>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t xml:space="preserve">传    真：</w:t>
      </w:r>
      <w:r>
        <w:rPr>
          <w:rFonts w:hint="default" w:ascii="Times New Roman" w:hAnsi="Times New Roman" w:eastAsia="宋体" w:cs="Times New Roman"/>
          <w:caps w:val="0"/>
          <w:color w:val="000000"/>
          <w:spacing w:val="0"/>
          <w:sz w:val="24"/>
          <w:szCs w:val="24"/>
          <w:highlight w:val="none"/>
          <w:u w:val="single"/>
        </w:rPr>
        <w:t xml:space="preserve">                        </w:t>
      </w:r>
      <w:r/>
    </w:p>
    <w:p>
      <w:pPr>
        <w:ind w:left="0" w:right="0" w:firstLine="480"/>
        <w:keepLines w:val="0"/>
        <w:keepNext w:val="0"/>
        <w:pageBreakBefore w:val="0"/>
        <w:spacing w:line="360" w:lineRule="auto"/>
        <w:widowControl w:val="off"/>
        <w:rPr>
          <w:rFonts w:hint="default" w:ascii="Times New Roman" w:hAnsi="Times New Roman" w:eastAsia="宋体" w:cs="Times New Roman"/>
          <w:caps w:val="0"/>
          <w:color w:val="000000"/>
          <w:spacing w:val="0"/>
          <w:sz w:val="24"/>
          <w:szCs w:val="24"/>
          <w:highlight w:val="none"/>
          <w:lang w:val="en-US" w:eastAsia="zh-CN"/>
        </w:rPr>
      </w:pPr>
      <w:r>
        <w:rPr>
          <w:rFonts w:hint="default" w:ascii="Times New Roman" w:hAnsi="Times New Roman" w:eastAsia="宋体" w:cs="Times New Roman"/>
          <w:caps w:val="0"/>
          <w:color w:val="000000"/>
          <w:spacing w:val="0"/>
          <w:sz w:val="24"/>
          <w:szCs w:val="24"/>
          <w:highlight w:val="none"/>
        </w:rPr>
        <w:t xml:space="preserve">投标单位代表姓名：</w:t>
      </w:r>
      <w:r>
        <w:rPr>
          <w:rFonts w:hint="default" w:ascii="Times New Roman" w:hAnsi="Times New Roman" w:eastAsia="宋体" w:cs="Times New Roman"/>
          <w:caps w:val="0"/>
          <w:color w:val="000000"/>
          <w:spacing w:val="0"/>
          <w:sz w:val="24"/>
          <w:szCs w:val="24"/>
          <w:highlight w:val="none"/>
          <w:u w:val="single"/>
        </w:rPr>
        <w:t xml:space="preserve">         </w:t>
      </w:r>
      <w:r>
        <w:rPr>
          <w:rFonts w:hint="default" w:ascii="Times New Roman" w:hAnsi="Times New Roman" w:eastAsia="宋体" w:cs="Times New Roman"/>
          <w:caps w:val="0"/>
          <w:color w:val="000000"/>
          <w:spacing w:val="0"/>
          <w:sz w:val="24"/>
          <w:szCs w:val="24"/>
          <w:highlight w:val="none"/>
          <w:u w:val="single"/>
          <w:lang w:val="en-US" w:eastAsia="zh-CN"/>
        </w:rPr>
        <w:t xml:space="preserve">       </w:t>
      </w:r>
      <w:r/>
    </w:p>
    <w:p>
      <w:pPr>
        <w:ind w:left="0" w:right="0" w:firstLine="480"/>
        <w:keepLines w:val="0"/>
        <w:keepNext w:val="0"/>
        <w:pageBreakBefore w:val="0"/>
        <w:spacing w:line="360" w:lineRule="auto"/>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t xml:space="preserve">投标单位名称：</w:t>
      </w:r>
      <w:r>
        <w:rPr>
          <w:rFonts w:hint="default" w:ascii="Times New Roman" w:hAnsi="Times New Roman" w:eastAsia="宋体" w:cs="Times New Roman"/>
          <w:caps w:val="0"/>
          <w:color w:val="000000"/>
          <w:spacing w:val="0"/>
          <w:sz w:val="24"/>
          <w:szCs w:val="24"/>
          <w:highlight w:val="none"/>
          <w:u w:val="single"/>
        </w:rPr>
        <w:t xml:space="preserve">                    </w:t>
      </w:r>
      <w:r/>
    </w:p>
    <w:p>
      <w:pPr>
        <w:ind w:left="0" w:right="0" w:firstLine="480"/>
        <w:keepLines w:val="0"/>
        <w:keepNext w:val="0"/>
        <w:pageBreakBefore w:val="0"/>
        <w:spacing w:line="360" w:lineRule="auto"/>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t xml:space="preserve">公    章：</w:t>
      </w:r>
      <w:r>
        <w:rPr>
          <w:rFonts w:hint="default" w:ascii="Times New Roman" w:hAnsi="Times New Roman" w:eastAsia="宋体" w:cs="Times New Roman"/>
          <w:caps w:val="0"/>
          <w:color w:val="000000"/>
          <w:spacing w:val="0"/>
          <w:sz w:val="24"/>
          <w:szCs w:val="24"/>
          <w:highlight w:val="none"/>
          <w:u w:val="single"/>
        </w:rPr>
        <w:t xml:space="preserve">                        </w:t>
      </w:r>
      <w:r/>
    </w:p>
    <w:p>
      <w:pPr>
        <w:ind w:left="0" w:right="0" w:firstLine="480"/>
        <w:keepLines w:val="0"/>
        <w:keepNext w:val="0"/>
        <w:pageBreakBefore w:val="0"/>
        <w:spacing w:line="360" w:lineRule="auto"/>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t xml:space="preserve">日    期：</w:t>
      </w:r>
      <w:r>
        <w:rPr>
          <w:rFonts w:hint="default" w:ascii="Times New Roman" w:hAnsi="Times New Roman" w:eastAsia="宋体" w:cs="Times New Roman"/>
          <w:caps w:val="0"/>
          <w:color w:val="000000"/>
          <w:spacing w:val="0"/>
          <w:sz w:val="24"/>
          <w:szCs w:val="24"/>
          <w:highlight w:val="none"/>
          <w:u w:val="single"/>
        </w:rPr>
        <w:t xml:space="preserve">          </w:t>
      </w:r>
      <w:r>
        <w:rPr>
          <w:rFonts w:hint="default" w:ascii="Times New Roman" w:hAnsi="Times New Roman" w:eastAsia="宋体" w:cs="Times New Roman"/>
          <w:caps w:val="0"/>
          <w:color w:val="000000"/>
          <w:spacing w:val="0"/>
          <w:sz w:val="24"/>
          <w:szCs w:val="24"/>
          <w:highlight w:val="none"/>
        </w:rPr>
        <w:t xml:space="preserve">年</w:t>
      </w:r>
      <w:r>
        <w:rPr>
          <w:rFonts w:hint="default" w:ascii="Times New Roman" w:hAnsi="Times New Roman" w:eastAsia="宋体" w:cs="Times New Roman"/>
          <w:caps w:val="0"/>
          <w:color w:val="000000"/>
          <w:spacing w:val="0"/>
          <w:sz w:val="24"/>
          <w:szCs w:val="24"/>
          <w:highlight w:val="none"/>
          <w:u w:val="single"/>
        </w:rPr>
        <w:t xml:space="preserve">    </w:t>
      </w:r>
      <w:r>
        <w:rPr>
          <w:rFonts w:hint="default" w:ascii="Times New Roman" w:hAnsi="Times New Roman" w:eastAsia="宋体" w:cs="Times New Roman"/>
          <w:caps w:val="0"/>
          <w:color w:val="000000"/>
          <w:spacing w:val="0"/>
          <w:sz w:val="24"/>
          <w:szCs w:val="24"/>
          <w:highlight w:val="none"/>
        </w:rPr>
        <w:t xml:space="preserve">月</w:t>
      </w:r>
      <w:r>
        <w:rPr>
          <w:rFonts w:hint="default" w:ascii="Times New Roman" w:hAnsi="Times New Roman" w:eastAsia="宋体" w:cs="Times New Roman"/>
          <w:caps w:val="0"/>
          <w:color w:val="000000"/>
          <w:spacing w:val="0"/>
          <w:sz w:val="24"/>
          <w:szCs w:val="24"/>
          <w:highlight w:val="none"/>
          <w:u w:val="single"/>
        </w:rPr>
        <w:t xml:space="preserve">    </w:t>
      </w:r>
      <w:r>
        <w:rPr>
          <w:rFonts w:hint="default" w:ascii="Times New Roman" w:hAnsi="Times New Roman" w:eastAsia="宋体" w:cs="Times New Roman"/>
          <w:caps w:val="0"/>
          <w:color w:val="000000"/>
          <w:spacing w:val="0"/>
          <w:sz w:val="24"/>
          <w:szCs w:val="24"/>
          <w:highlight w:val="none"/>
        </w:rPr>
        <w:t xml:space="preserve">日</w:t>
      </w:r>
      <w:r/>
    </w:p>
    <w:p>
      <w:pPr>
        <w:pStyle w:val="1483"/>
        <w:ind w:left="0" w:right="0" w:firstLine="643"/>
        <w:jc w:val="center"/>
        <w:spacing w:line="440" w:lineRule="exact"/>
        <w:widowControl w:val="off"/>
        <w:rPr>
          <w:rFonts w:hint="default" w:ascii="Times New Roman" w:hAnsi="Times New Roman" w:eastAsia="宋体" w:cs="Times New Roman"/>
          <w:b/>
          <w:bCs/>
          <w:caps w:val="0"/>
          <w:color w:val="000000"/>
          <w:spacing w:val="0"/>
          <w:sz w:val="32"/>
          <w:szCs w:val="32"/>
          <w:highlight w:val="none"/>
          <w:lang w:val="en-US" w:eastAsia="zh-CN" w:bidi="ar-SA"/>
        </w:rPr>
        <w:sectPr>
          <w:headerReference w:type="first" r:id="rId13"/>
          <w:footerReference w:type="first" r:id="rId29"/>
          <w:footnotePr/>
          <w:endnotePr/>
          <w:type w:val="nextPage"/>
          <w:pgSz w:w="11906" w:h="16838" w:orient="portrait"/>
          <w:pgMar w:top="1440" w:right="1080" w:bottom="1440" w:left="1080" w:header="851" w:footer="992" w:gutter="0"/>
          <w:cols w:num="1" w:sep="0" w:space="720" w:equalWidth="1"/>
          <w:docGrid w:linePitch="360"/>
          <w:titlePg/>
        </w:sectPr>
        <w:outlineLvl w:val="9"/>
      </w:pPr>
      <w:r>
        <w:rPr>
          <w:rFonts w:hint="default" w:ascii="Times New Roman" w:hAnsi="Times New Roman" w:eastAsia="宋体" w:cs="Times New Roman"/>
          <w:b/>
          <w:bCs/>
          <w:caps w:val="0"/>
          <w:color w:val="000000"/>
          <w:spacing w:val="0"/>
          <w:sz w:val="32"/>
          <w:szCs w:val="32"/>
          <w:highlight w:val="none"/>
          <w:lang w:val="en-US" w:eastAsia="zh-CN" w:bidi="ar-SA"/>
        </w:rPr>
      </w:r>
      <w:r/>
    </w:p>
    <w:p>
      <w:pPr>
        <w:jc w:val="center"/>
        <w:keepLines/>
        <w:keepNext/>
        <w:pageBreakBefore/>
        <w:spacing w:line="360" w:lineRule="auto"/>
        <w:rPr>
          <w:rFonts w:hint="default" w:ascii="Times New Roman" w:hAnsi="Times New Roman" w:eastAsia="宋体" w:cs="Times New Roman"/>
          <w:b/>
          <w:bCs/>
          <w:caps w:val="0"/>
          <w:color w:val="auto"/>
          <w:spacing w:val="0"/>
          <w:sz w:val="32"/>
          <w:szCs w:val="32"/>
          <w:highlight w:val="none"/>
          <w:lang w:val="en-US" w:eastAsia="zh-CN"/>
        </w:rPr>
        <w:outlineLvl w:val="1"/>
      </w:pPr>
      <w:r/>
      <w:bookmarkStart w:id="265" w:name="_Toc21383"/>
      <w:r>
        <w:rPr>
          <w:rFonts w:hint="default" w:ascii="Times New Roman" w:hAnsi="Times New Roman" w:eastAsia="宋体" w:cs="Times New Roman"/>
          <w:b/>
          <w:bCs/>
          <w:caps w:val="0"/>
          <w:color w:val="auto"/>
          <w:spacing w:val="0"/>
          <w:sz w:val="32"/>
          <w:szCs w:val="32"/>
          <w:highlight w:val="none"/>
          <w:lang w:val="en-US" w:eastAsia="zh-CN"/>
        </w:rPr>
        <w:t xml:space="preserve">二、开标一览表</w:t>
      </w:r>
      <w:bookmarkEnd w:id="265"/>
      <w:r/>
      <w:r/>
    </w:p>
    <w:p>
      <w:pPr>
        <w:pStyle w:val="1483"/>
        <w:keepLines w:val="0"/>
        <w:keepNext w:val="0"/>
        <w:pageBreakBefore w:val="0"/>
        <w:spacing w:line="360" w:lineRule="auto"/>
        <w:widowControl/>
        <w:rPr>
          <w:rStyle w:val="1455"/>
          <w:rFonts w:hint="default" w:ascii="Times New Roman" w:hAnsi="Times New Roman" w:eastAsia="宋体" w:cs="Times New Roman"/>
          <w:caps w:val="0"/>
          <w:color w:val="auto"/>
          <w:spacing w:val="0"/>
          <w:sz w:val="24"/>
          <w:szCs w:val="24"/>
          <w:highlight w:val="none"/>
        </w:rPr>
      </w:pPr>
      <w:r>
        <w:rPr>
          <w:rStyle w:val="1455"/>
          <w:rFonts w:hint="default" w:ascii="Times New Roman" w:hAnsi="Times New Roman" w:eastAsia="宋体" w:cs="Times New Roman"/>
          <w:caps w:val="0"/>
          <w:color w:val="auto"/>
          <w:spacing w:val="0"/>
          <w:sz w:val="24"/>
          <w:szCs w:val="24"/>
          <w:highlight w:val="none"/>
        </w:rPr>
        <w:t xml:space="preserve">投标单位全称（加盖公章）：</w:t>
      </w:r>
      <w:r/>
    </w:p>
    <w:p>
      <w:pPr>
        <w:pStyle w:val="1483"/>
        <w:keepLines w:val="0"/>
        <w:keepNext w:val="0"/>
        <w:pageBreakBefore w:val="0"/>
        <w:spacing w:line="360" w:lineRule="auto"/>
        <w:widowControl/>
        <w:rPr>
          <w:rStyle w:val="1455"/>
          <w:rFonts w:hint="default" w:ascii="Times New Roman" w:hAnsi="Times New Roman" w:eastAsia="宋体" w:cs="Times New Roman"/>
          <w:caps w:val="0"/>
          <w:color w:val="auto"/>
          <w:spacing w:val="0"/>
          <w:sz w:val="24"/>
          <w:szCs w:val="24"/>
          <w:highlight w:val="none"/>
          <w:lang w:val="en-US" w:eastAsia="zh-CN"/>
        </w:rPr>
      </w:pPr>
      <w:r>
        <w:rPr>
          <w:rStyle w:val="1455"/>
          <w:rFonts w:hint="default" w:ascii="Times New Roman" w:hAnsi="Times New Roman" w:eastAsia="宋体" w:cs="Times New Roman"/>
          <w:caps w:val="0"/>
          <w:color w:val="auto"/>
          <w:spacing w:val="0"/>
          <w:sz w:val="24"/>
          <w:szCs w:val="24"/>
          <w:highlight w:val="none"/>
          <w:lang w:val="en-US" w:eastAsia="zh-CN"/>
        </w:rPr>
        <w:t xml:space="preserve">项目编号：</w:t>
      </w:r>
      <w:r/>
    </w:p>
    <w:p>
      <w:pPr>
        <w:pStyle w:val="1483"/>
        <w:keepLines w:val="0"/>
        <w:keepNext w:val="0"/>
        <w:pageBreakBefore w:val="0"/>
        <w:spacing w:line="360" w:lineRule="auto"/>
        <w:widowControl/>
        <w:rPr>
          <w:rStyle w:val="1455"/>
          <w:rFonts w:hint="default" w:ascii="Times New Roman" w:hAnsi="Times New Roman" w:eastAsia="宋体" w:cs="Times New Roman"/>
          <w:caps w:val="0"/>
          <w:color w:val="auto"/>
          <w:spacing w:val="0"/>
          <w:sz w:val="24"/>
          <w:szCs w:val="24"/>
          <w:highlight w:val="none"/>
          <w:lang w:val="en-US" w:eastAsia="zh-CN"/>
        </w:rPr>
      </w:pPr>
      <w:r>
        <w:rPr>
          <w:rStyle w:val="1455"/>
          <w:rFonts w:hint="default" w:ascii="Times New Roman" w:hAnsi="Times New Roman" w:eastAsia="宋体" w:cs="Times New Roman"/>
          <w:caps w:val="0"/>
          <w:color w:val="auto"/>
          <w:spacing w:val="0"/>
          <w:sz w:val="24"/>
          <w:szCs w:val="24"/>
          <w:highlight w:val="none"/>
          <w:lang w:val="en-US" w:eastAsia="zh-CN"/>
        </w:rPr>
        <w:t xml:space="preserve">分包号：</w:t>
      </w:r>
      <w:r/>
    </w:p>
    <w:tbl>
      <w:tblPr>
        <w:tblStyle w:val="1258"/>
        <w:tblW w:w="4896"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877"/>
        <w:gridCol w:w="4878"/>
      </w:tblGrid>
      <w:tr>
        <w:trPr>
          <w:cantSplit/>
          <w:jc w:val="center"/>
          <w:trHeight w:val="734"/>
        </w:trPr>
        <w:tc>
          <w:tcPr>
            <w:tcBorders>
              <w:top w:val="single" w:color="000000" w:sz="4" w:space="0"/>
              <w:left w:val="single" w:color="000000" w:sz="4" w:space="0"/>
              <w:bottom w:val="single" w:color="000000" w:sz="4" w:space="0"/>
              <w:right w:val="single" w:color="000000" w:sz="4" w:space="0"/>
            </w:tcBorders>
            <w:tcW w:w="4877" w:type="dxa"/>
            <w:vAlign w:val="center"/>
            <w:textDirection w:val="lrTb"/>
            <w:noWrap w:val="false"/>
          </w:tcPr>
          <w:p>
            <w:pPr>
              <w:ind w:right="0"/>
              <w:jc w:val="both"/>
              <w:spacing w:line="440" w:lineRule="exact"/>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4878" w:type="dxa"/>
            <w:vAlign w:val="center"/>
            <w:textDirection w:val="lrTb"/>
            <w:noWrap w:val="false"/>
          </w:tcPr>
          <w:p>
            <w:pPr>
              <w:ind w:right="0"/>
              <w:jc w:val="both"/>
              <w:spacing w:line="440" w:lineRule="exact"/>
              <w:widowControl w:val="off"/>
              <w:rPr>
                <w:rFonts w:hint="default" w:ascii="Times New Roman" w:hAnsi="Times New Roman" w:eastAsia="宋体" w:cs="Times New Roman"/>
                <w:caps w:val="0"/>
                <w:color w:val="000000"/>
                <w:spacing w:val="0"/>
                <w:sz w:val="24"/>
                <w:highlight w:val="none"/>
                <w:lang w:val="en-US" w:eastAsia="zh-CN"/>
              </w:rPr>
            </w:pPr>
            <w:r>
              <w:rPr>
                <w:rFonts w:hint="default" w:ascii="Times New Roman" w:hAnsi="Times New Roman" w:eastAsia="宋体" w:cs="Times New Roman"/>
                <w:caps w:val="0"/>
                <w:color w:val="000000"/>
                <w:spacing w:val="0"/>
                <w:sz w:val="24"/>
                <w:highlight w:val="none"/>
                <w:lang w:val="en-US" w:eastAsia="zh-CN"/>
              </w:rPr>
              <w:t xml:space="preserve">投标总报价</w:t>
            </w:r>
            <w:r/>
          </w:p>
        </w:tc>
      </w:tr>
      <w:tr>
        <w:trPr>
          <w:cantSplit/>
          <w:jc w:val="center"/>
          <w:trHeight w:val="877"/>
        </w:trPr>
        <w:tc>
          <w:tcPr>
            <w:tcBorders>
              <w:top w:val="single" w:color="000000" w:sz="4" w:space="0"/>
              <w:left w:val="single" w:color="000000" w:sz="4" w:space="0"/>
              <w:bottom w:val="single" w:color="000000" w:sz="4" w:space="0"/>
              <w:right w:val="single" w:color="000000" w:sz="4" w:space="0"/>
            </w:tcBorders>
            <w:tcW w:w="4877" w:type="dxa"/>
            <w:vAlign w:val="center"/>
            <w:textDirection w:val="lrTb"/>
            <w:noWrap w:val="false"/>
          </w:tcPr>
          <w:p>
            <w:pPr>
              <w:ind w:right="0"/>
              <w:jc w:val="left"/>
              <w:spacing w:line="440" w:lineRule="exact"/>
              <w:widowControl w:val="off"/>
              <w:rPr>
                <w:rFonts w:hint="default" w:ascii="Times New Roman" w:hAnsi="Times New Roman" w:eastAsia="宋体" w:cs="Times New Roman"/>
                <w:caps w:val="0"/>
                <w:color w:val="000000"/>
                <w:spacing w:val="0"/>
                <w:sz w:val="24"/>
                <w:highlight w:val="none"/>
                <w:lang w:eastAsia="zh-CN"/>
              </w:rPr>
            </w:pPr>
            <w:r>
              <w:rPr>
                <w:rFonts w:hint="default" w:ascii="Times New Roman" w:hAnsi="Times New Roman" w:eastAsia="宋体" w:cs="Times New Roman"/>
                <w:caps w:val="0"/>
                <w:color w:val="000000"/>
                <w:spacing w:val="0"/>
                <w:sz w:val="24"/>
                <w:highlight w:val="none"/>
                <w:lang w:val="en-US" w:eastAsia="zh-CN"/>
              </w:rPr>
              <w:t xml:space="preserve">凤凰镇社区卫生服务中心建设基层慢病筛防中心</w:t>
            </w:r>
            <w:r/>
          </w:p>
        </w:tc>
        <w:tc>
          <w:tcPr>
            <w:tcBorders>
              <w:top w:val="single" w:color="000000" w:sz="4" w:space="0"/>
              <w:left w:val="single" w:color="000000" w:sz="4" w:space="0"/>
              <w:bottom w:val="single" w:color="000000" w:sz="4" w:space="0"/>
              <w:right w:val="single" w:color="000000" w:sz="4" w:space="0"/>
            </w:tcBorders>
            <w:tcW w:w="4878" w:type="dxa"/>
            <w:vAlign w:val="center"/>
            <w:textDirection w:val="lrTb"/>
            <w:noWrap w:val="false"/>
          </w:tcPr>
          <w:p>
            <w:pPr>
              <w:ind w:right="0"/>
              <w:jc w:val="both"/>
              <w:spacing w:line="440" w:lineRule="exact"/>
              <w:widowControl w:val="off"/>
              <w:rPr>
                <w:rFonts w:hint="default" w:ascii="Times New Roman" w:hAnsi="Times New Roman" w:eastAsia="宋体" w:cs="Times New Roman"/>
                <w:caps w:val="0"/>
                <w:color w:val="000000"/>
                <w:spacing w:val="0"/>
                <w:sz w:val="24"/>
                <w:highlight w:val="none"/>
                <w:lang w:val="en-US" w:eastAsia="zh-CN"/>
              </w:rPr>
            </w:pPr>
            <w:r>
              <w:rPr>
                <w:rFonts w:hint="default" w:ascii="Times New Roman" w:hAnsi="Times New Roman" w:eastAsia="宋体" w:cs="Times New Roman"/>
                <w:caps w:val="0"/>
                <w:color w:val="000000"/>
                <w:spacing w:val="0"/>
                <w:sz w:val="24"/>
                <w:highlight w:val="none"/>
                <w:lang w:val="en-US" w:eastAsia="zh-CN"/>
              </w:rPr>
              <w:t xml:space="preserve">小写：              （元人民币）</w:t>
            </w:r>
            <w:r/>
          </w:p>
        </w:tc>
      </w:tr>
      <w:tr>
        <w:trPr>
          <w:cantSplit/>
          <w:jc w:val="center"/>
          <w:trHeight w:val="728"/>
        </w:trPr>
        <w:tc>
          <w:tcPr>
            <w:tcBorders>
              <w:top w:val="single" w:color="000000" w:sz="4" w:space="0"/>
              <w:left w:val="single" w:color="000000" w:sz="4" w:space="0"/>
              <w:bottom w:val="single" w:color="000000" w:sz="4" w:space="0"/>
              <w:right w:val="single" w:color="000000" w:sz="4" w:space="0"/>
            </w:tcBorders>
            <w:tcW w:w="4877" w:type="dxa"/>
            <w:vAlign w:val="center"/>
            <w:textDirection w:val="lrTb"/>
            <w:noWrap w:val="false"/>
          </w:tcPr>
          <w:p>
            <w:pPr>
              <w:ind w:right="0"/>
              <w:jc w:val="left"/>
              <w:spacing w:line="440" w:lineRule="exact"/>
              <w:widowControl w:val="off"/>
              <w:rPr>
                <w:rFonts w:hint="default" w:ascii="Times New Roman" w:hAnsi="Times New Roman" w:eastAsia="宋体" w:cs="Times New Roman"/>
                <w:caps w:val="0"/>
                <w:color w:val="000000"/>
                <w:spacing w:val="0"/>
                <w:sz w:val="24"/>
                <w:highlight w:val="none"/>
                <w:lang w:val="en-US" w:eastAsia="zh-CN"/>
              </w:rPr>
            </w:pPr>
            <w:r>
              <w:rPr>
                <w:rFonts w:hint="default" w:ascii="Times New Roman" w:hAnsi="Times New Roman" w:eastAsia="宋体" w:cs="Times New Roman"/>
                <w:caps w:val="0"/>
                <w:color w:val="000000"/>
                <w:spacing w:val="0"/>
                <w:sz w:val="24"/>
                <w:highlight w:val="none"/>
                <w:lang w:val="en-US" w:eastAsia="zh-CN"/>
              </w:rPr>
              <w:t xml:space="preserve">投标报价大写金额</w:t>
            </w:r>
            <w:r/>
          </w:p>
        </w:tc>
        <w:tc>
          <w:tcPr>
            <w:tcBorders>
              <w:top w:val="single" w:color="000000" w:sz="4" w:space="0"/>
              <w:left w:val="single" w:color="000000" w:sz="4" w:space="0"/>
              <w:bottom w:val="single" w:color="000000" w:sz="4" w:space="0"/>
              <w:right w:val="single" w:color="000000" w:sz="4" w:space="0"/>
            </w:tcBorders>
            <w:tcW w:w="4878" w:type="dxa"/>
            <w:vAlign w:val="center"/>
            <w:textDirection w:val="lrTb"/>
            <w:noWrap w:val="false"/>
          </w:tcPr>
          <w:p>
            <w:pPr>
              <w:ind w:left="0" w:right="0" w:firstLine="480"/>
              <w:jc w:val="left"/>
              <w:spacing w:line="440" w:lineRule="exact"/>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r>
            <w:r/>
          </w:p>
        </w:tc>
      </w:tr>
    </w:tbl>
    <w:p>
      <w:pPr>
        <w:pStyle w:val="1483"/>
        <w:jc w:val="right"/>
        <w:spacing w:before="240" w:after="24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日期：      年     月     日</w:t>
      </w:r>
      <w:r/>
    </w:p>
    <w:p>
      <w:pPr>
        <w:pStyle w:val="1483"/>
        <w:keepLines w:val="0"/>
        <w:keepNext w:val="0"/>
        <w:pageBreakBefore w:val="0"/>
        <w:spacing w:line="360" w:lineRule="auto"/>
        <w:widowControl/>
        <w:rPr>
          <w:rStyle w:val="1445"/>
          <w:rFonts w:hint="default" w:ascii="Times New Roman" w:hAnsi="Times New Roman" w:eastAsia="宋体" w:cs="Times New Roman"/>
          <w:caps w:val="0"/>
          <w:color w:val="auto"/>
          <w:spacing w:val="0"/>
          <w:sz w:val="24"/>
          <w:szCs w:val="24"/>
          <w:highlight w:val="none"/>
          <w:lang w:val="en-US" w:eastAsia="zh-CN"/>
        </w:rPr>
      </w:pPr>
      <w:r>
        <w:rPr>
          <w:rStyle w:val="1445"/>
          <w:rFonts w:hint="default" w:ascii="Times New Roman" w:hAnsi="Times New Roman" w:eastAsia="宋体" w:cs="Times New Roman"/>
          <w:caps w:val="0"/>
          <w:color w:val="auto"/>
          <w:spacing w:val="0"/>
          <w:sz w:val="24"/>
          <w:szCs w:val="24"/>
          <w:highlight w:val="none"/>
          <w:lang w:val="en-US" w:eastAsia="zh-CN"/>
        </w:rPr>
        <w:t xml:space="preserve">填写说明：</w:t>
      </w:r>
      <w:r/>
    </w:p>
    <w:p>
      <w:pPr>
        <w:pStyle w:val="1483"/>
        <w:numPr>
          <w:ilvl w:val="0"/>
          <w:numId w:val="0"/>
        </w:numPr>
        <w:keepLines w:val="0"/>
        <w:keepNext w:val="0"/>
        <w:pageBreakBefore w:val="0"/>
        <w:spacing w:line="360" w:lineRule="auto"/>
        <w:widowControl/>
        <w:rPr>
          <w:rStyle w:val="1445"/>
          <w:rFonts w:hint="default" w:ascii="Times New Roman" w:hAnsi="Times New Roman" w:eastAsia="宋体" w:cs="Times New Roman"/>
          <w:i/>
          <w:iCs/>
          <w:caps w:val="0"/>
          <w:color w:val="auto"/>
          <w:spacing w:val="0"/>
          <w:sz w:val="24"/>
          <w:szCs w:val="24"/>
          <w:highlight w:val="none"/>
          <w:u w:val="single"/>
          <w:lang w:val="en-US" w:eastAsia="zh-CN"/>
        </w:rPr>
      </w:pPr>
      <w:r>
        <w:rPr>
          <w:rStyle w:val="1445"/>
          <w:rFonts w:hint="default" w:ascii="Times New Roman" w:hAnsi="Times New Roman" w:eastAsia="宋体" w:cs="Times New Roman"/>
          <w:i/>
          <w:iCs/>
          <w:caps w:val="0"/>
          <w:color w:val="auto"/>
          <w:spacing w:val="0"/>
          <w:sz w:val="24"/>
          <w:szCs w:val="24"/>
          <w:highlight w:val="none"/>
          <w:u w:val="single"/>
          <w:lang w:val="en-US" w:eastAsia="zh-CN"/>
        </w:rPr>
        <w:t xml:space="preserve">1、开标一览表必须加盖投标人公章（复印件无效）。</w:t>
      </w:r>
      <w:r/>
    </w:p>
    <w:p>
      <w:pPr>
        <w:pStyle w:val="1483"/>
        <w:numPr>
          <w:ilvl w:val="0"/>
          <w:numId w:val="0"/>
        </w:numPr>
        <w:keepLines w:val="0"/>
        <w:keepNext w:val="0"/>
        <w:pageBreakBefore w:val="0"/>
        <w:spacing w:line="360" w:lineRule="auto"/>
        <w:widowControl/>
        <w:rPr>
          <w:rStyle w:val="1445"/>
          <w:rFonts w:hint="default" w:ascii="Times New Roman" w:hAnsi="Times New Roman" w:eastAsia="宋体" w:cs="Times New Roman"/>
          <w:i/>
          <w:iCs/>
          <w:caps w:val="0"/>
          <w:color w:val="auto"/>
          <w:spacing w:val="0"/>
          <w:sz w:val="24"/>
          <w:szCs w:val="24"/>
          <w:highlight w:val="none"/>
          <w:u w:val="single"/>
          <w:lang w:val="en-US" w:eastAsia="zh-CN"/>
        </w:rPr>
      </w:pPr>
      <w:r>
        <w:rPr>
          <w:rStyle w:val="1445"/>
          <w:rFonts w:hint="default" w:ascii="Times New Roman" w:hAnsi="Times New Roman" w:eastAsia="宋体" w:cs="Times New Roman"/>
          <w:i/>
          <w:iCs/>
          <w:caps w:val="0"/>
          <w:color w:val="auto"/>
          <w:spacing w:val="0"/>
          <w:sz w:val="24"/>
          <w:szCs w:val="24"/>
          <w:highlight w:val="none"/>
          <w:u w:val="single"/>
          <w:lang w:val="en-US" w:eastAsia="zh-CN"/>
        </w:rPr>
        <w:t xml:space="preserve">2、如有分包，投标人投任何一个包的标的，都需单独填写开标一览表。</w:t>
      </w:r>
      <w:r/>
    </w:p>
    <w:p>
      <w:pPr>
        <w:pStyle w:val="1483"/>
        <w:numPr>
          <w:ilvl w:val="0"/>
          <w:numId w:val="0"/>
        </w:numPr>
        <w:spacing w:before="240" w:after="240"/>
        <w:rPr>
          <w:rStyle w:val="1445"/>
          <w:rFonts w:hint="default" w:ascii="Times New Roman" w:hAnsi="Times New Roman" w:eastAsia="宋体" w:cs="Times New Roman"/>
          <w:i/>
          <w:iCs/>
          <w:caps w:val="0"/>
          <w:color w:val="auto"/>
          <w:spacing w:val="0"/>
          <w:sz w:val="24"/>
          <w:szCs w:val="24"/>
          <w:highlight w:val="none"/>
          <w:u w:val="single"/>
          <w:lang w:val="en-US" w:eastAsia="zh-CN"/>
        </w:rPr>
      </w:pPr>
      <w:r>
        <w:rPr>
          <w:rFonts w:hint="default" w:ascii="Times New Roman" w:hAnsi="Times New Roman" w:eastAsia="宋体" w:cs="Times New Roman"/>
          <w:i/>
          <w:iCs/>
          <w:caps w:val="0"/>
          <w:color w:val="auto"/>
          <w:spacing w:val="0"/>
          <w:sz w:val="24"/>
          <w:szCs w:val="24"/>
          <w:highlight w:val="none"/>
          <w:u w:val="single"/>
          <w:lang w:val="en-US" w:eastAsia="zh-CN"/>
        </w:rPr>
      </w:r>
      <w:r/>
    </w:p>
    <w:p>
      <w:pPr>
        <w:pStyle w:val="1483"/>
        <w:numPr>
          <w:ilvl w:val="0"/>
          <w:numId w:val="0"/>
        </w:numPr>
        <w:spacing w:before="240" w:after="240"/>
        <w:rPr>
          <w:rStyle w:val="1445"/>
          <w:rFonts w:hint="default" w:ascii="Times New Roman" w:hAnsi="Times New Roman" w:eastAsia="宋体" w:cs="Times New Roman"/>
          <w:i/>
          <w:iCs/>
          <w:caps w:val="0"/>
          <w:color w:val="auto"/>
          <w:spacing w:val="0"/>
          <w:sz w:val="24"/>
          <w:szCs w:val="24"/>
          <w:highlight w:val="none"/>
          <w:u w:val="single"/>
          <w:lang w:val="en-US" w:eastAsia="zh-CN"/>
        </w:rPr>
        <w:sectPr>
          <w:headerReference w:type="first" r:id="rId14"/>
          <w:footerReference w:type="first" r:id="rId30"/>
          <w:footnotePr/>
          <w:endnotePr/>
          <w:type w:val="nextPage"/>
          <w:pgSz w:w="11906" w:h="16838" w:orient="portrait"/>
          <w:pgMar w:top="1440" w:right="1080" w:bottom="1440" w:left="1080" w:header="851" w:footer="992" w:gutter="0"/>
          <w:cols w:num="1" w:sep="0" w:space="720" w:equalWidth="1"/>
          <w:docGrid w:linePitch="360"/>
          <w:titlePg/>
        </w:sectPr>
      </w:pPr>
      <w:r>
        <w:rPr>
          <w:rFonts w:hint="default" w:ascii="Times New Roman" w:hAnsi="Times New Roman" w:eastAsia="宋体" w:cs="Times New Roman"/>
          <w:i/>
          <w:iCs/>
          <w:caps w:val="0"/>
          <w:color w:val="auto"/>
          <w:spacing w:val="0"/>
          <w:sz w:val="24"/>
          <w:szCs w:val="24"/>
          <w:highlight w:val="none"/>
          <w:u w:val="single"/>
          <w:lang w:val="en-US" w:eastAsia="zh-CN"/>
        </w:rPr>
      </w:r>
      <w:r/>
    </w:p>
    <w:p>
      <w:pPr>
        <w:jc w:val="center"/>
        <w:keepLines/>
        <w:keepNext/>
        <w:pageBreakBefore/>
        <w:spacing w:line="360" w:lineRule="auto"/>
        <w:rPr>
          <w:rFonts w:hint="default" w:ascii="Times New Roman" w:hAnsi="Times New Roman" w:eastAsia="宋体" w:cs="Times New Roman"/>
          <w:b/>
          <w:bCs/>
          <w:caps w:val="0"/>
          <w:color w:val="auto"/>
          <w:spacing w:val="0"/>
          <w:sz w:val="32"/>
          <w:szCs w:val="32"/>
          <w:highlight w:val="none"/>
          <w:lang w:val="en-US" w:eastAsia="zh-CN"/>
        </w:rPr>
        <w:outlineLvl w:val="1"/>
      </w:pPr>
      <w:r/>
      <w:bookmarkStart w:id="266" w:name="_Toc17734"/>
      <w:r/>
      <w:bookmarkStart w:id="267" w:name="_Toc9247"/>
      <w:r/>
      <w:bookmarkStart w:id="268" w:name="_Toc20161"/>
      <w:r/>
      <w:bookmarkStart w:id="269" w:name="_Toc19441"/>
      <w:r>
        <w:rPr>
          <w:rFonts w:hint="default" w:ascii="Times New Roman" w:hAnsi="Times New Roman" w:eastAsia="宋体" w:cs="Times New Roman"/>
          <w:b/>
          <w:bCs/>
          <w:caps w:val="0"/>
          <w:color w:val="auto"/>
          <w:spacing w:val="0"/>
          <w:sz w:val="32"/>
          <w:szCs w:val="32"/>
          <w:highlight w:val="none"/>
          <w:lang w:val="en-US" w:eastAsia="zh-CN"/>
        </w:rPr>
        <w:t xml:space="preserve">三、</w:t>
      </w:r>
      <w:bookmarkEnd w:id="266"/>
      <w:r/>
      <w:bookmarkEnd w:id="267"/>
      <w:r>
        <w:rPr>
          <w:rFonts w:hint="default" w:ascii="Times New Roman" w:hAnsi="Times New Roman" w:eastAsia="宋体" w:cs="Times New Roman"/>
          <w:b/>
          <w:bCs/>
          <w:caps w:val="0"/>
          <w:color w:val="auto"/>
          <w:spacing w:val="0"/>
          <w:sz w:val="32"/>
          <w:szCs w:val="32"/>
          <w:highlight w:val="none"/>
          <w:lang w:val="en-US" w:eastAsia="zh-CN"/>
        </w:rPr>
        <w:t xml:space="preserve">投标配置及分项报价表</w:t>
      </w:r>
      <w:bookmarkEnd w:id="268"/>
      <w:r/>
      <w:r/>
    </w:p>
    <w:tbl>
      <w:tblPr>
        <w:tblStyle w:val="1258"/>
        <w:tblW w:w="9655" w:type="dxa"/>
        <w:jc w:val="center"/>
        <w:tblLayout w:type="fixed"/>
        <w:tblCellMar>
          <w:left w:w="15" w:type="dxa"/>
          <w:top w:w="15" w:type="dxa"/>
          <w:right w:w="15" w:type="dxa"/>
          <w:bottom w:w="15" w:type="dxa"/>
        </w:tblCellMar>
        <w:tblLook w:val="04A0" w:firstRow="1" w:lastRow="0" w:firstColumn="1" w:lastColumn="0" w:noHBand="0" w:noVBand="1"/>
      </w:tblPr>
      <w:tblGrid>
        <w:gridCol w:w="692"/>
        <w:gridCol w:w="1180"/>
        <w:gridCol w:w="1117"/>
        <w:gridCol w:w="1171"/>
        <w:gridCol w:w="1171"/>
        <w:gridCol w:w="1171"/>
        <w:gridCol w:w="1171"/>
        <w:gridCol w:w="1033"/>
        <w:gridCol w:w="949"/>
      </w:tblGrid>
      <w:tr>
        <w:trPr>
          <w:jc w:val="center"/>
          <w:trHeight w:val="668"/>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bidi="ar"/>
              </w:rPr>
              <w:t xml:space="preserve">品牌/规格</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t xml:space="preserve">产地</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t xml:space="preserve">制造厂商</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eastAsia="zh-CN" w:bidi="ar"/>
              </w:rPr>
            </w:pPr>
            <w:r>
              <w:rPr>
                <w:rFonts w:hint="default" w:ascii="Times New Roman" w:hAnsi="Times New Roman" w:eastAsia="宋体" w:cs="Times New Roman"/>
                <w:b w:val="0"/>
                <w:bCs/>
                <w:color w:val="auto"/>
                <w:sz w:val="24"/>
                <w:highlight w:val="none"/>
                <w:lang w:bidi="ar"/>
              </w:rPr>
              <w:t xml:space="preserve">单价</w:t>
            </w:r>
            <w:r>
              <w:rPr>
                <w:rFonts w:hint="default" w:ascii="Times New Roman" w:hAnsi="Times New Roman" w:eastAsia="宋体" w:cs="Times New Roman"/>
                <w:b w:val="0"/>
                <w:bCs/>
                <w:color w:val="auto"/>
                <w:sz w:val="24"/>
                <w:highlight w:val="none"/>
                <w:lang w:eastAsia="zh-CN" w:bidi="ar"/>
              </w:rPr>
              <w:t xml:space="preserve">（</w:t>
            </w:r>
            <w:r>
              <w:rPr>
                <w:rFonts w:hint="default" w:ascii="Times New Roman" w:hAnsi="Times New Roman" w:eastAsia="宋体" w:cs="Times New Roman"/>
                <w:b w:val="0"/>
                <w:bCs/>
                <w:color w:val="auto"/>
                <w:sz w:val="24"/>
                <w:highlight w:val="none"/>
                <w:lang w:val="en-US" w:eastAsia="zh-CN" w:bidi="ar"/>
              </w:rPr>
              <w:t xml:space="preserve">元</w:t>
            </w:r>
            <w:r>
              <w:rPr>
                <w:rFonts w:hint="default" w:ascii="Times New Roman" w:hAnsi="Times New Roman" w:eastAsia="宋体" w:cs="Times New Roman"/>
                <w:b w:val="0"/>
                <w:bCs/>
                <w:color w:val="auto"/>
                <w:sz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eastAsia="zh-CN" w:bidi="ar"/>
              </w:rPr>
            </w:pPr>
            <w:r>
              <w:rPr>
                <w:rFonts w:hint="default" w:ascii="Times New Roman" w:hAnsi="Times New Roman" w:eastAsia="宋体" w:cs="Times New Roman"/>
                <w:b w:val="0"/>
                <w:bCs/>
                <w:color w:val="auto"/>
                <w:sz w:val="24"/>
                <w:highlight w:val="none"/>
                <w:lang w:bidi="ar"/>
              </w:rPr>
              <w:t xml:space="preserve">总价</w:t>
            </w:r>
            <w:r>
              <w:rPr>
                <w:rFonts w:hint="default" w:ascii="Times New Roman" w:hAnsi="Times New Roman" w:eastAsia="宋体" w:cs="Times New Roman"/>
                <w:b w:val="0"/>
                <w:bCs/>
                <w:color w:val="auto"/>
                <w:sz w:val="24"/>
                <w:highlight w:val="none"/>
                <w:lang w:eastAsia="zh-CN" w:bidi="ar"/>
              </w:rPr>
              <w:t xml:space="preserve">（</w:t>
            </w:r>
            <w:r>
              <w:rPr>
                <w:rFonts w:hint="default" w:ascii="Times New Roman" w:hAnsi="Times New Roman" w:eastAsia="宋体" w:cs="Times New Roman"/>
                <w:b w:val="0"/>
                <w:bCs/>
                <w:color w:val="auto"/>
                <w:sz w:val="24"/>
                <w:highlight w:val="none"/>
                <w:lang w:val="en-US" w:eastAsia="zh-CN" w:bidi="ar"/>
              </w:rPr>
              <w:t xml:space="preserve">元</w:t>
            </w:r>
            <w:r>
              <w:rPr>
                <w:rFonts w:hint="default" w:ascii="Times New Roman" w:hAnsi="Times New Roman" w:eastAsia="宋体" w:cs="Times New Roman"/>
                <w:b w:val="0"/>
                <w:bCs/>
                <w:color w:val="auto"/>
                <w:sz w:val="24"/>
                <w:highlight w:val="none"/>
                <w:lang w:eastAsia="zh-CN" w:bidi="ar"/>
              </w:rPr>
              <w:t xml:space="preserve">）</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r>
      <w:tr>
        <w:trPr>
          <w:jc w:val="center"/>
          <w:trHeight w:val="103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t xml:space="preserve">合计</w:t>
            </w:r>
            <w:r/>
          </w:p>
        </w:tc>
        <w:tc>
          <w:tcPr>
            <w:gridSpan w:val="8"/>
            <w:tcBorders>
              <w:top w:val="single" w:color="000000" w:sz="4" w:space="0"/>
              <w:left w:val="single" w:color="000000" w:sz="4" w:space="0"/>
              <w:right w:val="single" w:color="000000" w:sz="4" w:space="0"/>
            </w:tcBorders>
            <w:tcW w:w="8963" w:type="dxa"/>
            <w:vAlign w:val="center"/>
            <w:textDirection w:val="lrTb"/>
            <w:noWrap w:val="false"/>
          </w:tcPr>
          <w:p>
            <w:pPr>
              <w:ind w:firstLine="480"/>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u w:val="single"/>
              </w:rPr>
              <w:t xml:space="preserve">                       </w:t>
            </w:r>
            <w:r>
              <w:rPr>
                <w:rFonts w:hint="default" w:ascii="Times New Roman" w:hAnsi="Times New Roman" w:eastAsia="宋体" w:cs="Times New Roman"/>
                <w:b w:val="0"/>
                <w:bCs/>
                <w:color w:val="auto"/>
                <w:sz w:val="24"/>
                <w:highlight w:val="none"/>
              </w:rPr>
              <w:t xml:space="preserve">元（人民币）   ￥：       元</w:t>
            </w:r>
            <w:r/>
          </w:p>
        </w:tc>
      </w:tr>
      <w:tr>
        <w:trPr>
          <w:jc w:val="center"/>
          <w:trHeight w:val="788"/>
        </w:trPr>
        <w:tc>
          <w:tcPr>
            <w:gridSpan w:val="9"/>
            <w:tcBorders>
              <w:top w:val="single" w:color="000000" w:sz="4" w:space="0"/>
              <w:left w:val="none" w:color="000000" w:sz="4" w:space="0"/>
              <w:bottom w:val="none" w:color="000000" w:sz="4" w:space="0"/>
              <w:right w:val="none" w:color="000000" w:sz="4" w:space="0"/>
            </w:tcBorders>
            <w:tcW w:w="9655" w:type="dxa"/>
            <w:vAlign w:val="center"/>
            <w:textDirection w:val="lrTb"/>
            <w:noWrap w:val="false"/>
          </w:tcPr>
          <w:p>
            <w:pPr>
              <w:ind w:firstLine="480"/>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val="en-US" w:eastAsia="zh-CN"/>
              </w:rPr>
              <w:t xml:space="preserve">注：</w:t>
            </w:r>
            <w:r>
              <w:rPr>
                <w:rFonts w:hint="default" w:ascii="Times New Roman" w:hAnsi="Times New Roman" w:eastAsia="宋体" w:cs="Times New Roman"/>
                <w:b w:val="0"/>
                <w:bCs/>
                <w:color w:val="auto"/>
                <w:sz w:val="24"/>
                <w:highlight w:val="none"/>
              </w:rPr>
              <w:t xml:space="preserve">投标配置与分项报价表</w:t>
            </w:r>
            <w:r>
              <w:rPr>
                <w:rFonts w:hint="default" w:ascii="Times New Roman" w:hAnsi="Times New Roman" w:eastAsia="宋体" w:cs="Times New Roman"/>
                <w:b w:val="0"/>
                <w:bCs/>
                <w:color w:val="auto"/>
                <w:sz w:val="24"/>
                <w:highlight w:val="none"/>
                <w:lang w:val="en-US" w:eastAsia="zh-CN"/>
              </w:rPr>
              <w:t xml:space="preserve">合计价格应与开标一览表报价一致。</w:t>
            </w:r>
            <w:r/>
          </w:p>
        </w:tc>
      </w:tr>
    </w:tbl>
    <w:p>
      <w:pPr>
        <w:pStyle w:val="1441"/>
        <w:rPr>
          <w:rFonts w:hint="default" w:ascii="Times New Roman" w:hAnsi="Times New Roman" w:eastAsia="宋体" w:cs="Times New Roman"/>
          <w:color w:val="auto"/>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default" w:ascii="Times New Roman" w:hAnsi="Times New Roman" w:eastAsia="宋体" w:cs="Times New Roman"/>
          <w:color w:val="auto"/>
          <w:highlight w:val="none"/>
        </w:rPr>
      </w:r>
      <w:r/>
    </w:p>
    <w:p>
      <w:pPr>
        <w:jc w:val="center"/>
        <w:keepLines/>
        <w:keepNext/>
        <w:pageBreakBefore/>
        <w:spacing w:line="360" w:lineRule="auto"/>
        <w:rPr>
          <w:rFonts w:hint="default" w:ascii="Times New Roman" w:hAnsi="Times New Roman" w:eastAsia="宋体" w:cs="Times New Roman"/>
          <w:b/>
          <w:bCs/>
          <w:caps w:val="0"/>
          <w:color w:val="auto"/>
          <w:spacing w:val="0"/>
          <w:sz w:val="32"/>
          <w:szCs w:val="32"/>
          <w:highlight w:val="none"/>
          <w:lang w:val="en-US" w:eastAsia="zh-CN"/>
        </w:rPr>
        <w:outlineLvl w:val="1"/>
      </w:pPr>
      <w:r/>
      <w:bookmarkStart w:id="270" w:name="_Toc768"/>
      <w:r>
        <w:rPr>
          <w:rFonts w:hint="default" w:ascii="Times New Roman" w:hAnsi="Times New Roman" w:eastAsia="宋体" w:cs="Times New Roman"/>
          <w:b/>
          <w:bCs/>
          <w:caps w:val="0"/>
          <w:color w:val="auto"/>
          <w:spacing w:val="0"/>
          <w:sz w:val="32"/>
          <w:szCs w:val="32"/>
          <w:highlight w:val="none"/>
          <w:lang w:val="en-US" w:eastAsia="zh-CN"/>
        </w:rPr>
        <w:t xml:space="preserve">四、常用零配件及耗材报价表</w:t>
      </w:r>
      <w:bookmarkEnd w:id="270"/>
      <w:r/>
      <w:r/>
    </w:p>
    <w:tbl>
      <w:tblPr>
        <w:tblStyle w:val="1258"/>
        <w:tblW w:w="9758" w:type="dxa"/>
        <w:tblInd w:w="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51"/>
        <w:gridCol w:w="2394"/>
        <w:gridCol w:w="3162"/>
        <w:gridCol w:w="1012"/>
        <w:gridCol w:w="1012"/>
        <w:gridCol w:w="1627"/>
      </w:tblGrid>
      <w:tr>
        <w:trPr>
          <w:trHeight w:val="66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1" w:type="dxa"/>
            <w:vAlign w:val="center"/>
            <w:textDirection w:val="lrTb"/>
            <w:noWrap w:val="false"/>
          </w:tcPr>
          <w:p>
            <w:pPr>
              <w:pStyle w:val="1491"/>
              <w:jc w:val="center"/>
              <w:rPr>
                <w:rStyle w:val="1455"/>
                <w:rFonts w:hint="default" w:ascii="Times New Roman" w:hAnsi="Times New Roman" w:eastAsia="宋体" w:cs="Times New Roman"/>
                <w:b w:val="0"/>
                <w:bCs w:val="0"/>
                <w:i w:val="0"/>
                <w:iCs w:val="0"/>
                <w:smallCaps w:val="0"/>
                <w:color w:val="auto"/>
                <w:sz w:val="24"/>
                <w:szCs w:val="24"/>
                <w:highlight w:val="none"/>
              </w:rPr>
            </w:pPr>
            <w:r>
              <w:rPr>
                <w:rStyle w:val="1455"/>
                <w:rFonts w:hint="default" w:ascii="Times New Roman" w:hAnsi="Times New Roman" w:eastAsia="宋体" w:cs="Times New Roman"/>
                <w:b w:val="0"/>
                <w:bCs w:val="0"/>
                <w:i w:val="0"/>
                <w:iCs w:val="0"/>
                <w:smallCaps w:val="0"/>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94" w:type="dxa"/>
            <w:vAlign w:val="center"/>
            <w:textDirection w:val="lrTb"/>
            <w:noWrap w:val="false"/>
          </w:tcPr>
          <w:p>
            <w:pPr>
              <w:pStyle w:val="1491"/>
              <w:jc w:val="center"/>
              <w:rPr>
                <w:rStyle w:val="1455"/>
                <w:rFonts w:hint="default" w:ascii="Times New Roman" w:hAnsi="Times New Roman" w:eastAsia="宋体" w:cs="Times New Roman"/>
                <w:b w:val="0"/>
                <w:bCs w:val="0"/>
                <w:i w:val="0"/>
                <w:iCs w:val="0"/>
                <w:smallCaps w:val="0"/>
                <w:color w:val="auto"/>
                <w:sz w:val="24"/>
                <w:szCs w:val="24"/>
                <w:highlight w:val="none"/>
              </w:rPr>
            </w:pPr>
            <w:r>
              <w:rPr>
                <w:rStyle w:val="1455"/>
                <w:rFonts w:hint="default" w:ascii="Times New Roman" w:hAnsi="Times New Roman" w:eastAsia="宋体" w:cs="Times New Roman"/>
                <w:b w:val="0"/>
                <w:bCs w:val="0"/>
                <w:i w:val="0"/>
                <w:iCs w:val="0"/>
                <w:smallCaps w:val="0"/>
                <w:color w:val="auto"/>
                <w:sz w:val="24"/>
                <w:szCs w:val="24"/>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162" w:type="dxa"/>
            <w:vAlign w:val="center"/>
            <w:textDirection w:val="lrTb"/>
            <w:noWrap w:val="false"/>
          </w:tcPr>
          <w:p>
            <w:pPr>
              <w:pStyle w:val="1491"/>
              <w:jc w:val="center"/>
              <w:rPr>
                <w:rStyle w:val="1455"/>
                <w:rFonts w:hint="default" w:ascii="Times New Roman" w:hAnsi="Times New Roman" w:eastAsia="宋体" w:cs="Times New Roman"/>
                <w:b w:val="0"/>
                <w:bCs w:val="0"/>
                <w:i w:val="0"/>
                <w:iCs w:val="0"/>
                <w:smallCaps w:val="0"/>
                <w:color w:val="auto"/>
                <w:sz w:val="24"/>
                <w:szCs w:val="24"/>
                <w:highlight w:val="none"/>
              </w:rPr>
            </w:pPr>
            <w:r>
              <w:rPr>
                <w:rStyle w:val="1455"/>
                <w:rFonts w:hint="default" w:ascii="Times New Roman" w:hAnsi="Times New Roman" w:eastAsia="宋体" w:cs="Times New Roman"/>
                <w:b w:val="0"/>
                <w:bCs w:val="0"/>
                <w:i w:val="0"/>
                <w:iCs w:val="0"/>
                <w:smallCaps w:val="0"/>
                <w:color w:val="auto"/>
                <w:sz w:val="24"/>
                <w:szCs w:val="24"/>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491"/>
              <w:jc w:val="center"/>
              <w:rPr>
                <w:rStyle w:val="1455"/>
                <w:rFonts w:hint="default" w:ascii="Times New Roman" w:hAnsi="Times New Roman" w:eastAsia="宋体" w:cs="Times New Roman"/>
                <w:b w:val="0"/>
                <w:bCs w:val="0"/>
                <w:i w:val="0"/>
                <w:iCs w:val="0"/>
                <w:smallCaps w:val="0"/>
                <w:color w:val="auto"/>
                <w:sz w:val="24"/>
                <w:szCs w:val="24"/>
                <w:highlight w:val="none"/>
              </w:rPr>
            </w:pPr>
            <w:r>
              <w:rPr>
                <w:rStyle w:val="1455"/>
                <w:rFonts w:hint="default" w:ascii="Times New Roman" w:hAnsi="Times New Roman" w:eastAsia="宋体" w:cs="Times New Roman"/>
                <w:b w:val="0"/>
                <w:bCs w:val="0"/>
                <w:i w:val="0"/>
                <w:iCs w:val="0"/>
                <w:smallCaps w:val="0"/>
                <w:color w:val="auto"/>
                <w:sz w:val="24"/>
                <w:szCs w:val="24"/>
                <w:highlight w:val="none"/>
              </w:rPr>
              <w:t xml:space="preserve">计量</w:t>
            </w:r>
            <w:r/>
          </w:p>
          <w:p>
            <w:pPr>
              <w:pStyle w:val="1491"/>
              <w:jc w:val="center"/>
              <w:rPr>
                <w:rStyle w:val="1455"/>
                <w:rFonts w:hint="default" w:ascii="Times New Roman" w:hAnsi="Times New Roman" w:eastAsia="宋体" w:cs="Times New Roman"/>
                <w:b w:val="0"/>
                <w:bCs w:val="0"/>
                <w:i w:val="0"/>
                <w:iCs w:val="0"/>
                <w:smallCaps w:val="0"/>
                <w:color w:val="auto"/>
                <w:sz w:val="24"/>
                <w:szCs w:val="24"/>
                <w:highlight w:val="none"/>
              </w:rPr>
            </w:pPr>
            <w:r>
              <w:rPr>
                <w:rStyle w:val="1455"/>
                <w:rFonts w:hint="default" w:ascii="Times New Roman" w:hAnsi="Times New Roman" w:eastAsia="宋体" w:cs="Times New Roman"/>
                <w:b w:val="0"/>
                <w:bCs w:val="0"/>
                <w:i w:val="0"/>
                <w:iCs w:val="0"/>
                <w:smallCaps w:val="0"/>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491"/>
              <w:jc w:val="center"/>
              <w:rPr>
                <w:rStyle w:val="1455"/>
                <w:rFonts w:hint="default" w:ascii="Times New Roman" w:hAnsi="Times New Roman" w:eastAsia="宋体" w:cs="Times New Roman"/>
                <w:b w:val="0"/>
                <w:bCs w:val="0"/>
                <w:i w:val="0"/>
                <w:iCs w:val="0"/>
                <w:smallCaps w:val="0"/>
                <w:color w:val="auto"/>
                <w:sz w:val="24"/>
                <w:szCs w:val="24"/>
                <w:highlight w:val="none"/>
              </w:rPr>
            </w:pPr>
            <w:r>
              <w:rPr>
                <w:rStyle w:val="1455"/>
                <w:rFonts w:hint="default" w:ascii="Times New Roman" w:hAnsi="Times New Roman" w:eastAsia="宋体" w:cs="Times New Roman"/>
                <w:b w:val="0"/>
                <w:bCs w:val="0"/>
                <w:i w:val="0"/>
                <w:iCs w:val="0"/>
                <w:smallCaps w:val="0"/>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7" w:type="dxa"/>
            <w:vAlign w:val="center"/>
            <w:textDirection w:val="lrTb"/>
            <w:noWrap w:val="false"/>
          </w:tcPr>
          <w:p>
            <w:pPr>
              <w:pStyle w:val="1491"/>
              <w:jc w:val="center"/>
              <w:rPr>
                <w:rStyle w:val="1455"/>
                <w:rFonts w:hint="default" w:ascii="Times New Roman" w:hAnsi="Times New Roman" w:eastAsia="宋体" w:cs="Times New Roman"/>
                <w:b w:val="0"/>
                <w:bCs w:val="0"/>
                <w:i w:val="0"/>
                <w:iCs w:val="0"/>
                <w:smallCaps w:val="0"/>
                <w:color w:val="auto"/>
                <w:sz w:val="24"/>
                <w:szCs w:val="24"/>
                <w:highlight w:val="none"/>
              </w:rPr>
            </w:pPr>
            <w:r>
              <w:rPr>
                <w:rStyle w:val="1455"/>
                <w:rFonts w:hint="default" w:ascii="Times New Roman" w:hAnsi="Times New Roman" w:eastAsia="宋体" w:cs="Times New Roman"/>
                <w:b w:val="0"/>
                <w:bCs w:val="0"/>
                <w:i w:val="0"/>
                <w:iCs w:val="0"/>
                <w:smallCaps w:val="0"/>
                <w:color w:val="auto"/>
                <w:sz w:val="24"/>
                <w:szCs w:val="24"/>
                <w:highlight w:val="none"/>
              </w:rPr>
              <w:t xml:space="preserve">单价（元）</w:t>
            </w:r>
            <w:r/>
          </w:p>
        </w:tc>
      </w:tr>
      <w:tr>
        <w:trPr>
          <w:trHeight w:val="51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1" w:type="dxa"/>
            <w:vAlign w:val="center"/>
            <w:textDirection w:val="lrTb"/>
            <w:noWrap w:val="false"/>
          </w:tcPr>
          <w:p>
            <w:pPr>
              <w:pStyle w:val="1491"/>
              <w:jc w:val="center"/>
              <w:rPr>
                <w:rStyle w:val="1455"/>
                <w:rFonts w:hint="default" w:ascii="Times New Roman" w:hAnsi="Times New Roman" w:eastAsia="宋体" w:cs="Times New Roman"/>
                <w:b w:val="0"/>
                <w:bCs w:val="0"/>
                <w:i w:val="0"/>
                <w:iCs w:val="0"/>
                <w:smallCaps w:val="0"/>
                <w:color w:val="auto"/>
                <w:sz w:val="24"/>
                <w:szCs w:val="24"/>
                <w:highlight w:val="none"/>
              </w:rPr>
            </w:pPr>
            <w:r>
              <w:rPr>
                <w:rStyle w:val="1455"/>
                <w:rFonts w:hint="default" w:ascii="Times New Roman" w:hAnsi="Times New Roman" w:eastAsia="宋体" w:cs="Times New Roman"/>
                <w:b w:val="0"/>
                <w:bCs w:val="0"/>
                <w:i w:val="0"/>
                <w:iCs w:val="0"/>
                <w:smallCaps w:val="0"/>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94" w:type="dxa"/>
            <w:vAlign w:val="center"/>
            <w:textDirection w:val="lrTb"/>
            <w:noWrap w:val="false"/>
          </w:tcPr>
          <w:p>
            <w:pPr>
              <w:pStyle w:val="1491"/>
              <w:jc w:val="center"/>
              <w:rPr>
                <w:rStyle w:val="1455"/>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162" w:type="dxa"/>
            <w:vAlign w:val="center"/>
            <w:textDirection w:val="lrTb"/>
            <w:noWrap w:val="false"/>
          </w:tcPr>
          <w:p>
            <w:pPr>
              <w:pStyle w:val="1491"/>
              <w:jc w:val="center"/>
              <w:rPr>
                <w:rStyle w:val="1455"/>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491"/>
              <w:jc w:val="center"/>
              <w:rPr>
                <w:rStyle w:val="1455"/>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491"/>
              <w:jc w:val="center"/>
              <w:rPr>
                <w:rStyle w:val="1455"/>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7" w:type="dxa"/>
            <w:vAlign w:val="center"/>
            <w:textDirection w:val="lrTb"/>
            <w:noWrap w:val="false"/>
          </w:tcPr>
          <w:p>
            <w:pPr>
              <w:pStyle w:val="1491"/>
              <w:jc w:val="center"/>
              <w:rPr>
                <w:rStyle w:val="1455"/>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r>
        <w:trPr>
          <w:trHeight w:val="51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1" w:type="dxa"/>
            <w:vAlign w:val="center"/>
            <w:textDirection w:val="lrTb"/>
            <w:noWrap w:val="false"/>
          </w:tcPr>
          <w:p>
            <w:pPr>
              <w:pStyle w:val="1491"/>
              <w:jc w:val="center"/>
              <w:rPr>
                <w:rStyle w:val="1455"/>
                <w:rFonts w:hint="default" w:ascii="Times New Roman" w:hAnsi="Times New Roman" w:eastAsia="宋体" w:cs="Times New Roman"/>
                <w:b w:val="0"/>
                <w:bCs w:val="0"/>
                <w:i w:val="0"/>
                <w:iCs w:val="0"/>
                <w:smallCaps w:val="0"/>
                <w:color w:val="auto"/>
                <w:sz w:val="24"/>
                <w:szCs w:val="24"/>
                <w:highlight w:val="none"/>
              </w:rPr>
            </w:pPr>
            <w:r>
              <w:rPr>
                <w:rStyle w:val="1455"/>
                <w:rFonts w:hint="default" w:ascii="Times New Roman" w:hAnsi="Times New Roman" w:eastAsia="宋体" w:cs="Times New Roman"/>
                <w:b w:val="0"/>
                <w:bCs w:val="0"/>
                <w:i w:val="0"/>
                <w:iCs w:val="0"/>
                <w:smallCaps w:val="0"/>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94" w:type="dxa"/>
            <w:vAlign w:val="center"/>
            <w:textDirection w:val="lrTb"/>
            <w:noWrap w:val="false"/>
          </w:tcPr>
          <w:p>
            <w:pPr>
              <w:pStyle w:val="1491"/>
              <w:jc w:val="center"/>
              <w:rPr>
                <w:rStyle w:val="1455"/>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162" w:type="dxa"/>
            <w:vAlign w:val="center"/>
            <w:textDirection w:val="lrTb"/>
            <w:noWrap w:val="false"/>
          </w:tcPr>
          <w:p>
            <w:pPr>
              <w:pStyle w:val="1491"/>
              <w:jc w:val="center"/>
              <w:rPr>
                <w:rStyle w:val="1455"/>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491"/>
              <w:jc w:val="center"/>
              <w:rPr>
                <w:rStyle w:val="1455"/>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491"/>
              <w:jc w:val="center"/>
              <w:rPr>
                <w:rStyle w:val="1455"/>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7" w:type="dxa"/>
            <w:vAlign w:val="center"/>
            <w:textDirection w:val="lrTb"/>
            <w:noWrap w:val="false"/>
          </w:tcPr>
          <w:p>
            <w:pPr>
              <w:pStyle w:val="1491"/>
              <w:jc w:val="center"/>
              <w:rPr>
                <w:rStyle w:val="1455"/>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r>
        <w:trPr>
          <w:trHeight w:val="51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1" w:type="dxa"/>
            <w:vAlign w:val="center"/>
            <w:textDirection w:val="lrTb"/>
            <w:noWrap w:val="false"/>
          </w:tcPr>
          <w:p>
            <w:pPr>
              <w:pStyle w:val="1491"/>
              <w:jc w:val="center"/>
              <w:rPr>
                <w:rStyle w:val="1455"/>
                <w:rFonts w:hint="default" w:ascii="Times New Roman" w:hAnsi="Times New Roman" w:eastAsia="宋体" w:cs="Times New Roman"/>
                <w:b w:val="0"/>
                <w:bCs w:val="0"/>
                <w:i w:val="0"/>
                <w:iCs w:val="0"/>
                <w:smallCaps w:val="0"/>
                <w:color w:val="auto"/>
                <w:sz w:val="24"/>
                <w:szCs w:val="24"/>
                <w:highlight w:val="none"/>
              </w:rPr>
            </w:pPr>
            <w:r>
              <w:rPr>
                <w:rStyle w:val="1455"/>
                <w:rFonts w:hint="default" w:ascii="Times New Roman" w:hAnsi="Times New Roman" w:eastAsia="宋体" w:cs="Times New Roman"/>
                <w:b w:val="0"/>
                <w:bCs w:val="0"/>
                <w:i w:val="0"/>
                <w:iCs w:val="0"/>
                <w:smallCaps w:val="0"/>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94" w:type="dxa"/>
            <w:vAlign w:val="center"/>
            <w:textDirection w:val="lrTb"/>
            <w:noWrap w:val="false"/>
          </w:tcPr>
          <w:p>
            <w:pPr>
              <w:pStyle w:val="1491"/>
              <w:jc w:val="center"/>
              <w:rPr>
                <w:rStyle w:val="1455"/>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162" w:type="dxa"/>
            <w:vAlign w:val="center"/>
            <w:textDirection w:val="lrTb"/>
            <w:noWrap w:val="false"/>
          </w:tcPr>
          <w:p>
            <w:pPr>
              <w:pStyle w:val="1491"/>
              <w:jc w:val="center"/>
              <w:rPr>
                <w:rStyle w:val="1455"/>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491"/>
              <w:jc w:val="center"/>
              <w:rPr>
                <w:rStyle w:val="1455"/>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491"/>
              <w:jc w:val="center"/>
              <w:rPr>
                <w:rStyle w:val="1455"/>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7" w:type="dxa"/>
            <w:vAlign w:val="center"/>
            <w:textDirection w:val="lrTb"/>
            <w:noWrap w:val="false"/>
          </w:tcPr>
          <w:p>
            <w:pPr>
              <w:pStyle w:val="1491"/>
              <w:jc w:val="center"/>
              <w:rPr>
                <w:rStyle w:val="1455"/>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r>
        <w:trPr>
          <w:trHeight w:val="52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1" w:type="dxa"/>
            <w:vAlign w:val="center"/>
            <w:textDirection w:val="lrTb"/>
            <w:noWrap w:val="false"/>
          </w:tcPr>
          <w:p>
            <w:pPr>
              <w:pStyle w:val="1491"/>
              <w:jc w:val="center"/>
              <w:rPr>
                <w:rStyle w:val="1455"/>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94" w:type="dxa"/>
            <w:vAlign w:val="center"/>
            <w:textDirection w:val="lrTb"/>
            <w:noWrap w:val="false"/>
          </w:tcPr>
          <w:p>
            <w:pPr>
              <w:pStyle w:val="1491"/>
              <w:jc w:val="center"/>
              <w:rPr>
                <w:rStyle w:val="1455"/>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162" w:type="dxa"/>
            <w:vAlign w:val="center"/>
            <w:textDirection w:val="lrTb"/>
            <w:noWrap w:val="false"/>
          </w:tcPr>
          <w:p>
            <w:pPr>
              <w:pStyle w:val="1491"/>
              <w:jc w:val="center"/>
              <w:rPr>
                <w:rStyle w:val="1455"/>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491"/>
              <w:jc w:val="center"/>
              <w:rPr>
                <w:rStyle w:val="1455"/>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491"/>
              <w:jc w:val="center"/>
              <w:rPr>
                <w:rStyle w:val="1455"/>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7" w:type="dxa"/>
            <w:vAlign w:val="center"/>
            <w:textDirection w:val="lrTb"/>
            <w:noWrap w:val="false"/>
          </w:tcPr>
          <w:p>
            <w:pPr>
              <w:pStyle w:val="1491"/>
              <w:jc w:val="center"/>
              <w:rPr>
                <w:rStyle w:val="1455"/>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bl>
    <w:p>
      <w:pPr>
        <w:pStyle w:val="1441"/>
        <w:rPr>
          <w:rStyle w:val="1455"/>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pStyle w:val="1441"/>
        <w:rPr>
          <w:rFonts w:hint="default" w:ascii="Times New Roman" w:hAnsi="Times New Roman" w:eastAsia="宋体" w:cs="Times New Roman"/>
          <w:color w:val="auto"/>
          <w:highlight w:val="none"/>
        </w:rPr>
      </w:pPr>
      <w:r>
        <w:rPr>
          <w:rStyle w:val="1455"/>
          <w:rFonts w:hint="default" w:ascii="Times New Roman" w:hAnsi="Times New Roman" w:eastAsia="宋体" w:cs="Times New Roman"/>
          <w:color w:val="auto"/>
          <w:sz w:val="24"/>
          <w:szCs w:val="24"/>
          <w:highlight w:val="none"/>
        </w:rPr>
        <w:t xml:space="preserve">注：以上常用零配件及耗材必须保证与所投报设备兼容配套使用。</w:t>
      </w:r>
      <w:r/>
    </w:p>
    <w:p>
      <w:pPr>
        <w:jc w:val="center"/>
        <w:keepLines/>
        <w:keepNext/>
        <w:pageBreakBefore/>
        <w:spacing w:line="360" w:lineRule="auto"/>
        <w:rPr>
          <w:rFonts w:hint="default" w:ascii="Times New Roman" w:hAnsi="Times New Roman" w:eastAsia="宋体" w:cs="Times New Roman"/>
          <w:b/>
          <w:bCs/>
          <w:caps w:val="0"/>
          <w:color w:val="auto"/>
          <w:spacing w:val="0"/>
          <w:sz w:val="32"/>
          <w:szCs w:val="32"/>
          <w:highlight w:val="none"/>
          <w:lang w:val="en-US" w:eastAsia="zh-CN"/>
        </w:rPr>
        <w:outlineLvl w:val="1"/>
      </w:pPr>
      <w:r>
        <w:rPr>
          <w:rFonts w:hint="default" w:ascii="Times New Roman" w:hAnsi="Times New Roman" w:eastAsia="宋体" w:cs="Times New Roman"/>
          <w:b/>
          <w:bCs/>
          <w:caps w:val="0"/>
          <w:color w:val="auto"/>
          <w:spacing w:val="0"/>
          <w:sz w:val="32"/>
          <w:szCs w:val="32"/>
          <w:highlight w:val="none"/>
          <w:lang w:val="en-US" w:eastAsia="zh-CN"/>
        </w:rPr>
        <w:t xml:space="preserve">五、资格证明文件</w:t>
      </w:r>
      <w:bookmarkEnd w:id="269"/>
      <w:r/>
      <w:r/>
    </w:p>
    <w:p>
      <w:pPr>
        <w:ind w:left="0" w:right="0" w:firstLine="482"/>
        <w:spacing w:line="440" w:lineRule="exact"/>
        <w:shd w:val="clear" w:color="auto" w:fill="auto"/>
        <w:widowControl w:val="off"/>
        <w:rPr>
          <w:rFonts w:hint="default" w:ascii="Times New Roman" w:hAnsi="Times New Roman" w:eastAsia="宋体" w:cs="Times New Roman"/>
          <w:b/>
          <w:bCs/>
          <w:i/>
          <w:iCs/>
          <w:caps w:val="0"/>
          <w:color w:val="000000"/>
          <w:spacing w:val="0"/>
          <w:sz w:val="24"/>
          <w:highlight w:val="none"/>
          <w:u w:val="single"/>
          <w:lang w:eastAsia="zh-CN"/>
        </w:rPr>
      </w:pPr>
      <w:r>
        <w:rPr>
          <w:rFonts w:hint="default" w:ascii="Times New Roman" w:hAnsi="Times New Roman" w:eastAsia="宋体" w:cs="Times New Roman"/>
          <w:b/>
          <w:bCs/>
          <w:i/>
          <w:iCs/>
          <w:caps w:val="0"/>
          <w:color w:val="000000"/>
          <w:spacing w:val="0"/>
          <w:sz w:val="24"/>
          <w:highlight w:val="none"/>
          <w:u w:val="single"/>
          <w:lang w:eastAsia="zh-CN"/>
        </w:rPr>
      </w:r>
      <w:r/>
    </w:p>
    <w:p>
      <w:pPr>
        <w:ind w:left="0" w:right="0" w:firstLine="482"/>
        <w:keepLines w:val="0"/>
        <w:keepNext w:val="0"/>
        <w:pageBreakBefore w:val="0"/>
        <w:spacing w:line="360" w:lineRule="auto"/>
        <w:shd w:val="clear" w:color="auto" w:fill="auto"/>
        <w:widowControl w:val="off"/>
        <w:rPr>
          <w:rFonts w:hint="default" w:ascii="Times New Roman" w:hAnsi="Times New Roman" w:eastAsia="宋体" w:cs="Times New Roman"/>
          <w:b/>
          <w:bCs/>
          <w:i/>
          <w:iCs/>
          <w:caps w:val="0"/>
          <w:color w:val="000000"/>
          <w:spacing w:val="0"/>
          <w:sz w:val="24"/>
          <w:highlight w:val="none"/>
          <w:u w:val="single"/>
          <w:lang w:eastAsia="zh-CN"/>
        </w:rPr>
      </w:pPr>
      <w:r>
        <w:rPr>
          <w:rFonts w:hint="default" w:ascii="Times New Roman" w:hAnsi="Times New Roman" w:eastAsia="宋体" w:cs="Times New Roman"/>
          <w:b/>
          <w:bCs/>
          <w:i/>
          <w:iCs/>
          <w:caps w:val="0"/>
          <w:color w:val="000000"/>
          <w:spacing w:val="0"/>
          <w:sz w:val="24"/>
          <w:highlight w:val="none"/>
          <w:u w:val="single"/>
          <w:lang w:eastAsia="zh-CN"/>
        </w:rPr>
        <w:t xml:space="preserve">（</w:t>
      </w:r>
      <w:r>
        <w:rPr>
          <w:rFonts w:hint="default" w:ascii="Times New Roman" w:hAnsi="Times New Roman" w:eastAsia="宋体" w:cs="Times New Roman"/>
          <w:b/>
          <w:bCs/>
          <w:i/>
          <w:iCs/>
          <w:caps w:val="0"/>
          <w:color w:val="000000"/>
          <w:spacing w:val="0"/>
          <w:sz w:val="24"/>
          <w:highlight w:val="none"/>
          <w:u w:val="single"/>
          <w:lang w:val="en-US" w:eastAsia="zh-CN"/>
        </w:rPr>
        <w:t xml:space="preserve">一</w:t>
      </w:r>
      <w:r>
        <w:rPr>
          <w:rFonts w:hint="default" w:ascii="Times New Roman" w:hAnsi="Times New Roman" w:eastAsia="宋体" w:cs="Times New Roman"/>
          <w:b/>
          <w:bCs/>
          <w:i/>
          <w:iCs/>
          <w:caps w:val="0"/>
          <w:color w:val="000000"/>
          <w:spacing w:val="0"/>
          <w:sz w:val="24"/>
          <w:highlight w:val="none"/>
          <w:u w:val="single"/>
          <w:lang w:eastAsia="zh-CN"/>
        </w:rPr>
        <w:t xml:space="preserve">）</w:t>
      </w:r>
      <w:r>
        <w:rPr>
          <w:rFonts w:hint="default" w:ascii="Times New Roman" w:hAnsi="Times New Roman" w:eastAsia="宋体" w:cs="Times New Roman"/>
          <w:b/>
          <w:bCs/>
          <w:i/>
          <w:iCs/>
          <w:caps w:val="0"/>
          <w:color w:val="000000"/>
          <w:spacing w:val="0"/>
          <w:sz w:val="24"/>
          <w:highlight w:val="none"/>
          <w:u w:val="single"/>
        </w:rPr>
        <w:t xml:space="preserve">满足《中华人民共和国政府采购法》第二十二条规定</w:t>
      </w:r>
      <w:r>
        <w:rPr>
          <w:rFonts w:hint="default" w:ascii="Times New Roman" w:hAnsi="Times New Roman" w:eastAsia="宋体" w:cs="Times New Roman"/>
          <w:b/>
          <w:bCs/>
          <w:i/>
          <w:iCs/>
          <w:caps w:val="0"/>
          <w:color w:val="000000"/>
          <w:spacing w:val="0"/>
          <w:sz w:val="24"/>
          <w:highlight w:val="none"/>
          <w:u w:val="single"/>
          <w:lang w:eastAsia="zh-CN"/>
        </w:rPr>
        <w:t xml:space="preserve">：</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i/>
          <w:iCs/>
          <w:caps w:val="0"/>
          <w:color w:val="000000"/>
          <w:spacing w:val="0"/>
          <w:sz w:val="24"/>
          <w:highlight w:val="none"/>
          <w:u w:val="single"/>
          <w:lang w:val="en-US" w:eastAsia="zh-CN"/>
        </w:rPr>
      </w:pPr>
      <w:r>
        <w:rPr>
          <w:rFonts w:hint="default" w:ascii="Times New Roman" w:hAnsi="Times New Roman" w:eastAsia="宋体" w:cs="Times New Roman"/>
          <w:i/>
          <w:iCs/>
          <w:caps w:val="0"/>
          <w:color w:val="000000"/>
          <w:spacing w:val="0"/>
          <w:sz w:val="24"/>
          <w:highlight w:val="none"/>
          <w:u w:val="single"/>
          <w:lang w:val="en-US" w:eastAsia="zh-CN"/>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i/>
          <w:iCs/>
          <w:caps w:val="0"/>
          <w:color w:val="000000"/>
          <w:spacing w:val="0"/>
          <w:sz w:val="24"/>
          <w:highlight w:val="none"/>
          <w:u w:val="single"/>
          <w:lang w:val="en-US" w:eastAsia="zh-CN"/>
        </w:rPr>
      </w:pPr>
      <w:r>
        <w:rPr>
          <w:rFonts w:hint="default" w:ascii="Times New Roman" w:hAnsi="Times New Roman" w:eastAsia="宋体" w:cs="Times New Roman"/>
          <w:i/>
          <w:iCs/>
          <w:caps w:val="0"/>
          <w:color w:val="000000"/>
          <w:spacing w:val="0"/>
          <w:sz w:val="24"/>
          <w:highlight w:val="none"/>
          <w:u w:val="single"/>
          <w:lang w:val="en-US" w:eastAsia="zh-CN"/>
        </w:rPr>
        <w:t xml:space="preserve">2.财务状况报告（成立不满一年不需提供；</w:t>
      </w:r>
      <w:r>
        <w:rPr>
          <w:rFonts w:hint="default" w:ascii="Times New Roman" w:hAnsi="Times New Roman" w:eastAsia="宋体" w:cs="Times New Roman"/>
          <w:i/>
          <w:iCs/>
          <w:caps w:val="0"/>
          <w:color w:val="000000"/>
          <w:spacing w:val="0"/>
          <w:sz w:val="24"/>
          <w:szCs w:val="24"/>
          <w:highlight w:val="none"/>
          <w:u w:val="single"/>
          <w:lang w:val="en-US" w:eastAsia="zh-CN" w:bidi="ar"/>
        </w:rPr>
        <w:t xml:space="preserve">若供应商为分公司，可提供总公司财务状况报告）</w:t>
      </w:r>
      <w:r>
        <w:rPr>
          <w:rFonts w:hint="default" w:ascii="Times New Roman" w:hAnsi="Times New Roman" w:eastAsia="宋体" w:cs="Times New Roman"/>
          <w:i/>
          <w:iCs/>
          <w:caps w:val="0"/>
          <w:color w:val="000000"/>
          <w:spacing w:val="0"/>
          <w:sz w:val="24"/>
          <w:highlight w:val="none"/>
          <w:u w:val="single"/>
          <w:lang w:val="en-US" w:eastAsia="zh-CN"/>
        </w:rPr>
        <w:t xml:space="preserve">；</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i/>
          <w:iCs/>
          <w:caps w:val="0"/>
          <w:color w:val="000000"/>
          <w:spacing w:val="0"/>
          <w:sz w:val="24"/>
          <w:highlight w:val="none"/>
          <w:u w:val="single"/>
          <w:lang w:val="en-US" w:eastAsia="zh-CN"/>
        </w:rPr>
      </w:pPr>
      <w:r>
        <w:rPr>
          <w:rFonts w:hint="default" w:ascii="Times New Roman" w:hAnsi="Times New Roman" w:eastAsia="宋体" w:cs="Times New Roman"/>
          <w:i/>
          <w:iCs/>
          <w:caps w:val="0"/>
          <w:color w:val="000000"/>
          <w:spacing w:val="0"/>
          <w:sz w:val="24"/>
          <w:highlight w:val="none"/>
          <w:u w:val="single"/>
          <w:lang w:val="en-US" w:eastAsia="zh-CN"/>
        </w:rPr>
        <w:t xml:space="preserve">3.依法缴纳税收和社会保障资金的相关材料（若供应商依法享受缓缴、免缴税收、社会保障资金的，提供相关证明材料）；</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i/>
          <w:iCs/>
          <w:caps w:val="0"/>
          <w:color w:val="000000"/>
          <w:spacing w:val="0"/>
          <w:sz w:val="24"/>
          <w:highlight w:val="none"/>
          <w:u w:val="single"/>
          <w:lang w:val="en-US" w:eastAsia="zh-CN"/>
        </w:rPr>
      </w:pPr>
      <w:r>
        <w:rPr>
          <w:rFonts w:hint="default" w:ascii="Times New Roman" w:hAnsi="Times New Roman" w:eastAsia="宋体" w:cs="Times New Roman"/>
          <w:i/>
          <w:iCs/>
          <w:caps w:val="0"/>
          <w:color w:val="000000"/>
          <w:spacing w:val="0"/>
          <w:sz w:val="24"/>
          <w:highlight w:val="none"/>
          <w:u w:val="single"/>
          <w:lang w:val="en-US" w:eastAsia="zh-CN"/>
        </w:rPr>
        <w:t xml:space="preserve">4.具备履行合同所必需的设备和专业技术能力的书面声明（格式见后）；</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i/>
          <w:iCs/>
          <w:caps w:val="0"/>
          <w:color w:val="000000"/>
          <w:spacing w:val="0"/>
          <w:sz w:val="24"/>
          <w:highlight w:val="none"/>
          <w:u w:val="single"/>
          <w:lang w:val="en-US" w:eastAsia="zh-CN"/>
        </w:rPr>
      </w:pPr>
      <w:r>
        <w:rPr>
          <w:rFonts w:hint="default" w:ascii="Times New Roman" w:hAnsi="Times New Roman" w:eastAsia="宋体" w:cs="Times New Roman"/>
          <w:i/>
          <w:iCs/>
          <w:caps w:val="0"/>
          <w:color w:val="000000"/>
          <w:spacing w:val="0"/>
          <w:sz w:val="24"/>
          <w:highlight w:val="none"/>
          <w:u w:val="single"/>
          <w:lang w:val="en-US" w:eastAsia="zh-CN"/>
        </w:rPr>
        <w:t xml:space="preserve">5.参加政府采购活动前3年内在经营活动中没有重大违法记录的书面声明（格式见后）；</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i/>
          <w:iCs/>
          <w:caps w:val="0"/>
          <w:color w:val="000000"/>
          <w:spacing w:val="0"/>
          <w:sz w:val="24"/>
          <w:highlight w:val="none"/>
          <w:u w:val="single"/>
          <w:lang w:val="en-US" w:eastAsia="zh-CN"/>
        </w:rPr>
      </w:pPr>
      <w:r>
        <w:rPr>
          <w:rFonts w:hint="default" w:ascii="Times New Roman" w:hAnsi="Times New Roman" w:eastAsia="宋体" w:cs="Times New Roman"/>
          <w:i/>
          <w:iCs/>
          <w:caps w:val="0"/>
          <w:color w:val="000000"/>
          <w:spacing w:val="0"/>
          <w:sz w:val="24"/>
          <w:highlight w:val="none"/>
          <w:u w:val="single"/>
          <w:lang w:val="en-US" w:eastAsia="zh-CN"/>
        </w:rPr>
        <w:t xml:space="preserve">6.授权委托书（格式见后）；</w:t>
      </w:r>
      <w:r/>
    </w:p>
    <w:p>
      <w:pPr>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i/>
          <w:iCs/>
          <w:caps w:val="0"/>
          <w:color w:val="000000"/>
          <w:spacing w:val="0"/>
          <w:sz w:val="24"/>
          <w:highlight w:val="none"/>
          <w:u w:val="single"/>
          <w:lang w:val="en-US" w:eastAsia="zh-CN"/>
        </w:rPr>
      </w:pPr>
      <w:r>
        <w:rPr>
          <w:rFonts w:hint="default" w:ascii="Times New Roman" w:hAnsi="Times New Roman" w:eastAsia="宋体" w:cs="Times New Roman"/>
          <w:i/>
          <w:iCs/>
          <w:caps w:val="0"/>
          <w:color w:val="000000"/>
          <w:spacing w:val="0"/>
          <w:sz w:val="24"/>
          <w:highlight w:val="none"/>
          <w:u w:val="single"/>
          <w:lang w:val="en-US" w:eastAsia="zh-CN"/>
        </w:rPr>
        <w:t xml:space="preserve">7.关于资格证明文件的书面承诺（格式见后）。</w:t>
      </w:r>
      <w:r/>
    </w:p>
    <w:p>
      <w:pPr>
        <w:ind w:left="0" w:right="0" w:firstLine="482"/>
        <w:keepLines w:val="0"/>
        <w:keepNext w:val="0"/>
        <w:pageBreakBefore w:val="0"/>
        <w:spacing w:line="360" w:lineRule="auto"/>
        <w:shd w:val="clear" w:color="auto" w:fill="auto"/>
        <w:widowControl w:val="off"/>
        <w:rPr>
          <w:rFonts w:hint="default" w:ascii="Times New Roman" w:hAnsi="Times New Roman" w:eastAsia="宋体" w:cs="Times New Roman"/>
          <w:b/>
          <w:bCs/>
          <w:i/>
          <w:iCs/>
          <w:caps w:val="0"/>
          <w:color w:val="000000"/>
          <w:spacing w:val="0"/>
          <w:sz w:val="24"/>
          <w:highlight w:val="none"/>
          <w:u w:val="single"/>
        </w:rPr>
      </w:pPr>
      <w:r>
        <w:rPr>
          <w:rFonts w:hint="default" w:ascii="Times New Roman" w:hAnsi="Times New Roman" w:eastAsia="宋体" w:cs="Times New Roman"/>
          <w:b/>
          <w:bCs/>
          <w:i/>
          <w:iCs/>
          <w:caps w:val="0"/>
          <w:color w:val="000000"/>
          <w:spacing w:val="0"/>
          <w:sz w:val="24"/>
          <w:highlight w:val="none"/>
          <w:u w:val="single"/>
          <w:lang w:eastAsia="zh-CN"/>
        </w:rPr>
        <w:t xml:space="preserve">（</w:t>
      </w:r>
      <w:r>
        <w:rPr>
          <w:rFonts w:hint="default" w:ascii="Times New Roman" w:hAnsi="Times New Roman" w:eastAsia="宋体" w:cs="Times New Roman"/>
          <w:b/>
          <w:bCs/>
          <w:i/>
          <w:iCs/>
          <w:caps w:val="0"/>
          <w:color w:val="000000"/>
          <w:spacing w:val="0"/>
          <w:sz w:val="24"/>
          <w:highlight w:val="none"/>
          <w:u w:val="single"/>
          <w:lang w:val="en-US" w:eastAsia="zh-CN"/>
        </w:rPr>
        <w:t xml:space="preserve">二</w:t>
      </w:r>
      <w:r>
        <w:rPr>
          <w:rFonts w:hint="default" w:ascii="Times New Roman" w:hAnsi="Times New Roman" w:eastAsia="宋体" w:cs="Times New Roman"/>
          <w:b/>
          <w:bCs/>
          <w:i/>
          <w:iCs/>
          <w:caps w:val="0"/>
          <w:color w:val="000000"/>
          <w:spacing w:val="0"/>
          <w:sz w:val="24"/>
          <w:highlight w:val="none"/>
          <w:u w:val="single"/>
          <w:lang w:eastAsia="zh-CN"/>
        </w:rPr>
        <w:t xml:space="preserve">）</w:t>
      </w:r>
      <w:r>
        <w:rPr>
          <w:rFonts w:hint="default" w:ascii="Times New Roman" w:hAnsi="Times New Roman" w:eastAsia="宋体" w:cs="Times New Roman"/>
          <w:b/>
          <w:bCs/>
          <w:i/>
          <w:iCs/>
          <w:caps w:val="0"/>
          <w:color w:val="000000"/>
          <w:spacing w:val="0"/>
          <w:sz w:val="24"/>
          <w:highlight w:val="none"/>
          <w:u w:val="single"/>
        </w:rPr>
        <w:t xml:space="preserve">落实政府采购政策需满足的资格要求:</w:t>
      </w:r>
      <w:r/>
    </w:p>
    <w:p>
      <w:pPr>
        <w:pStyle w:val="1443"/>
        <w:ind w:left="0" w:right="0" w:firstLine="480"/>
        <w:keepLines w:val="0"/>
        <w:keepNext w:val="0"/>
        <w:pageBreakBefore w:val="0"/>
        <w:spacing w:line="360" w:lineRule="auto"/>
        <w:shd w:val="clear" w:color="auto" w:fill="auto"/>
        <w:widowControl w:val="off"/>
        <w:rPr>
          <w:rStyle w:val="1445"/>
          <w:rFonts w:hint="default" w:ascii="Times New Roman" w:hAnsi="Times New Roman" w:eastAsia="宋体" w:cs="Times New Roman"/>
          <w:b w:val="0"/>
          <w:i/>
          <w:iCs/>
          <w:caps w:val="0"/>
          <w:color w:val="000000"/>
          <w:spacing w:val="0"/>
          <w:sz w:val="24"/>
          <w:highlight w:val="none"/>
          <w:u w:val="single"/>
          <w:lang w:val="en-US" w:eastAsia="zh-CN"/>
        </w:rPr>
        <w:outlineLvl w:val="9"/>
      </w:pPr>
      <w:r>
        <w:rPr>
          <w:rStyle w:val="1444"/>
          <w:rFonts w:hint="default" w:ascii="Times New Roman" w:hAnsi="Times New Roman" w:eastAsia="宋体" w:cs="Times New Roman"/>
          <w:b w:val="0"/>
          <w:i/>
          <w:iCs/>
          <w:caps w:val="0"/>
          <w:color w:val="000000"/>
          <w:spacing w:val="0"/>
          <w:sz w:val="24"/>
          <w:highlight w:val="none"/>
          <w:u w:val="single"/>
          <w:lang w:val="en-US" w:eastAsia="zh-CN"/>
        </w:rPr>
        <w:t xml:space="preserve">1.</w:t>
      </w:r>
      <w:r>
        <w:rPr>
          <w:rStyle w:val="1445"/>
          <w:rFonts w:hint="default" w:ascii="Times New Roman" w:hAnsi="Times New Roman" w:eastAsia="宋体" w:cs="Times New Roman"/>
          <w:b w:val="0"/>
          <w:i/>
          <w:iCs/>
          <w:caps w:val="0"/>
          <w:color w:val="000000"/>
          <w:spacing w:val="0"/>
          <w:sz w:val="24"/>
          <w:highlight w:val="none"/>
          <w:u w:val="single"/>
          <w:lang w:val="en-US" w:eastAsia="zh-CN"/>
        </w:rPr>
        <w:t xml:space="preserve">本项目专门面向中小企业采购。</w:t>
      </w:r>
      <w:r>
        <w:rPr>
          <w:rFonts w:hint="default" w:ascii="Times New Roman" w:hAnsi="Times New Roman" w:eastAsia="宋体" w:cs="Times New Roman"/>
          <w:i/>
          <w:iCs/>
          <w:caps w:val="0"/>
          <w:color w:val="000000"/>
          <w:spacing w:val="0"/>
          <w:sz w:val="24"/>
          <w:highlight w:val="none"/>
          <w:u w:val="single"/>
          <w:lang w:val="en-US" w:eastAsia="zh-CN"/>
        </w:rPr>
        <w:t xml:space="preserve">（格式见后）</w:t>
      </w:r>
      <w:r/>
    </w:p>
    <w:p>
      <w:pPr>
        <w:pStyle w:val="1443"/>
        <w:ind w:left="0" w:right="0" w:firstLine="480"/>
        <w:keepLines w:val="0"/>
        <w:keepNext w:val="0"/>
        <w:pageBreakBefore w:val="0"/>
        <w:spacing w:line="360" w:lineRule="auto"/>
        <w:shd w:val="clear" w:color="auto" w:fill="auto"/>
        <w:widowControl w:val="off"/>
        <w:rPr>
          <w:rStyle w:val="1445"/>
          <w:rFonts w:hint="default" w:ascii="Times New Roman" w:hAnsi="Times New Roman" w:eastAsia="宋体" w:cs="Times New Roman"/>
          <w:b w:val="0"/>
          <w:i/>
          <w:iCs/>
          <w:caps w:val="0"/>
          <w:color w:val="000000"/>
          <w:spacing w:val="0"/>
          <w:sz w:val="24"/>
          <w:highlight w:val="none"/>
          <w:u w:val="single"/>
          <w:lang w:val="en-US" w:eastAsia="zh-CN"/>
        </w:rPr>
        <w:outlineLvl w:val="9"/>
      </w:pPr>
      <w:r>
        <w:rPr>
          <w:rStyle w:val="1445"/>
          <w:rFonts w:hint="default" w:ascii="Times New Roman" w:hAnsi="Times New Roman" w:eastAsia="宋体" w:cs="Times New Roman"/>
          <w:b w:val="0"/>
          <w:i/>
          <w:iCs/>
          <w:caps w:val="0"/>
          <w:color w:val="000000"/>
          <w:spacing w:val="0"/>
          <w:sz w:val="24"/>
          <w:highlight w:val="none"/>
          <w:u w:val="single"/>
          <w:lang w:val="en-US" w:eastAsia="zh-CN"/>
        </w:rPr>
        <w:t xml:space="preserve">注：</w:t>
      </w:r>
      <w:r>
        <w:rPr>
          <w:rFonts w:hint="default" w:ascii="Times New Roman" w:hAnsi="Times New Roman" w:eastAsia="宋体" w:cs="Times New Roman"/>
          <w:i/>
          <w:iCs/>
          <w:caps w:val="0"/>
          <w:color w:val="000000"/>
          <w:spacing w:val="0"/>
          <w:sz w:val="24"/>
          <w:szCs w:val="24"/>
          <w:highlight w:val="none"/>
          <w:u w:val="single"/>
          <w:lang w:eastAsia="zh-CN"/>
        </w:rPr>
        <w:t xml:space="preserve">（</w:t>
      </w:r>
      <w:r>
        <w:rPr>
          <w:rFonts w:hint="default" w:ascii="Times New Roman" w:hAnsi="Times New Roman" w:eastAsia="宋体" w:cs="Times New Roman"/>
          <w:i/>
          <w:iCs/>
          <w:caps w:val="0"/>
          <w:color w:val="000000"/>
          <w:spacing w:val="0"/>
          <w:sz w:val="24"/>
          <w:szCs w:val="24"/>
          <w:highlight w:val="none"/>
          <w:u w:val="single"/>
          <w:lang w:val="en-US" w:eastAsia="zh-CN"/>
        </w:rPr>
        <w:t xml:space="preserve">1</w:t>
      </w:r>
      <w:r>
        <w:rPr>
          <w:rFonts w:hint="default" w:ascii="Times New Roman" w:hAnsi="Times New Roman" w:eastAsia="宋体" w:cs="Times New Roman"/>
          <w:i/>
          <w:iCs/>
          <w:caps w:val="0"/>
          <w:color w:val="000000"/>
          <w:spacing w:val="0"/>
          <w:sz w:val="24"/>
          <w:szCs w:val="24"/>
          <w:highlight w:val="none"/>
          <w:u w:val="single"/>
          <w:lang w:eastAsia="zh-CN"/>
        </w:rPr>
        <w:t xml:space="preserve">）</w:t>
      </w:r>
      <w:r>
        <w:rPr>
          <w:rStyle w:val="1445"/>
          <w:rFonts w:hint="default" w:ascii="Times New Roman" w:hAnsi="Times New Roman" w:eastAsia="宋体" w:cs="Times New Roman"/>
          <w:b w:val="0"/>
          <w:i/>
          <w:iCs/>
          <w:caps w:val="0"/>
          <w:color w:val="000000"/>
          <w:spacing w:val="0"/>
          <w:sz w:val="24"/>
          <w:highlight w:val="none"/>
          <w:u w:val="single"/>
          <w:lang w:val="en-US" w:eastAsia="zh-CN"/>
        </w:rPr>
        <w:t xml:space="preserve">根据《关于促进残疾人就业政府采购政策的通知》（财库〔2017〕141号）的通知规定，在政府采购活动中，残疾人福利性单位视同小型、微型企业。</w:t>
      </w:r>
      <w:r/>
    </w:p>
    <w:p>
      <w:pPr>
        <w:pStyle w:val="1443"/>
        <w:ind w:left="0" w:right="0" w:firstLine="480"/>
        <w:keepLines w:val="0"/>
        <w:keepNext w:val="0"/>
        <w:pageBreakBefore w:val="0"/>
        <w:spacing w:line="360" w:lineRule="auto"/>
        <w:shd w:val="clear" w:color="auto" w:fill="auto"/>
        <w:widowControl w:val="off"/>
        <w:rPr>
          <w:rStyle w:val="1444"/>
          <w:rFonts w:hint="default" w:ascii="Times New Roman" w:hAnsi="Times New Roman" w:eastAsia="宋体" w:cs="Times New Roman"/>
          <w:b w:val="0"/>
          <w:i/>
          <w:iCs/>
          <w:caps w:val="0"/>
          <w:color w:val="000000"/>
          <w:spacing w:val="0"/>
          <w:sz w:val="24"/>
          <w:highlight w:val="none"/>
          <w:u w:val="single"/>
          <w:lang w:val="en-US" w:eastAsia="zh-CN"/>
        </w:rPr>
        <w:outlineLvl w:val="9"/>
      </w:pPr>
      <w:r>
        <w:rPr>
          <w:rFonts w:hint="default" w:ascii="Times New Roman" w:hAnsi="Times New Roman" w:eastAsia="宋体" w:cs="Times New Roman"/>
          <w:i/>
          <w:iCs/>
          <w:caps w:val="0"/>
          <w:color w:val="000000"/>
          <w:spacing w:val="0"/>
          <w:sz w:val="24"/>
          <w:szCs w:val="24"/>
          <w:highlight w:val="none"/>
          <w:u w:val="single"/>
          <w:lang w:eastAsia="zh-CN"/>
        </w:rPr>
        <w:t xml:space="preserve">（</w:t>
      </w:r>
      <w:r>
        <w:rPr>
          <w:rFonts w:hint="default" w:ascii="Times New Roman" w:hAnsi="Times New Roman" w:eastAsia="宋体" w:cs="Times New Roman"/>
          <w:i/>
          <w:iCs/>
          <w:caps w:val="0"/>
          <w:color w:val="000000"/>
          <w:spacing w:val="0"/>
          <w:sz w:val="24"/>
          <w:szCs w:val="24"/>
          <w:highlight w:val="none"/>
          <w:u w:val="single"/>
          <w:lang w:val="en-US" w:eastAsia="zh-CN"/>
        </w:rPr>
        <w:t xml:space="preserve">2</w:t>
      </w:r>
      <w:r>
        <w:rPr>
          <w:rFonts w:hint="default" w:ascii="Times New Roman" w:hAnsi="Times New Roman" w:eastAsia="宋体" w:cs="Times New Roman"/>
          <w:i/>
          <w:iCs/>
          <w:caps w:val="0"/>
          <w:color w:val="000000"/>
          <w:spacing w:val="0"/>
          <w:sz w:val="24"/>
          <w:szCs w:val="24"/>
          <w:highlight w:val="none"/>
          <w:u w:val="single"/>
          <w:lang w:eastAsia="zh-CN"/>
        </w:rPr>
        <w:t xml:space="preserve">）</w:t>
      </w:r>
      <w:r>
        <w:rPr>
          <w:rStyle w:val="1445"/>
          <w:rFonts w:hint="default" w:ascii="Times New Roman" w:hAnsi="Times New Roman" w:eastAsia="宋体" w:cs="Times New Roman"/>
          <w:b w:val="0"/>
          <w:i/>
          <w:iCs/>
          <w:caps w:val="0"/>
          <w:color w:val="000000"/>
          <w:spacing w:val="0"/>
          <w:sz w:val="24"/>
          <w:highlight w:val="none"/>
          <w:u w:val="single"/>
          <w:lang w:val="en-US" w:eastAsia="zh-CN"/>
        </w:rPr>
        <w:t xml:space="preserve">根据《关于政府采购支持监狱企业发展有关问题的通知》（财库〔2014〕68号）的通知规定，在政府采购活动中，监狱企业视同小型、微型企业。</w:t>
      </w:r>
      <w:r/>
    </w:p>
    <w:p>
      <w:pPr>
        <w:contextualSpacing/>
        <w:ind w:left="0" w:right="0" w:firstLine="482"/>
        <w:keepLines w:val="0"/>
        <w:keepNext w:val="0"/>
        <w:pageBreakBefore w:val="0"/>
        <w:spacing w:line="360" w:lineRule="auto"/>
        <w:shd w:val="clear" w:color="auto" w:fill="auto"/>
        <w:widowControl w:val="off"/>
        <w:rPr>
          <w:rFonts w:hint="default" w:ascii="Times New Roman" w:hAnsi="Times New Roman" w:eastAsia="宋体" w:cs="Times New Roman"/>
          <w:b/>
          <w:bCs/>
          <w:i/>
          <w:iCs/>
          <w:caps w:val="0"/>
          <w:color w:val="000000"/>
          <w:spacing w:val="0"/>
          <w:sz w:val="24"/>
          <w:highlight w:val="none"/>
          <w:u w:val="single"/>
        </w:rPr>
      </w:pPr>
      <w:r>
        <w:rPr>
          <w:rFonts w:hint="default" w:ascii="Times New Roman" w:hAnsi="Times New Roman" w:eastAsia="宋体" w:cs="Times New Roman"/>
          <w:b/>
          <w:bCs/>
          <w:i/>
          <w:iCs/>
          <w:caps w:val="0"/>
          <w:color w:val="000000"/>
          <w:spacing w:val="0"/>
          <w:sz w:val="24"/>
          <w:highlight w:val="none"/>
          <w:u w:val="single"/>
          <w:lang w:eastAsia="zh-CN"/>
        </w:rPr>
        <w:t xml:space="preserve">（</w:t>
      </w:r>
      <w:r>
        <w:rPr>
          <w:rFonts w:hint="default" w:ascii="Times New Roman" w:hAnsi="Times New Roman" w:eastAsia="宋体" w:cs="Times New Roman"/>
          <w:b/>
          <w:bCs/>
          <w:i/>
          <w:iCs/>
          <w:caps w:val="0"/>
          <w:color w:val="000000"/>
          <w:spacing w:val="0"/>
          <w:sz w:val="24"/>
          <w:highlight w:val="none"/>
          <w:u w:val="single"/>
          <w:lang w:val="en-US" w:eastAsia="zh-CN"/>
        </w:rPr>
        <w:t xml:space="preserve">三</w:t>
      </w:r>
      <w:r>
        <w:rPr>
          <w:rFonts w:hint="default" w:ascii="Times New Roman" w:hAnsi="Times New Roman" w:eastAsia="宋体" w:cs="Times New Roman"/>
          <w:b/>
          <w:bCs/>
          <w:i/>
          <w:iCs/>
          <w:caps w:val="0"/>
          <w:color w:val="000000"/>
          <w:spacing w:val="0"/>
          <w:sz w:val="24"/>
          <w:highlight w:val="none"/>
          <w:u w:val="single"/>
          <w:lang w:eastAsia="zh-CN"/>
        </w:rPr>
        <w:t xml:space="preserve">）</w:t>
      </w:r>
      <w:r>
        <w:rPr>
          <w:rFonts w:hint="default" w:ascii="Times New Roman" w:hAnsi="Times New Roman" w:eastAsia="宋体" w:cs="Times New Roman"/>
          <w:b/>
          <w:bCs/>
          <w:i/>
          <w:iCs/>
          <w:caps w:val="0"/>
          <w:color w:val="000000"/>
          <w:spacing w:val="0"/>
          <w:sz w:val="24"/>
          <w:highlight w:val="none"/>
          <w:u w:val="single"/>
        </w:rPr>
        <w:t xml:space="preserve">本项目的特定资格要求：</w:t>
      </w:r>
      <w:r/>
    </w:p>
    <w:p>
      <w:pPr>
        <w:pStyle w:val="1449"/>
        <w:ind w:left="0" w:right="0" w:firstLine="480"/>
        <w:keepLines w:val="0"/>
        <w:keepNext w:val="0"/>
        <w:pageBreakBefore w:val="0"/>
        <w:spacing w:line="360" w:lineRule="auto"/>
        <w:shd w:val="clear" w:color="auto" w:fill="auto"/>
        <w:widowControl w:val="off"/>
        <w:rPr>
          <w:rStyle w:val="1444"/>
          <w:rFonts w:hint="default" w:ascii="Times New Roman" w:hAnsi="Times New Roman" w:eastAsia="宋体" w:cs="Times New Roman"/>
          <w:b w:val="0"/>
          <w:i/>
          <w:iCs/>
          <w:caps w:val="0"/>
          <w:color w:val="000000"/>
          <w:spacing w:val="0"/>
          <w:sz w:val="24"/>
          <w:highlight w:val="none"/>
          <w:u w:val="single"/>
          <w:lang w:val="en-US" w:eastAsia="zh-CN"/>
        </w:rPr>
        <w:outlineLvl w:val="9"/>
      </w:pPr>
      <w:r>
        <w:rPr>
          <w:rStyle w:val="1444"/>
          <w:rFonts w:hint="default" w:ascii="Times New Roman" w:hAnsi="Times New Roman" w:eastAsia="宋体" w:cs="Times New Roman"/>
          <w:b w:val="0"/>
          <w:i/>
          <w:iCs/>
          <w:caps w:val="0"/>
          <w:color w:val="000000"/>
          <w:spacing w:val="0"/>
          <w:sz w:val="24"/>
          <w:highlight w:val="none"/>
          <w:u w:val="single"/>
          <w:lang w:val="en-US" w:eastAsia="zh-CN"/>
        </w:rPr>
        <w:t xml:space="preserve">1．单位负责人为同一人或者存在直接控股、管理关系的不同供应商，不得参加同一合同下的采购活动；（提供承诺函）</w:t>
      </w:r>
      <w:r/>
    </w:p>
    <w:p>
      <w:pPr>
        <w:pStyle w:val="1449"/>
        <w:ind w:left="0" w:right="0" w:firstLine="480"/>
        <w:keepLines w:val="0"/>
        <w:keepNext w:val="0"/>
        <w:pageBreakBefore w:val="0"/>
        <w:spacing w:line="360" w:lineRule="auto"/>
        <w:shd w:val="clear" w:color="auto" w:fill="auto"/>
        <w:widowControl w:val="off"/>
        <w:rPr>
          <w:rStyle w:val="1444"/>
          <w:rFonts w:hint="default" w:ascii="Times New Roman" w:hAnsi="Times New Roman" w:eastAsia="宋体" w:cs="Times New Roman"/>
          <w:b w:val="0"/>
          <w:i/>
          <w:iCs/>
          <w:caps w:val="0"/>
          <w:color w:val="000000"/>
          <w:spacing w:val="0"/>
          <w:sz w:val="24"/>
          <w:highlight w:val="none"/>
          <w:u w:val="single"/>
          <w:lang w:val="en-US" w:eastAsia="zh-CN"/>
        </w:rPr>
        <w:outlineLvl w:val="9"/>
      </w:pPr>
      <w:r>
        <w:rPr>
          <w:rStyle w:val="1444"/>
          <w:rFonts w:hint="default" w:ascii="Times New Roman" w:hAnsi="Times New Roman" w:eastAsia="宋体" w:cs="Times New Roman"/>
          <w:b w:val="0"/>
          <w:i/>
          <w:iCs/>
          <w:caps w:val="0"/>
          <w:color w:val="000000"/>
          <w:spacing w:val="0"/>
          <w:sz w:val="24"/>
          <w:highlight w:val="none"/>
          <w:u w:val="single"/>
          <w:lang w:val="en-US" w:eastAsia="zh-CN"/>
        </w:rPr>
        <w:t xml:space="preserve">2．未被“信用中国”网站（www.creditchina.gov.cn）列入失信被执行人、重大税收违法案件当事人名单、政府采购严重失信行为记录名单。</w:t>
      </w:r>
      <w:r/>
    </w:p>
    <w:p>
      <w:pPr>
        <w:pStyle w:val="1449"/>
        <w:ind w:left="0" w:right="0" w:firstLine="480"/>
        <w:keepLines w:val="0"/>
        <w:keepNext w:val="0"/>
        <w:pageBreakBefore w:val="0"/>
        <w:spacing w:line="360" w:lineRule="auto"/>
        <w:shd w:val="clear" w:color="auto" w:fill="auto"/>
        <w:widowControl w:val="off"/>
        <w:rPr>
          <w:rFonts w:hint="default" w:ascii="Times New Roman" w:hAnsi="Times New Roman" w:eastAsia="宋体" w:cs="Times New Roman"/>
          <w:bCs/>
          <w:i/>
          <w:iCs/>
          <w:caps w:val="0"/>
          <w:color w:val="000000"/>
          <w:spacing w:val="0"/>
          <w:sz w:val="24"/>
          <w:szCs w:val="24"/>
          <w:highlight w:val="none"/>
          <w:u w:val="single"/>
          <w:lang w:eastAsia="zh-CN"/>
        </w:rPr>
        <w:outlineLvl w:val="9"/>
      </w:pPr>
      <w:r>
        <w:rPr>
          <w:rStyle w:val="1444"/>
          <w:rFonts w:hint="default" w:ascii="Times New Roman" w:hAnsi="Times New Roman" w:eastAsia="宋体" w:cs="Times New Roman"/>
          <w:b w:val="0"/>
          <w:i/>
          <w:iCs/>
          <w:caps w:val="0"/>
          <w:color w:val="000000"/>
          <w:spacing w:val="0"/>
          <w:sz w:val="24"/>
          <w:highlight w:val="none"/>
          <w:u w:val="single"/>
          <w:lang w:val="en-US" w:eastAsia="zh-CN"/>
        </w:rPr>
        <w:t xml:space="preserve">3．若投标人为所投产品生产商的，须具有所投产品相对应的生产及经营资格（若在住所或者生产地址销售的，则无须具有所投产品相对应的经营证明）；若投标人为所投产品经销商的，须具有所投产品相对应的经营资格证明。</w:t>
      </w:r>
      <w:r/>
    </w:p>
    <w:p>
      <w:pPr>
        <w:jc w:val="center"/>
        <w:spacing w:line="360" w:lineRule="auto"/>
        <w:rPr>
          <w:rFonts w:hint="default" w:ascii="Times New Roman" w:hAnsi="Times New Roman" w:eastAsia="宋体" w:cs="Times New Roman"/>
          <w:b/>
          <w:bCs/>
          <w:caps w:val="0"/>
          <w:color w:val="auto"/>
          <w:spacing w:val="0"/>
          <w:sz w:val="30"/>
          <w:szCs w:val="30"/>
          <w:highlight w:val="none"/>
        </w:rPr>
      </w:pPr>
      <w:r/>
      <w:bookmarkStart w:id="271" w:name="_Toc308"/>
      <w:r>
        <w:rPr>
          <w:rFonts w:hint="default" w:ascii="Times New Roman" w:hAnsi="Times New Roman" w:eastAsia="宋体" w:cs="Times New Roman"/>
          <w:b/>
          <w:bCs/>
          <w:caps w:val="0"/>
          <w:color w:val="auto"/>
          <w:spacing w:val="0"/>
          <w:sz w:val="30"/>
          <w:szCs w:val="30"/>
          <w:highlight w:val="none"/>
        </w:rPr>
        <w:t xml:space="preserve">具备履行合同所必需的设备和专业技术能力的书面声明</w:t>
      </w:r>
      <w:r/>
    </w:p>
    <w:p>
      <w:pPr>
        <w:jc w:val="center"/>
        <w:spacing w:line="360" w:lineRule="auto"/>
        <w:rPr>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caps w:val="0"/>
          <w:color w:val="auto"/>
          <w:spacing w:val="0"/>
          <w:highlight w:val="none"/>
        </w:rPr>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r>
      <w:r/>
    </w:p>
    <w:p>
      <w:pPr>
        <w:ind w:firstLine="480"/>
        <w:keepLines w:val="0"/>
        <w:keepNext w:val="0"/>
        <w:pageBreakBefore w:val="0"/>
        <w:spacing w:line="360" w:lineRule="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我单位郑重声明：我单位具备履行本项采购合同所必需的设备和专业技术能力</w:t>
      </w:r>
      <w:r>
        <w:rPr>
          <w:rFonts w:hint="default" w:ascii="Times New Roman" w:hAnsi="Times New Roman" w:eastAsia="宋体" w:cs="Times New Roman"/>
          <w:caps w:val="0"/>
          <w:color w:val="auto"/>
          <w:spacing w:val="0"/>
          <w:sz w:val="24"/>
          <w:szCs w:val="24"/>
          <w:highlight w:val="none"/>
          <w:lang w:eastAsia="zh-CN"/>
        </w:rPr>
        <w:t xml:space="preserve">。</w:t>
      </w:r>
      <w:r/>
    </w:p>
    <w:p>
      <w:pPr>
        <w:keepLines w:val="0"/>
        <w:keepNext w:val="0"/>
        <w:pageBreakBefore w:val="0"/>
        <w:spacing w:line="360" w:lineRule="auto"/>
        <w:widowControl w:val="off"/>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r>
      <w:r/>
    </w:p>
    <w:p>
      <w:pPr>
        <w:ind w:firstLine="4800"/>
        <w:keepLines w:val="0"/>
        <w:keepNext w:val="0"/>
        <w:pageBreakBefore w:val="0"/>
        <w:spacing w:line="360" w:lineRule="auto"/>
        <w:widowControl w:val="off"/>
        <w:rPr>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caps w:val="0"/>
          <w:color w:val="auto"/>
          <w:spacing w:val="0"/>
          <w:sz w:val="24"/>
          <w:szCs w:val="24"/>
          <w:highlight w:val="none"/>
        </w:rPr>
        <w:t xml:space="preserve">投标单位（加盖公章）：</w:t>
      </w:r>
      <w:r/>
    </w:p>
    <w:p>
      <w:pPr>
        <w:jc w:val="center"/>
        <w:spacing w:line="360" w:lineRule="auto"/>
        <w:rPr>
          <w:rFonts w:hint="default" w:ascii="Times New Roman" w:hAnsi="Times New Roman" w:eastAsia="宋体" w:cs="Times New Roman"/>
          <w:b/>
          <w:bCs/>
          <w:caps w:val="0"/>
          <w:color w:val="auto"/>
          <w:spacing w:val="0"/>
          <w:sz w:val="32"/>
          <w:szCs w:val="32"/>
          <w:highlight w:val="none"/>
        </w:rPr>
      </w:pPr>
      <w:r>
        <w:rPr>
          <w:rFonts w:hint="default" w:ascii="Times New Roman" w:hAnsi="Times New Roman" w:eastAsia="宋体" w:cs="Times New Roman"/>
          <w:b/>
          <w:bCs/>
          <w:caps w:val="0"/>
          <w:color w:val="auto"/>
          <w:spacing w:val="0"/>
          <w:sz w:val="32"/>
          <w:szCs w:val="32"/>
          <w:highlight w:val="none"/>
        </w:rPr>
        <w:br w:type="page" w:clear="all"/>
      </w:r>
      <w:bookmarkEnd w:id="271"/>
      <w:r/>
      <w:r/>
    </w:p>
    <w:p>
      <w:pPr>
        <w:jc w:val="center"/>
        <w:spacing w:line="360" w:lineRule="auto"/>
        <w:rPr>
          <w:rFonts w:hint="default" w:ascii="Times New Roman" w:hAnsi="Times New Roman" w:eastAsia="宋体" w:cs="Times New Roman"/>
          <w:b/>
          <w:bCs/>
          <w:caps w:val="0"/>
          <w:color w:val="auto"/>
          <w:spacing w:val="0"/>
          <w:sz w:val="30"/>
          <w:szCs w:val="30"/>
          <w:highlight w:val="none"/>
        </w:rPr>
      </w:pPr>
      <w:r>
        <w:rPr>
          <w:rFonts w:hint="default" w:ascii="Times New Roman" w:hAnsi="Times New Roman" w:eastAsia="宋体" w:cs="Times New Roman"/>
          <w:b/>
          <w:bCs/>
          <w:caps w:val="0"/>
          <w:color w:val="auto"/>
          <w:spacing w:val="0"/>
          <w:sz w:val="30"/>
          <w:szCs w:val="30"/>
          <w:highlight w:val="none"/>
        </w:rPr>
        <w:t xml:space="preserve">参加</w:t>
      </w:r>
      <w:r>
        <w:rPr>
          <w:rFonts w:hint="default" w:ascii="Times New Roman" w:hAnsi="Times New Roman" w:eastAsia="宋体" w:cs="Times New Roman"/>
          <w:b/>
          <w:bCs/>
          <w:caps w:val="0"/>
          <w:color w:val="auto"/>
          <w:spacing w:val="0"/>
          <w:sz w:val="30"/>
          <w:szCs w:val="30"/>
          <w:highlight w:val="none"/>
          <w:lang w:val="en-US" w:eastAsia="zh-CN"/>
        </w:rPr>
        <w:t xml:space="preserve">政府</w:t>
      </w:r>
      <w:r>
        <w:rPr>
          <w:rFonts w:hint="default" w:ascii="Times New Roman" w:hAnsi="Times New Roman" w:eastAsia="宋体" w:cs="Times New Roman"/>
          <w:b/>
          <w:bCs/>
          <w:caps w:val="0"/>
          <w:color w:val="auto"/>
          <w:spacing w:val="0"/>
          <w:sz w:val="30"/>
          <w:szCs w:val="30"/>
          <w:highlight w:val="none"/>
        </w:rPr>
        <w:t xml:space="preserve">采购活动前3年内在经营活动中没有重大违法记录的书面声明</w:t>
      </w:r>
      <w:r/>
    </w:p>
    <w:p>
      <w:pPr>
        <w:jc w:val="center"/>
        <w:spacing w:line="360" w:lineRule="auto"/>
        <w:rPr>
          <w:rFonts w:hint="default" w:ascii="Times New Roman" w:hAnsi="Times New Roman" w:eastAsia="宋体" w:cs="Times New Roman"/>
          <w:b/>
          <w:caps w:val="0"/>
          <w:color w:val="auto"/>
          <w:spacing w:val="0"/>
          <w:sz w:val="48"/>
          <w:szCs w:val="48"/>
          <w:highlight w:val="none"/>
        </w:rPr>
      </w:pPr>
      <w:r>
        <w:rPr>
          <w:rFonts w:hint="default" w:ascii="Times New Roman" w:hAnsi="Times New Roman" w:eastAsia="宋体" w:cs="Times New Roman"/>
          <w:b/>
          <w:caps w:val="0"/>
          <w:color w:val="auto"/>
          <w:spacing w:val="0"/>
          <w:sz w:val="48"/>
          <w:szCs w:val="48"/>
          <w:highlight w:val="none"/>
        </w:rPr>
      </w:r>
      <w:r/>
    </w:p>
    <w:p>
      <w:pPr>
        <w:ind w:firstLine="480"/>
        <w:keepLines w:val="0"/>
        <w:keepNext w:val="0"/>
        <w:pageBreakBefore w:val="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我单位郑重声明：参加本次</w:t>
      </w:r>
      <w:r>
        <w:rPr>
          <w:rFonts w:hint="default" w:ascii="Times New Roman" w:hAnsi="Times New Roman" w:eastAsia="宋体" w:cs="Times New Roman"/>
          <w:caps w:val="0"/>
          <w:color w:val="auto"/>
          <w:spacing w:val="0"/>
          <w:sz w:val="24"/>
          <w:szCs w:val="24"/>
          <w:highlight w:val="none"/>
          <w:lang w:val="en-US" w:eastAsia="zh-CN"/>
        </w:rPr>
        <w:t xml:space="preserve">政府</w:t>
      </w:r>
      <w:r>
        <w:rPr>
          <w:rFonts w:hint="default" w:ascii="Times New Roman" w:hAnsi="Times New Roman" w:eastAsia="宋体" w:cs="Times New Roman"/>
          <w:caps w:val="0"/>
          <w:color w:val="auto"/>
          <w:spacing w:val="0"/>
          <w:sz w:val="24"/>
          <w:szCs w:val="24"/>
          <w:highlight w:val="none"/>
        </w:rPr>
        <w:t xml:space="preserve">采购活动前3年内，我单位在经营活动中没有因违法经营受到刑事处罚或者责令停产停业、吊销许可证或者执照、较大数额罚款等行政处罚。</w:t>
      </w:r>
      <w:r/>
    </w:p>
    <w:p>
      <w:pPr>
        <w:ind w:firstLine="420"/>
        <w:keepLines w:val="0"/>
        <w:keepNext w:val="0"/>
        <w:pageBreakBefore w:val="0"/>
        <w:spacing w:line="360" w:lineRule="auto"/>
        <w:rPr>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caps w:val="0"/>
          <w:color w:val="auto"/>
          <w:spacing w:val="0"/>
          <w:highlight w:val="none"/>
        </w:rPr>
      </w:r>
      <w:r/>
    </w:p>
    <w:p>
      <w:pPr>
        <w:ind w:firstLine="420"/>
        <w:keepLines w:val="0"/>
        <w:keepNext w:val="0"/>
        <w:pageBreakBefore w:val="0"/>
        <w:spacing w:line="360" w:lineRule="auto"/>
        <w:rPr>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caps w:val="0"/>
          <w:color w:val="auto"/>
          <w:spacing w:val="0"/>
          <w:highlight w:val="none"/>
        </w:rPr>
      </w:r>
      <w:r/>
    </w:p>
    <w:p>
      <w:pPr>
        <w:pStyle w:val="1486"/>
        <w:ind w:firstLine="4560"/>
        <w:jc w:val="left"/>
        <w:keepLines w:val="0"/>
        <w:keepNext w:val="0"/>
        <w:pageBreakBefore w:val="0"/>
        <w:spacing w:line="360" w:lineRule="auto"/>
        <w:rPr>
          <w:rFonts w:hint="default" w:ascii="Times New Roman" w:hAnsi="Times New Roman" w:eastAsia="宋体" w:cs="Times New Roman"/>
          <w:caps w:val="0"/>
          <w:color w:val="auto"/>
          <w:spacing w:val="0"/>
          <w:sz w:val="24"/>
          <w:szCs w:val="24"/>
          <w:highlight w:val="none"/>
        </w:rPr>
        <w:outlineLvl w:val="9"/>
      </w:pPr>
      <w:r>
        <w:rPr>
          <w:rFonts w:hint="default" w:ascii="Times New Roman" w:hAnsi="Times New Roman" w:eastAsia="宋体" w:cs="Times New Roman"/>
          <w:caps w:val="0"/>
          <w:color w:val="auto"/>
          <w:spacing w:val="0"/>
          <w:sz w:val="24"/>
          <w:szCs w:val="24"/>
          <w:highlight w:val="none"/>
        </w:rPr>
        <w:t xml:space="preserve">投标单位（加盖公章）：</w:t>
      </w:r>
      <w:r/>
    </w:p>
    <w:p>
      <w:pPr>
        <w:pStyle w:val="1486"/>
        <w:jc w:val="left"/>
        <w:rPr>
          <w:rFonts w:hint="default" w:ascii="Times New Roman" w:hAnsi="Times New Roman" w:eastAsia="宋体" w:cs="Times New Roman"/>
          <w:caps w:val="0"/>
          <w:color w:val="auto"/>
          <w:spacing w:val="0"/>
          <w:sz w:val="24"/>
          <w:szCs w:val="24"/>
          <w:highlight w:val="none"/>
        </w:rPr>
        <w:outlineLvl w:val="9"/>
      </w:pPr>
      <w:r>
        <w:rPr>
          <w:rFonts w:hint="default" w:ascii="Times New Roman" w:hAnsi="Times New Roman" w:eastAsia="宋体" w:cs="Times New Roman"/>
          <w:caps w:val="0"/>
          <w:color w:val="auto"/>
          <w:spacing w:val="0"/>
          <w:sz w:val="24"/>
          <w:szCs w:val="24"/>
          <w:highlight w:val="none"/>
        </w:rPr>
      </w:r>
      <w:r/>
    </w:p>
    <w:p>
      <w:pPr>
        <w:pStyle w:val="1476"/>
        <w:spacing w:line="440" w:lineRule="exact"/>
        <w:rPr>
          <w:rStyle w:val="1455"/>
          <w:rFonts w:hint="default" w:ascii="Times New Roman" w:hAnsi="Times New Roman" w:eastAsia="宋体" w:cs="Times New Roman"/>
          <w:caps w:val="0"/>
          <w:color w:val="auto"/>
          <w:spacing w:val="0"/>
          <w:highlight w:val="none"/>
        </w:rPr>
        <w:outlineLvl w:val="9"/>
      </w:pPr>
      <w:r>
        <w:rPr>
          <w:rFonts w:hint="default" w:ascii="Times New Roman" w:hAnsi="Times New Roman" w:eastAsia="宋体" w:cs="Times New Roman"/>
          <w:caps w:val="0"/>
          <w:color w:val="auto"/>
          <w:spacing w:val="0"/>
          <w:sz w:val="24"/>
          <w:szCs w:val="24"/>
          <w:highlight w:val="none"/>
        </w:rPr>
        <w:br w:type="page" w:clear="all"/>
      </w:r>
      <w:r/>
    </w:p>
    <w:p>
      <w:pPr>
        <w:pStyle w:val="1476"/>
        <w:jc w:val="center"/>
        <w:spacing w:before="320" w:after="320"/>
        <w:rPr>
          <w:rStyle w:val="1455"/>
          <w:rFonts w:hint="default" w:ascii="Times New Roman" w:hAnsi="Times New Roman" w:eastAsia="宋体" w:cs="Times New Roman"/>
          <w:b/>
          <w:bCs/>
          <w:caps w:val="0"/>
          <w:color w:val="auto"/>
          <w:spacing w:val="0"/>
          <w:sz w:val="32"/>
          <w:szCs w:val="32"/>
          <w:highlight w:val="none"/>
        </w:rPr>
      </w:pPr>
      <w:r/>
      <w:bookmarkStart w:id="272" w:name="_Toc12861"/>
      <w:r/>
      <w:bookmarkStart w:id="273" w:name="_Toc3903"/>
      <w:r>
        <w:rPr>
          <w:rStyle w:val="1455"/>
          <w:rFonts w:hint="default" w:ascii="Times New Roman" w:hAnsi="Times New Roman" w:eastAsia="宋体" w:cs="Times New Roman"/>
          <w:b/>
          <w:bCs/>
          <w:caps w:val="0"/>
          <w:color w:val="auto"/>
          <w:spacing w:val="0"/>
          <w:sz w:val="32"/>
          <w:szCs w:val="32"/>
          <w:highlight w:val="none"/>
        </w:rPr>
        <w:t xml:space="preserve">授权委托书</w:t>
      </w:r>
      <w:r/>
    </w:p>
    <w:p>
      <w:pPr>
        <w:pStyle w:val="1487"/>
        <w:ind w:firstLine="499"/>
        <w:keepLines w:val="0"/>
        <w:keepNext w:val="0"/>
        <w:pageBreakBefore w:val="0"/>
        <w:spacing w:before="240" w:after="240"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t xml:space="preserve">本授权书声明：</w:t>
      </w:r>
      <w:r>
        <w:rPr>
          <w:rFonts w:hint="default" w:ascii="Times New Roman" w:hAnsi="Times New Roman" w:eastAsia="宋体" w:cs="Times New Roman"/>
          <w:color w:val="000000"/>
          <w:u w:val="single"/>
        </w:rPr>
        <w:t xml:space="preserve">（投标人名称）</w:t>
      </w:r>
      <w:r>
        <w:rPr>
          <w:rFonts w:hint="default" w:ascii="Times New Roman" w:hAnsi="Times New Roman" w:eastAsia="宋体" w:cs="Times New Roman"/>
          <w:color w:val="000000"/>
        </w:rPr>
        <w:t xml:space="preserve">授权</w:t>
      </w:r>
      <w:bookmarkStart w:id="274" w:name="sys_STR"/>
      <w:r/>
      <w:bookmarkEnd w:id="274"/>
      <w:r>
        <w:rPr>
          <w:rFonts w:hint="default" w:ascii="Times New Roman" w:hAnsi="Times New Roman" w:eastAsia="宋体" w:cs="Times New Roman"/>
          <w:color w:val="000000"/>
          <w:u w:val="single"/>
        </w:rPr>
        <w:t xml:space="preserve">（被授权人的姓名）</w:t>
      </w:r>
      <w:r>
        <w:rPr>
          <w:rStyle w:val="1455"/>
          <w:rFonts w:hint="default" w:ascii="Times New Roman" w:hAnsi="Times New Roman" w:eastAsia="宋体" w:cs="Times New Roman"/>
          <w:sz w:val="24"/>
          <w:szCs w:val="24"/>
        </w:rPr>
        <w:t xml:space="preserve">（被授权人身份证号码</w:t>
      </w:r>
      <w:r>
        <w:rPr>
          <w:rStyle w:val="1455"/>
          <w:rFonts w:hint="default" w:ascii="Times New Roman" w:hAnsi="Times New Roman" w:eastAsia="宋体" w:cs="Times New Roman"/>
          <w:sz w:val="24"/>
          <w:szCs w:val="24"/>
          <w:u w:val="single"/>
          <w:lang w:eastAsia="zh-CN"/>
        </w:rPr>
        <w:t xml:space="preserve">：</w:t>
      </w:r>
      <w:r>
        <w:rPr>
          <w:rStyle w:val="1455"/>
          <w:rFonts w:hint="default" w:ascii="Times New Roman" w:hAnsi="Times New Roman" w:eastAsia="宋体" w:cs="Times New Roman"/>
          <w:sz w:val="24"/>
          <w:szCs w:val="24"/>
          <w:u w:val="single"/>
          <w:lang w:val="en-US" w:eastAsia="zh-CN"/>
        </w:rPr>
        <w:t xml:space="preserve">         </w:t>
      </w:r>
      <w:r>
        <w:rPr>
          <w:rStyle w:val="1455"/>
          <w:rFonts w:hint="default" w:ascii="Times New Roman" w:hAnsi="Times New Roman" w:eastAsia="宋体" w:cs="Times New Roman"/>
          <w:sz w:val="24"/>
          <w:szCs w:val="24"/>
        </w:rPr>
        <w:t xml:space="preserve">）</w:t>
      </w:r>
      <w:r>
        <w:rPr>
          <w:rFonts w:hint="default" w:ascii="Times New Roman" w:hAnsi="Times New Roman" w:eastAsia="宋体" w:cs="Times New Roman"/>
          <w:color w:val="000000"/>
        </w:rPr>
        <w:t xml:space="preserve">为我方就</w:t>
      </w:r>
      <w:r>
        <w:rPr>
          <w:rFonts w:hint="default" w:ascii="Times New Roman" w:hAnsi="Times New Roman" w:eastAsia="宋体" w:cs="Times New Roman"/>
          <w:color w:val="000000"/>
          <w:u w:val="single"/>
        </w:rPr>
        <w:t xml:space="preserve">  </w:t>
      </w:r>
      <w:r>
        <w:rPr>
          <w:rFonts w:hint="default" w:ascii="Times New Roman" w:hAnsi="Times New Roman" w:eastAsia="宋体" w:cs="Times New Roman"/>
          <w:color w:val="000000"/>
          <w:u w:val="single"/>
          <w:lang w:val="en-US" w:eastAsia="zh-CN"/>
        </w:rPr>
        <w:t xml:space="preserve">      </w:t>
      </w:r>
      <w:r>
        <w:rPr>
          <w:rStyle w:val="1455"/>
          <w:rFonts w:hint="default" w:ascii="Times New Roman" w:hAnsi="Times New Roman" w:eastAsia="宋体" w:cs="Times New Roman"/>
          <w:sz w:val="24"/>
          <w:szCs w:val="24"/>
          <w:u w:val="single"/>
        </w:rPr>
        <w:t xml:space="preserve">（项目编号：     </w:t>
      </w:r>
      <w:r>
        <w:rPr>
          <w:rStyle w:val="1455"/>
          <w:rFonts w:hint="default" w:ascii="Times New Roman" w:hAnsi="Times New Roman" w:eastAsia="宋体" w:cs="Times New Roman"/>
          <w:sz w:val="24"/>
          <w:szCs w:val="24"/>
          <w:u w:val="single"/>
          <w:lang w:eastAsia="zh-CN"/>
        </w:rPr>
        <w:t xml:space="preserve">）</w:t>
      </w:r>
      <w:r>
        <w:rPr>
          <w:rFonts w:hint="default" w:ascii="Times New Roman" w:hAnsi="Times New Roman" w:eastAsia="宋体" w:cs="Times New Roman"/>
          <w:color w:val="000000"/>
        </w:rPr>
        <w:t xml:space="preserve">项目采购活动的合法代理人，以本单位名义全权处理一切与该项目采购有关的事务</w:t>
      </w:r>
      <w:r>
        <w:rPr>
          <w:rStyle w:val="1455"/>
          <w:rFonts w:hint="default" w:ascii="Times New Roman" w:hAnsi="Times New Roman" w:eastAsia="宋体" w:cs="Times New Roman"/>
          <w:sz w:val="24"/>
          <w:szCs w:val="24"/>
          <w:lang w:eastAsia="zh-CN"/>
        </w:rPr>
        <w:t xml:space="preserve">，</w:t>
      </w:r>
      <w:r>
        <w:rPr>
          <w:rStyle w:val="1455"/>
          <w:rFonts w:hint="default" w:ascii="Times New Roman" w:hAnsi="Times New Roman" w:eastAsia="宋体" w:cs="Times New Roman"/>
          <w:sz w:val="24"/>
          <w:szCs w:val="24"/>
        </w:rPr>
        <w:t xml:space="preserve">其代表本单位处理相关事项所产生的一切责任由本单位承担。</w:t>
      </w:r>
      <w:r/>
    </w:p>
    <w:p>
      <w:pPr>
        <w:pStyle w:val="1487"/>
        <w:ind w:firstLine="500"/>
        <w:spacing w:before="240" w:after="240"/>
        <w:rPr>
          <w:rFonts w:hint="default" w:ascii="Times New Roman" w:hAnsi="Times New Roman" w:eastAsia="宋体" w:cs="Times New Roman"/>
          <w:color w:val="000000"/>
        </w:rPr>
      </w:pPr>
      <w:r>
        <w:rPr>
          <w:rFonts w:hint="default" w:ascii="Times New Roman" w:hAnsi="Times New Roman" w:eastAsia="宋体" w:cs="Times New Roman"/>
          <w:color w:val="000000"/>
        </w:rPr>
        <w:t xml:space="preserve">本授权书于</w:t>
      </w:r>
      <w:r>
        <w:rPr>
          <w:rStyle w:val="1455"/>
          <w:rFonts w:hint="default" w:ascii="Times New Roman" w:hAnsi="Times New Roman" w:eastAsia="宋体" w:cs="Times New Roman"/>
          <w:sz w:val="24"/>
          <w:szCs w:val="24"/>
          <w:u w:val="single"/>
        </w:rPr>
        <w:t xml:space="preserve">   年  月   日</w:t>
      </w:r>
      <w:r>
        <w:rPr>
          <w:rFonts w:hint="default" w:ascii="Times New Roman" w:hAnsi="Times New Roman" w:eastAsia="宋体" w:cs="Times New Roman"/>
          <w:color w:val="000000"/>
        </w:rPr>
        <w:t xml:space="preserve">起生效，特此声明。</w:t>
      </w:r>
      <w:r/>
    </w:p>
    <w:p>
      <w:pPr>
        <w:pStyle w:val="1487"/>
        <w:ind w:firstLine="3570"/>
        <w:spacing w:before="240" w:after="240"/>
        <w:rPr>
          <w:rFonts w:hint="default" w:ascii="Times New Roman" w:hAnsi="Times New Roman" w:eastAsia="宋体" w:cs="Times New Roman"/>
          <w:color w:val="000000"/>
        </w:rPr>
      </w:pPr>
      <w:r>
        <w:rPr>
          <w:rFonts w:hint="default" w:ascii="Times New Roman" w:hAnsi="Times New Roman" w:eastAsia="宋体" w:cs="Times New Roman"/>
          <w:color w:val="000000"/>
        </w:rPr>
      </w:r>
      <w:r/>
    </w:p>
    <w:p>
      <w:pPr>
        <w:pStyle w:val="1487"/>
        <w:ind w:firstLine="3570"/>
        <w:spacing w:before="240" w:after="240"/>
        <w:rPr>
          <w:rFonts w:hint="default" w:ascii="Times New Roman" w:hAnsi="Times New Roman" w:eastAsia="宋体" w:cs="Times New Roman"/>
          <w:color w:val="000000"/>
        </w:rPr>
      </w:pPr>
      <w:r>
        <w:rPr>
          <w:rFonts w:hint="default" w:ascii="Times New Roman" w:hAnsi="Times New Roman" w:eastAsia="宋体" w:cs="Times New Roman"/>
          <w:color w:val="000000"/>
        </w:rPr>
        <w:t xml:space="preserve">被授权人联系电话：（手机）</w:t>
      </w:r>
      <w:r/>
    </w:p>
    <w:p>
      <w:pPr>
        <w:pStyle w:val="1487"/>
        <w:ind w:firstLine="3570"/>
        <w:spacing w:before="240" w:after="240"/>
        <w:rPr>
          <w:rFonts w:hint="default" w:ascii="Times New Roman" w:hAnsi="Times New Roman" w:eastAsia="宋体" w:cs="Times New Roman"/>
          <w:color w:val="000000"/>
        </w:rPr>
      </w:pPr>
      <w:r>
        <w:rPr>
          <w:rFonts w:hint="default" w:ascii="Times New Roman" w:hAnsi="Times New Roman" w:eastAsia="宋体" w:cs="Times New Roman"/>
          <w:color w:val="000000"/>
        </w:rPr>
        <w:t xml:space="preserve">授权单位名称：（加盖公章）</w:t>
      </w:r>
      <w:r/>
    </w:p>
    <w:p>
      <w:pPr>
        <w:pStyle w:val="1487"/>
        <w:ind w:firstLine="3570"/>
        <w:spacing w:before="240" w:after="240"/>
        <w:rPr>
          <w:rFonts w:hint="default" w:ascii="Times New Roman" w:hAnsi="Times New Roman" w:eastAsia="宋体" w:cs="Times New Roman"/>
          <w:color w:val="000000"/>
        </w:rPr>
      </w:pPr>
      <w:r>
        <w:rPr>
          <w:rFonts w:hint="default" w:ascii="Times New Roman" w:hAnsi="Times New Roman" w:eastAsia="宋体" w:cs="Times New Roman"/>
          <w:color w:val="000000"/>
        </w:rPr>
        <w:t xml:space="preserve">单位地址：</w:t>
      </w:r>
      <w:r/>
    </w:p>
    <w:p>
      <w:pPr>
        <w:pStyle w:val="1487"/>
        <w:ind w:firstLine="3570"/>
        <w:spacing w:before="240" w:after="240"/>
        <w:rPr>
          <w:rStyle w:val="1455"/>
          <w:rFonts w:hint="default" w:ascii="Times New Roman" w:hAnsi="Times New Roman" w:eastAsia="宋体" w:cs="Times New Roman"/>
          <w:sz w:val="24"/>
          <w:szCs w:val="24"/>
        </w:rPr>
      </w:pPr>
      <w:r>
        <w:rPr>
          <w:rFonts w:hint="default" w:ascii="Times New Roman" w:hAnsi="Times New Roman" w:eastAsia="宋体" w:cs="Times New Roman"/>
          <w:color w:val="000000"/>
        </w:rPr>
        <w:t xml:space="preserve">日期：</w:t>
      </w:r>
      <w:r>
        <w:rPr>
          <w:rFonts w:hint="default" w:ascii="Times New Roman" w:hAnsi="Times New Roman" w:eastAsia="宋体" w:cs="Times New Roman"/>
          <w:color w:val="000000"/>
          <w:lang w:val="en-US" w:eastAsia="zh-CN"/>
        </w:rPr>
        <w:t xml:space="preserve">   </w:t>
      </w:r>
      <w:r>
        <w:rPr>
          <w:rStyle w:val="1455"/>
          <w:rFonts w:hint="default" w:ascii="Times New Roman" w:hAnsi="Times New Roman" w:eastAsia="宋体" w:cs="Times New Roman"/>
          <w:sz w:val="24"/>
          <w:szCs w:val="24"/>
        </w:rPr>
        <w:t xml:space="preserve">年   月   日</w:t>
      </w:r>
      <w:r/>
    </w:p>
    <w:p>
      <w:pPr>
        <w:pStyle w:val="1487"/>
        <w:ind w:firstLine="3570"/>
        <w:spacing w:before="240" w:after="240"/>
        <w:rPr>
          <w:rStyle w:val="1455"/>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pStyle w:val="1487"/>
        <w:jc w:val="center"/>
        <w:spacing w:before="240" w:after="240"/>
        <w:rPr>
          <w:rStyle w:val="1455"/>
          <w:rFonts w:hint="default" w:ascii="Times New Roman" w:hAnsi="Times New Roman" w:eastAsia="宋体" w:cs="Times New Roman"/>
        </w:rPr>
      </w:pPr>
      <w:r>
        <w:rPr>
          <w:rStyle w:val="1455"/>
          <w:rFonts w:hint="default" w:ascii="Times New Roman" w:hAnsi="Times New Roman" w:eastAsia="宋体" w:cs="Times New Roman"/>
          <w:b/>
          <w:bCs/>
          <w:sz w:val="32"/>
          <w:szCs w:val="32"/>
          <w:lang w:eastAsia="zh-CN"/>
        </w:rPr>
        <w:t xml:space="preserve">法定代表人身份证明书</w:t>
      </w:r>
      <w:r/>
    </w:p>
    <w:p>
      <w:pPr>
        <w:pStyle w:val="1487"/>
        <w:ind w:firstLine="499"/>
        <w:keepLines w:val="0"/>
        <w:keepNext w:val="0"/>
        <w:pageBreakBefore w:val="0"/>
        <w:spacing w:before="240" w:after="240" w:line="360" w:lineRule="auto"/>
        <w:widowControl/>
        <w:rPr>
          <w:rStyle w:val="1455"/>
          <w:rFonts w:hint="default" w:ascii="Times New Roman" w:hAnsi="Times New Roman" w:eastAsia="宋体" w:cs="Times New Roman"/>
          <w:sz w:val="24"/>
          <w:szCs w:val="24"/>
        </w:rPr>
      </w:pPr>
      <w:r>
        <w:rPr>
          <w:rStyle w:val="1455"/>
          <w:rFonts w:hint="default" w:ascii="Times New Roman" w:hAnsi="Times New Roman" w:eastAsia="宋体" w:cs="Times New Roman"/>
          <w:sz w:val="24"/>
          <w:szCs w:val="24"/>
          <w:lang w:eastAsia="zh-CN"/>
        </w:rPr>
        <w:t xml:space="preserve">兹证明</w:t>
      </w:r>
      <w:r>
        <w:rPr>
          <w:rStyle w:val="1455"/>
          <w:rFonts w:hint="default" w:ascii="Times New Roman" w:hAnsi="Times New Roman" w:eastAsia="宋体" w:cs="Times New Roman"/>
          <w:sz w:val="24"/>
          <w:szCs w:val="24"/>
          <w:u w:val="single"/>
        </w:rPr>
        <w:t xml:space="preserve">  </w:t>
      </w:r>
      <w:r>
        <w:rPr>
          <w:rStyle w:val="1455"/>
          <w:rFonts w:hint="default" w:ascii="Times New Roman" w:hAnsi="Times New Roman" w:eastAsia="宋体" w:cs="Times New Roman"/>
          <w:sz w:val="24"/>
          <w:szCs w:val="24"/>
          <w:u w:val="single"/>
          <w:lang w:val="en-US" w:eastAsia="zh-CN"/>
        </w:rPr>
        <w:t xml:space="preserve">   </w:t>
      </w:r>
      <w:r>
        <w:rPr>
          <w:rStyle w:val="1455"/>
          <w:rFonts w:hint="default" w:ascii="Times New Roman" w:hAnsi="Times New Roman" w:eastAsia="宋体" w:cs="Times New Roman"/>
          <w:sz w:val="24"/>
          <w:szCs w:val="24"/>
          <w:u w:val="single"/>
        </w:rPr>
        <w:t xml:space="preserve"> </w:t>
      </w:r>
      <w:r>
        <w:rPr>
          <w:rStyle w:val="1455"/>
          <w:rFonts w:hint="default" w:ascii="Times New Roman" w:hAnsi="Times New Roman" w:eastAsia="宋体" w:cs="Times New Roman"/>
          <w:sz w:val="24"/>
          <w:szCs w:val="24"/>
        </w:rPr>
        <w:t xml:space="preserve">（</w:t>
      </w:r>
      <w:r>
        <w:rPr>
          <w:rStyle w:val="1455"/>
          <w:rFonts w:hint="default" w:ascii="Times New Roman" w:hAnsi="Times New Roman" w:eastAsia="宋体" w:cs="Times New Roman"/>
          <w:sz w:val="24"/>
          <w:szCs w:val="24"/>
          <w:lang w:eastAsia="zh-CN"/>
        </w:rPr>
        <w:t xml:space="preserve">姓名</w:t>
      </w:r>
      <w:r>
        <w:rPr>
          <w:rStyle w:val="1455"/>
          <w:rFonts w:hint="default" w:ascii="Times New Roman" w:hAnsi="Times New Roman" w:eastAsia="宋体" w:cs="Times New Roman"/>
          <w:sz w:val="24"/>
          <w:szCs w:val="24"/>
        </w:rPr>
        <w:t xml:space="preserve">）（</w:t>
      </w:r>
      <w:r>
        <w:rPr>
          <w:rStyle w:val="1455"/>
          <w:rFonts w:hint="default" w:ascii="Times New Roman" w:hAnsi="Times New Roman" w:eastAsia="宋体" w:cs="Times New Roman"/>
          <w:sz w:val="24"/>
          <w:szCs w:val="24"/>
          <w:lang w:eastAsia="zh-CN"/>
        </w:rPr>
        <w:t xml:space="preserve">法定代表人身份</w:t>
      </w:r>
      <w:r>
        <w:rPr>
          <w:rStyle w:val="1455"/>
          <w:rFonts w:hint="default" w:ascii="Times New Roman" w:hAnsi="Times New Roman" w:eastAsia="宋体" w:cs="Times New Roman"/>
          <w:sz w:val="24"/>
          <w:szCs w:val="24"/>
        </w:rPr>
        <w:t xml:space="preserve">证号码</w:t>
      </w:r>
      <w:r>
        <w:rPr>
          <w:rStyle w:val="1455"/>
          <w:rFonts w:hint="default" w:ascii="Times New Roman" w:hAnsi="Times New Roman" w:eastAsia="宋体" w:cs="Times New Roman"/>
          <w:sz w:val="24"/>
          <w:szCs w:val="24"/>
          <w:u w:val="single"/>
          <w:lang w:eastAsia="zh-CN"/>
        </w:rPr>
        <w:t xml:space="preserve">：</w:t>
      </w:r>
      <w:r>
        <w:rPr>
          <w:rStyle w:val="1455"/>
          <w:rFonts w:hint="default" w:ascii="Times New Roman" w:hAnsi="Times New Roman" w:eastAsia="宋体" w:cs="Times New Roman"/>
          <w:sz w:val="24"/>
          <w:szCs w:val="24"/>
          <w:u w:val="single"/>
          <w:lang w:val="en-US" w:eastAsia="zh-CN"/>
        </w:rPr>
        <w:t xml:space="preserve">         </w:t>
      </w:r>
      <w:r>
        <w:rPr>
          <w:rStyle w:val="1455"/>
          <w:rFonts w:hint="default" w:ascii="Times New Roman" w:hAnsi="Times New Roman" w:eastAsia="宋体" w:cs="Times New Roman"/>
          <w:sz w:val="24"/>
          <w:szCs w:val="24"/>
        </w:rPr>
        <w:t xml:space="preserve">）</w:t>
      </w:r>
      <w:r>
        <w:rPr>
          <w:rStyle w:val="1455"/>
          <w:rFonts w:hint="default" w:ascii="Times New Roman" w:hAnsi="Times New Roman" w:eastAsia="宋体" w:cs="Times New Roman"/>
          <w:sz w:val="24"/>
          <w:szCs w:val="24"/>
          <w:lang w:eastAsia="zh-CN"/>
        </w:rPr>
        <w:t xml:space="preserve">担任</w:t>
      </w:r>
      <w:r>
        <w:rPr>
          <w:rStyle w:val="1455"/>
          <w:rFonts w:hint="default" w:ascii="Times New Roman" w:hAnsi="Times New Roman" w:eastAsia="宋体" w:cs="Times New Roman"/>
          <w:sz w:val="24"/>
          <w:szCs w:val="24"/>
          <w:u w:val="single"/>
        </w:rPr>
        <w:t xml:space="preserve"> </w:t>
      </w:r>
      <w:r>
        <w:rPr>
          <w:rStyle w:val="1455"/>
          <w:rFonts w:hint="default" w:ascii="Times New Roman" w:hAnsi="Times New Roman" w:eastAsia="宋体" w:cs="Times New Roman"/>
          <w:sz w:val="24"/>
          <w:szCs w:val="24"/>
          <w:u w:val="single"/>
          <w:lang w:val="en-US" w:eastAsia="zh-CN"/>
        </w:rPr>
        <w:t xml:space="preserve">  </w:t>
      </w:r>
      <w:r>
        <w:rPr>
          <w:rStyle w:val="1455"/>
          <w:rFonts w:hint="default" w:ascii="Times New Roman" w:hAnsi="Times New Roman" w:eastAsia="宋体" w:cs="Times New Roman"/>
          <w:sz w:val="24"/>
          <w:szCs w:val="24"/>
          <w:u w:val="single"/>
        </w:rPr>
        <w:t xml:space="preserve">     </w:t>
      </w:r>
      <w:r>
        <w:rPr>
          <w:rStyle w:val="1455"/>
          <w:rFonts w:hint="default" w:ascii="Times New Roman" w:hAnsi="Times New Roman" w:eastAsia="宋体" w:cs="Times New Roman"/>
          <w:sz w:val="24"/>
          <w:szCs w:val="24"/>
          <w:u w:val="single"/>
          <w:lang w:val="en-US" w:eastAsia="zh-CN"/>
        </w:rPr>
        <w:t xml:space="preserve">  </w:t>
      </w:r>
      <w:r>
        <w:rPr>
          <w:rStyle w:val="1455"/>
          <w:rFonts w:hint="default" w:ascii="Times New Roman" w:hAnsi="Times New Roman" w:eastAsia="宋体" w:cs="Times New Roman"/>
          <w:sz w:val="24"/>
          <w:szCs w:val="24"/>
          <w:u w:val="single"/>
        </w:rPr>
        <w:t xml:space="preserve">  </w:t>
      </w:r>
      <w:r>
        <w:rPr>
          <w:rStyle w:val="1455"/>
          <w:rFonts w:hint="default" w:ascii="Times New Roman" w:hAnsi="Times New Roman" w:eastAsia="宋体" w:cs="Times New Roman"/>
          <w:sz w:val="24"/>
          <w:szCs w:val="24"/>
        </w:rPr>
        <w:t xml:space="preserve">（</w:t>
      </w:r>
      <w:r>
        <w:rPr>
          <w:rStyle w:val="1455"/>
          <w:rFonts w:hint="default" w:ascii="Times New Roman" w:hAnsi="Times New Roman" w:eastAsia="宋体" w:cs="Times New Roman"/>
          <w:sz w:val="24"/>
          <w:szCs w:val="24"/>
          <w:lang w:eastAsia="zh-CN"/>
        </w:rPr>
        <w:t xml:space="preserve">供应商名称</w:t>
      </w:r>
      <w:r>
        <w:rPr>
          <w:rStyle w:val="1455"/>
          <w:rFonts w:hint="default" w:ascii="Times New Roman" w:hAnsi="Times New Roman" w:eastAsia="宋体" w:cs="Times New Roman"/>
          <w:sz w:val="24"/>
          <w:szCs w:val="24"/>
        </w:rPr>
        <w:t xml:space="preserve">）</w:t>
      </w:r>
      <w:r>
        <w:rPr>
          <w:rStyle w:val="1455"/>
          <w:rFonts w:hint="default" w:ascii="Times New Roman" w:hAnsi="Times New Roman" w:eastAsia="宋体" w:cs="Times New Roman"/>
          <w:sz w:val="24"/>
          <w:szCs w:val="24"/>
          <w:u w:val="single"/>
        </w:rPr>
        <w:t xml:space="preserve">      （</w:t>
      </w:r>
      <w:r>
        <w:rPr>
          <w:rStyle w:val="1455"/>
          <w:rFonts w:hint="default" w:ascii="Times New Roman" w:hAnsi="Times New Roman" w:eastAsia="宋体" w:cs="Times New Roman"/>
          <w:sz w:val="24"/>
          <w:szCs w:val="24"/>
          <w:u w:val="single"/>
          <w:lang w:eastAsia="zh-CN"/>
        </w:rPr>
        <w:t xml:space="preserve">职位</w:t>
      </w:r>
      <w:r>
        <w:rPr>
          <w:rStyle w:val="1455"/>
          <w:rFonts w:hint="default" w:ascii="Times New Roman" w:hAnsi="Times New Roman" w:eastAsia="宋体" w:cs="Times New Roman"/>
          <w:sz w:val="24"/>
          <w:szCs w:val="24"/>
          <w:u w:val="single"/>
        </w:rPr>
        <w:t xml:space="preserve"> </w:t>
      </w:r>
      <w:r>
        <w:rPr>
          <w:rStyle w:val="1455"/>
          <w:rFonts w:hint="default" w:ascii="Times New Roman" w:hAnsi="Times New Roman" w:eastAsia="宋体" w:cs="Times New Roman"/>
          <w:sz w:val="24"/>
          <w:szCs w:val="24"/>
          <w:u w:val="single"/>
          <w:lang w:eastAsia="zh-CN"/>
        </w:rPr>
        <w:t xml:space="preserve">）</w:t>
      </w:r>
      <w:r>
        <w:rPr>
          <w:rStyle w:val="1455"/>
          <w:rFonts w:hint="default" w:ascii="Times New Roman" w:hAnsi="Times New Roman" w:eastAsia="宋体" w:cs="Times New Roman"/>
          <w:sz w:val="24"/>
          <w:szCs w:val="24"/>
          <w:u w:val="none"/>
          <w:lang w:eastAsia="zh-CN"/>
        </w:rPr>
        <w:t xml:space="preserve">，是</w:t>
      </w:r>
      <w:r>
        <w:rPr>
          <w:rStyle w:val="1455"/>
          <w:rFonts w:hint="default" w:ascii="Times New Roman" w:hAnsi="Times New Roman" w:eastAsia="宋体" w:cs="Times New Roman"/>
          <w:sz w:val="24"/>
          <w:szCs w:val="24"/>
          <w:lang w:eastAsia="zh-CN"/>
        </w:rPr>
        <w:t xml:space="preserve">我单位的法定代表人</w:t>
      </w:r>
      <w:r>
        <w:rPr>
          <w:rStyle w:val="1455"/>
          <w:rFonts w:hint="default" w:ascii="Times New Roman" w:hAnsi="Times New Roman" w:eastAsia="宋体" w:cs="Times New Roman"/>
          <w:sz w:val="24"/>
          <w:szCs w:val="24"/>
        </w:rPr>
        <w:t xml:space="preserve">。</w:t>
      </w:r>
      <w:r/>
    </w:p>
    <w:p>
      <w:pPr>
        <w:pStyle w:val="1487"/>
        <w:ind w:firstLine="499"/>
        <w:keepLines w:val="0"/>
        <w:keepNext w:val="0"/>
        <w:pageBreakBefore w:val="0"/>
        <w:spacing w:before="240" w:after="240" w:line="360" w:lineRule="auto"/>
        <w:widowControl/>
        <w:rPr>
          <w:rStyle w:val="1455"/>
          <w:rFonts w:hint="default" w:ascii="Times New Roman" w:hAnsi="Times New Roman" w:eastAsia="宋体" w:cs="Times New Roman"/>
          <w:sz w:val="24"/>
          <w:szCs w:val="24"/>
        </w:rPr>
      </w:pPr>
      <w:r>
        <w:rPr>
          <w:rStyle w:val="1455"/>
          <w:rFonts w:hint="default" w:ascii="Times New Roman" w:hAnsi="Times New Roman" w:eastAsia="宋体" w:cs="Times New Roman"/>
          <w:sz w:val="24"/>
          <w:szCs w:val="24"/>
        </w:rPr>
        <w:t xml:space="preserve">特此</w:t>
      </w:r>
      <w:r>
        <w:rPr>
          <w:rStyle w:val="1455"/>
          <w:rFonts w:hint="default" w:ascii="Times New Roman" w:hAnsi="Times New Roman" w:eastAsia="宋体" w:cs="Times New Roman"/>
          <w:sz w:val="24"/>
          <w:szCs w:val="24"/>
          <w:lang w:eastAsia="zh-CN"/>
        </w:rPr>
        <w:t xml:space="preserve">证</w:t>
      </w:r>
      <w:r>
        <w:rPr>
          <w:rStyle w:val="1455"/>
          <w:rFonts w:hint="default" w:ascii="Times New Roman" w:hAnsi="Times New Roman" w:eastAsia="宋体" w:cs="Times New Roman"/>
          <w:sz w:val="24"/>
          <w:szCs w:val="24"/>
        </w:rPr>
        <w:t xml:space="preserve">明。</w:t>
      </w:r>
      <w:r/>
    </w:p>
    <w:p>
      <w:pPr>
        <w:pStyle w:val="1487"/>
        <w:ind w:firstLine="499"/>
        <w:keepLines w:val="0"/>
        <w:keepNext w:val="0"/>
        <w:pageBreakBefore w:val="0"/>
        <w:spacing w:before="240" w:after="240" w:line="360" w:lineRule="auto"/>
        <w:widowControl/>
        <w:rPr>
          <w:rStyle w:val="1455"/>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pStyle w:val="1487"/>
        <w:ind w:firstLine="3570"/>
        <w:spacing w:before="240" w:after="240"/>
        <w:rPr>
          <w:rStyle w:val="1455"/>
          <w:rFonts w:hint="default" w:ascii="Times New Roman" w:hAnsi="Times New Roman" w:eastAsia="宋体" w:cs="Times New Roman"/>
          <w:sz w:val="24"/>
          <w:szCs w:val="24"/>
        </w:rPr>
      </w:pPr>
      <w:r>
        <w:rPr>
          <w:rStyle w:val="1455"/>
          <w:rFonts w:hint="default" w:ascii="Times New Roman" w:hAnsi="Times New Roman" w:eastAsia="宋体" w:cs="Times New Roman"/>
          <w:sz w:val="24"/>
          <w:szCs w:val="24"/>
          <w:lang w:eastAsia="zh-CN"/>
        </w:rPr>
        <w:t xml:space="preserve">法定代表人</w:t>
      </w:r>
      <w:r>
        <w:rPr>
          <w:rStyle w:val="1455"/>
          <w:rFonts w:hint="default" w:ascii="Times New Roman" w:hAnsi="Times New Roman" w:eastAsia="宋体" w:cs="Times New Roman"/>
          <w:sz w:val="24"/>
          <w:szCs w:val="24"/>
        </w:rPr>
        <w:t xml:space="preserve">联系电话：（手机）</w:t>
      </w:r>
      <w:r/>
    </w:p>
    <w:p>
      <w:pPr>
        <w:pStyle w:val="1487"/>
        <w:ind w:firstLine="3570"/>
        <w:spacing w:before="240" w:after="240"/>
        <w:rPr>
          <w:rStyle w:val="1455"/>
          <w:rFonts w:hint="default" w:ascii="Times New Roman" w:hAnsi="Times New Roman" w:eastAsia="宋体" w:cs="Times New Roman"/>
          <w:sz w:val="24"/>
          <w:szCs w:val="24"/>
        </w:rPr>
      </w:pPr>
      <w:r>
        <w:rPr>
          <w:rStyle w:val="1455"/>
          <w:rFonts w:hint="default" w:ascii="Times New Roman" w:hAnsi="Times New Roman" w:eastAsia="宋体" w:cs="Times New Roman"/>
          <w:sz w:val="24"/>
          <w:szCs w:val="24"/>
        </w:rPr>
        <w:t xml:space="preserve">单位名称：（加盖公章）</w:t>
      </w:r>
      <w:r/>
    </w:p>
    <w:p>
      <w:pPr>
        <w:pStyle w:val="1487"/>
        <w:ind w:firstLine="3570"/>
        <w:spacing w:before="240" w:after="240"/>
        <w:rPr>
          <w:rStyle w:val="1455"/>
          <w:rFonts w:hint="default" w:ascii="Times New Roman" w:hAnsi="Times New Roman" w:eastAsia="宋体" w:cs="Times New Roman"/>
          <w:sz w:val="24"/>
          <w:szCs w:val="24"/>
        </w:rPr>
      </w:pPr>
      <w:r>
        <w:rPr>
          <w:rStyle w:val="1455"/>
          <w:rFonts w:hint="default" w:ascii="Times New Roman" w:hAnsi="Times New Roman" w:eastAsia="宋体" w:cs="Times New Roman"/>
          <w:sz w:val="24"/>
          <w:szCs w:val="24"/>
        </w:rPr>
        <w:t xml:space="preserve">单位地址：</w:t>
      </w:r>
      <w:r/>
    </w:p>
    <w:p>
      <w:pPr>
        <w:pStyle w:val="1487"/>
        <w:ind w:firstLine="3570"/>
        <w:spacing w:before="240" w:after="240"/>
        <w:rPr>
          <w:rStyle w:val="1455"/>
          <w:rFonts w:hint="default" w:ascii="Times New Roman" w:hAnsi="Times New Roman" w:eastAsia="宋体" w:cs="Times New Roman"/>
          <w:sz w:val="24"/>
          <w:szCs w:val="24"/>
        </w:rPr>
      </w:pPr>
      <w:r>
        <w:rPr>
          <w:rFonts w:hint="default" w:ascii="Times New Roman" w:hAnsi="Times New Roman" w:eastAsia="宋体" w:cs="Times New Roman"/>
          <w:color w:val="000000"/>
        </w:rPr>
        <w:t xml:space="preserve">日期：</w:t>
      </w:r>
      <w:r>
        <w:rPr>
          <w:rFonts w:hint="default" w:ascii="Times New Roman" w:hAnsi="Times New Roman" w:eastAsia="宋体" w:cs="Times New Roman"/>
          <w:color w:val="000000"/>
          <w:lang w:val="en-US" w:eastAsia="zh-CN"/>
        </w:rPr>
        <w:t xml:space="preserve">   </w:t>
      </w:r>
      <w:r>
        <w:rPr>
          <w:rStyle w:val="1455"/>
          <w:rFonts w:hint="default" w:ascii="Times New Roman" w:hAnsi="Times New Roman" w:eastAsia="宋体" w:cs="Times New Roman"/>
          <w:sz w:val="24"/>
          <w:szCs w:val="24"/>
        </w:rPr>
        <w:t xml:space="preserve">年   月   日</w:t>
      </w:r>
      <w:r/>
    </w:p>
    <w:p>
      <w:pPr>
        <w:pStyle w:val="1487"/>
        <w:spacing w:before="240" w:after="240"/>
        <w:rPr>
          <w:rFonts w:hint="default" w:ascii="Times New Roman" w:hAnsi="Times New Roman" w:eastAsia="宋体" w:cs="Times New Roman"/>
          <w:color w:val="000000"/>
        </w:rPr>
      </w:pPr>
      <w:r>
        <w:rPr>
          <w:rFonts w:hint="default" w:ascii="Times New Roman" w:hAnsi="Times New Roman" w:eastAsia="宋体" w:cs="Times New Roman"/>
          <w:color w:val="000000"/>
        </w:rPr>
      </w:r>
      <w:r/>
    </w:p>
    <w:p>
      <w:pPr>
        <w:pStyle w:val="1487"/>
        <w:jc w:val="both"/>
        <w:spacing w:before="240" w:after="240"/>
        <w:rPr>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b/>
          <w:bCs/>
          <w:color w:val="000000"/>
        </w:rPr>
        <w:t xml:space="preserve">注：提供法定代表人身份证和被授权人身份证</w:t>
      </w:r>
      <w:r>
        <w:rPr>
          <w:rFonts w:hint="default" w:ascii="Times New Roman" w:hAnsi="Times New Roman" w:eastAsia="宋体" w:cs="Times New Roman"/>
          <w:b/>
          <w:bCs/>
          <w:color w:val="000000"/>
          <w:lang w:val="en-US" w:eastAsia="zh-CN"/>
        </w:rPr>
        <w:t xml:space="preserve">正反面</w:t>
      </w:r>
      <w:r>
        <w:rPr>
          <w:rFonts w:hint="default" w:ascii="Times New Roman" w:hAnsi="Times New Roman" w:eastAsia="宋体" w:cs="Times New Roman"/>
          <w:b/>
          <w:bCs/>
          <w:color w:val="000000"/>
        </w:rPr>
        <w:t xml:space="preserve">。</w:t>
      </w:r>
      <w:r/>
    </w:p>
    <w:p>
      <w:pPr>
        <w:ind w:firstLine="480"/>
        <w:jc w:val="both"/>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r>
      <w:r/>
    </w:p>
    <w:p>
      <w:pPr>
        <w:jc w:val="center"/>
        <w:rPr>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caps w:val="0"/>
          <w:color w:val="auto"/>
          <w:spacing w:val="0"/>
          <w:highlight w:val="none"/>
        </w:rPr>
        <w:br w:type="page" w:clear="all"/>
      </w:r>
      <w:r/>
    </w:p>
    <w:p>
      <w:pPr>
        <w:pStyle w:val="1476"/>
        <w:ind w:left="0" w:right="0" w:firstLine="643"/>
        <w:jc w:val="center"/>
        <w:spacing w:line="440" w:lineRule="exact"/>
        <w:widowControl w:val="off"/>
        <w:rPr>
          <w:rStyle w:val="1444"/>
          <w:rFonts w:hint="default" w:ascii="Times New Roman" w:hAnsi="Times New Roman" w:eastAsia="宋体" w:cs="Times New Roman"/>
          <w:b/>
          <w:bCs/>
          <w:caps w:val="0"/>
          <w:color w:val="000000"/>
          <w:spacing w:val="0"/>
          <w:sz w:val="32"/>
          <w:szCs w:val="32"/>
          <w:highlight w:val="none"/>
        </w:rPr>
      </w:pPr>
      <w:r>
        <w:rPr>
          <w:rStyle w:val="1444"/>
          <w:rFonts w:hint="default" w:ascii="Times New Roman" w:hAnsi="Times New Roman" w:eastAsia="宋体" w:cs="Times New Roman"/>
          <w:b/>
          <w:bCs/>
          <w:caps w:val="0"/>
          <w:color w:val="000000"/>
          <w:spacing w:val="0"/>
          <w:sz w:val="32"/>
          <w:szCs w:val="32"/>
          <w:highlight w:val="none"/>
        </w:rPr>
        <w:t xml:space="preserve">关于资格证明文件的书面承诺</w:t>
      </w:r>
      <w:bookmarkEnd w:id="272"/>
      <w:r/>
      <w:bookmarkEnd w:id="273"/>
      <w:r/>
      <w:r/>
    </w:p>
    <w:p>
      <w:pPr>
        <w:ind w:left="0" w:right="0" w:firstLine="643"/>
        <w:spacing w:line="440" w:lineRule="exact"/>
        <w:widowControl w:val="off"/>
        <w:rPr>
          <w:rFonts w:hint="default" w:ascii="Times New Roman" w:hAnsi="Times New Roman" w:eastAsia="宋体" w:cs="Times New Roman"/>
          <w:b/>
          <w:caps w:val="0"/>
          <w:color w:val="000000"/>
          <w:spacing w:val="0"/>
          <w:sz w:val="32"/>
          <w:szCs w:val="32"/>
          <w:highlight w:val="none"/>
        </w:rPr>
      </w:pPr>
      <w:r>
        <w:rPr>
          <w:rFonts w:hint="default" w:ascii="Times New Roman" w:hAnsi="Times New Roman" w:eastAsia="宋体" w:cs="Times New Roman"/>
          <w:b/>
          <w:caps w:val="0"/>
          <w:color w:val="000000"/>
          <w:spacing w:val="0"/>
          <w:sz w:val="32"/>
          <w:szCs w:val="32"/>
          <w:highlight w:val="none"/>
        </w:rPr>
      </w:r>
      <w:r/>
    </w:p>
    <w:p>
      <w:pPr>
        <w:ind w:left="0" w:right="0" w:firstLine="480"/>
        <w:keepLines w:val="0"/>
        <w:keepNext w:val="0"/>
        <w:pageBreakBefore w:val="0"/>
        <w:spacing w:line="360" w:lineRule="auto"/>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left="0" w:right="0" w:firstLine="480"/>
        <w:keepLines w:val="0"/>
        <w:keepNext w:val="0"/>
        <w:pageBreakBefore w:val="0"/>
        <w:spacing w:line="360" w:lineRule="auto"/>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p>
      <w:pPr>
        <w:ind w:left="0" w:right="0" w:firstLine="420"/>
        <w:keepLines w:val="0"/>
        <w:keepNext w:val="0"/>
        <w:pageBreakBefore w:val="0"/>
        <w:spacing w:line="360" w:lineRule="auto"/>
        <w:widowControl w:val="off"/>
        <w:rPr>
          <w:rFonts w:hint="default" w:ascii="Times New Roman" w:hAnsi="Times New Roman" w:eastAsia="宋体" w:cs="Times New Roman"/>
          <w:caps w:val="0"/>
          <w:color w:val="000000"/>
          <w:spacing w:val="0"/>
          <w:highlight w:val="none"/>
        </w:rPr>
      </w:pPr>
      <w:r>
        <w:rPr>
          <w:rFonts w:hint="default" w:ascii="Times New Roman" w:hAnsi="Times New Roman" w:eastAsia="宋体" w:cs="Times New Roman"/>
          <w:caps w:val="0"/>
          <w:color w:val="000000"/>
          <w:spacing w:val="0"/>
          <w:highlight w:val="none"/>
        </w:rPr>
      </w:r>
      <w:r/>
    </w:p>
    <w:p>
      <w:pPr>
        <w:pStyle w:val="1488"/>
        <w:ind w:left="0" w:right="0" w:firstLine="480"/>
        <w:jc w:val="center"/>
        <w:keepLines w:val="0"/>
        <w:keepNext w:val="0"/>
        <w:pageBreakBefore w:val="0"/>
        <w:spacing w:line="360" w:lineRule="auto"/>
        <w:widowControl w:val="off"/>
        <w:rPr>
          <w:rFonts w:hint="default" w:ascii="Times New Roman" w:hAnsi="Times New Roman" w:eastAsia="宋体" w:cs="Times New Roman"/>
          <w:caps w:val="0"/>
          <w:color w:val="000000"/>
          <w:spacing w:val="0"/>
          <w:sz w:val="24"/>
          <w:highlight w:val="none"/>
        </w:rPr>
        <w:outlineLvl w:val="9"/>
      </w:pPr>
      <w:r>
        <w:rPr>
          <w:rFonts w:hint="default" w:ascii="Times New Roman" w:hAnsi="Times New Roman" w:eastAsia="宋体" w:cs="Times New Roman"/>
          <w:caps w:val="0"/>
          <w:color w:val="000000"/>
          <w:spacing w:val="0"/>
          <w:sz w:val="24"/>
          <w:highlight w:val="none"/>
        </w:rPr>
      </w:r>
      <w:r/>
    </w:p>
    <w:p>
      <w:pPr>
        <w:pStyle w:val="1488"/>
        <w:ind w:left="0" w:right="0" w:firstLine="480"/>
        <w:jc w:val="center"/>
        <w:keepLines w:val="0"/>
        <w:keepNext w:val="0"/>
        <w:pageBreakBefore w:val="0"/>
        <w:spacing w:line="360" w:lineRule="auto"/>
        <w:widowControl w:val="off"/>
        <w:rPr>
          <w:rFonts w:hint="default" w:ascii="Times New Roman" w:hAnsi="Times New Roman" w:eastAsia="宋体" w:cs="Times New Roman"/>
          <w:caps w:val="0"/>
          <w:color w:val="000000"/>
          <w:spacing w:val="0"/>
          <w:sz w:val="24"/>
          <w:highlight w:val="none"/>
        </w:rPr>
        <w:outlineLvl w:val="9"/>
      </w:pPr>
      <w:r>
        <w:rPr>
          <w:rFonts w:hint="default" w:ascii="Times New Roman" w:hAnsi="Times New Roman" w:eastAsia="宋体" w:cs="Times New Roman"/>
          <w:caps w:val="0"/>
          <w:color w:val="000000"/>
          <w:spacing w:val="0"/>
          <w:sz w:val="24"/>
          <w:highlight w:val="none"/>
        </w:rPr>
        <w:t xml:space="preserve">投标单位（加盖公章）：</w:t>
      </w:r>
      <w:r/>
    </w:p>
    <w:p>
      <w:pPr>
        <w:pStyle w:val="1488"/>
        <w:ind w:left="0" w:right="0" w:firstLine="480"/>
        <w:jc w:val="center"/>
        <w:spacing w:line="440" w:lineRule="exact"/>
        <w:widowControl w:val="off"/>
        <w:rPr>
          <w:rFonts w:hint="default" w:ascii="Times New Roman" w:hAnsi="Times New Roman" w:eastAsia="宋体" w:cs="Times New Roman"/>
          <w:caps w:val="0"/>
          <w:color w:val="000000"/>
          <w:spacing w:val="0"/>
          <w:sz w:val="24"/>
          <w:highlight w:val="none"/>
        </w:rPr>
        <w:outlineLvl w:val="9"/>
      </w:pPr>
      <w:r>
        <w:rPr>
          <w:rFonts w:hint="default" w:ascii="Times New Roman" w:hAnsi="Times New Roman" w:eastAsia="宋体" w:cs="Times New Roman"/>
          <w:caps w:val="0"/>
          <w:color w:val="000000"/>
          <w:spacing w:val="0"/>
          <w:sz w:val="24"/>
          <w:highlight w:val="none"/>
        </w:rPr>
        <w:br w:type="page" w:clear="all"/>
      </w:r>
      <w:r/>
    </w:p>
    <w:p>
      <w:pPr>
        <w:jc w:val="center"/>
        <w:keepLines/>
        <w:keepNext/>
        <w:spacing w:before="120" w:after="120" w:line="360" w:lineRule="auto"/>
        <w:rPr>
          <w:rFonts w:hint="default" w:ascii="Times New Roman" w:hAnsi="Times New Roman" w:eastAsia="宋体" w:cs="Times New Roman"/>
          <w:b/>
          <w:bCs/>
          <w:caps w:val="0"/>
          <w:color w:val="auto"/>
          <w:spacing w:val="0"/>
          <w:sz w:val="32"/>
          <w:szCs w:val="32"/>
          <w:highlight w:val="none"/>
        </w:rPr>
        <w:outlineLvl w:val="9"/>
      </w:pPr>
      <w:r/>
      <w:bookmarkStart w:id="275" w:name="_Toc30580"/>
      <w:r>
        <w:rPr>
          <w:rFonts w:hint="default" w:ascii="Times New Roman" w:hAnsi="Times New Roman" w:eastAsia="宋体" w:cs="Times New Roman"/>
          <w:b/>
          <w:bCs/>
          <w:caps w:val="0"/>
          <w:color w:val="auto"/>
          <w:spacing w:val="0"/>
          <w:sz w:val="32"/>
          <w:szCs w:val="32"/>
          <w:highlight w:val="none"/>
          <w:lang w:val="en-US" w:eastAsia="zh-CN"/>
        </w:rPr>
        <w:t xml:space="preserve">中小企业声明函</w:t>
      </w:r>
      <w:bookmarkEnd w:id="275"/>
      <w:r/>
      <w:r/>
    </w:p>
    <w:p>
      <w:pPr>
        <w:pStyle w:val="1489"/>
        <w:jc w:val="center"/>
        <w:spacing w:before="240" w:after="240"/>
        <w:rPr>
          <w:rStyle w:val="1455"/>
          <w:rFonts w:hint="default" w:ascii="Times New Roman" w:hAnsi="Times New Roman" w:eastAsia="宋体" w:cs="Times New Roman"/>
          <w:b w:val="0"/>
          <w:bCs w:val="0"/>
          <w:caps w:val="0"/>
          <w:color w:val="auto"/>
          <w:spacing w:val="0"/>
          <w:highlight w:val="none"/>
        </w:rPr>
      </w:pPr>
      <w:r>
        <w:rPr>
          <w:rFonts w:hint="default" w:ascii="Times New Roman" w:hAnsi="Times New Roman" w:eastAsia="宋体" w:cs="Times New Roman"/>
          <w:b w:val="0"/>
          <w:bCs w:val="0"/>
          <w:caps w:val="0"/>
          <w:color w:val="auto"/>
          <w:spacing w:val="0"/>
          <w:sz w:val="32"/>
          <w:szCs w:val="32"/>
          <w:highlight w:val="none"/>
          <w:lang w:val="en-US" w:eastAsia="zh-CN"/>
        </w:rPr>
        <w:t xml:space="preserve">中小企业声明函（货物）</w:t>
      </w:r>
      <w:r/>
    </w:p>
    <w:p>
      <w:pPr>
        <w:pStyle w:val="1489"/>
        <w:ind w:firstLine="480"/>
        <w:spacing w:before="240" w:after="240"/>
        <w:rPr>
          <w:rStyle w:val="1455"/>
          <w:rFonts w:hint="default" w:ascii="Times New Roman" w:hAnsi="Times New Roman" w:eastAsia="宋体" w:cs="Times New Roman"/>
          <w:caps w:val="0"/>
          <w:color w:val="auto"/>
          <w:spacing w:val="0"/>
          <w:sz w:val="24"/>
          <w:szCs w:val="24"/>
          <w:highlight w:val="none"/>
        </w:rPr>
      </w:pPr>
      <w:r>
        <w:rPr>
          <w:rStyle w:val="1455"/>
          <w:rFonts w:hint="default" w:ascii="Times New Roman" w:hAnsi="Times New Roman" w:eastAsia="宋体" w:cs="Times New Roman"/>
          <w:caps w:val="0"/>
          <w:color w:val="auto"/>
          <w:spacing w:val="0"/>
          <w:sz w:val="24"/>
          <w:szCs w:val="24"/>
          <w:highlight w:val="none"/>
        </w:rPr>
        <w:t xml:space="preserve">本公司郑重声明，根据《政府采购促进中小企业发展管理办法》 </w:t>
      </w:r>
      <w:r>
        <w:rPr>
          <w:rStyle w:val="1455"/>
          <w:rFonts w:hint="default" w:ascii="Times New Roman" w:hAnsi="Times New Roman" w:eastAsia="宋体" w:cs="Times New Roman"/>
          <w:caps w:val="0"/>
          <w:color w:val="auto"/>
          <w:spacing w:val="0"/>
          <w:sz w:val="24"/>
          <w:szCs w:val="24"/>
          <w:highlight w:val="none"/>
          <w:lang w:eastAsia="zh-CN"/>
        </w:rPr>
        <w:t xml:space="preserve">（</w:t>
      </w:r>
      <w:r>
        <w:rPr>
          <w:rStyle w:val="1455"/>
          <w:rFonts w:hint="default" w:ascii="Times New Roman" w:hAnsi="Times New Roman" w:eastAsia="宋体" w:cs="Times New Roman"/>
          <w:caps w:val="0"/>
          <w:color w:val="auto"/>
          <w:spacing w:val="0"/>
          <w:sz w:val="24"/>
          <w:szCs w:val="24"/>
          <w:highlight w:val="none"/>
        </w:rPr>
        <w:t xml:space="preserve">财库〔2020〕46号</w:t>
      </w:r>
      <w:r>
        <w:rPr>
          <w:rStyle w:val="1455"/>
          <w:rFonts w:hint="default" w:ascii="Times New Roman" w:hAnsi="Times New Roman" w:eastAsia="宋体" w:cs="Times New Roman"/>
          <w:caps w:val="0"/>
          <w:color w:val="auto"/>
          <w:spacing w:val="0"/>
          <w:sz w:val="24"/>
          <w:szCs w:val="24"/>
          <w:highlight w:val="none"/>
          <w:lang w:eastAsia="zh-CN"/>
        </w:rPr>
        <w:t xml:space="preserve">）</w:t>
      </w:r>
      <w:r>
        <w:rPr>
          <w:rStyle w:val="1455"/>
          <w:rFonts w:hint="default" w:ascii="Times New Roman" w:hAnsi="Times New Roman" w:eastAsia="宋体" w:cs="Times New Roman"/>
          <w:caps w:val="0"/>
          <w:color w:val="auto"/>
          <w:spacing w:val="0"/>
          <w:sz w:val="24"/>
          <w:szCs w:val="24"/>
          <w:highlight w:val="none"/>
        </w:rPr>
        <w:t xml:space="preserve">的规定，本公司参加</w:t>
      </w:r>
      <w:r>
        <w:rPr>
          <w:rStyle w:val="1455"/>
          <w:rFonts w:hint="default" w:ascii="Times New Roman" w:hAnsi="Times New Roman" w:eastAsia="宋体" w:cs="Times New Roman"/>
          <w:caps w:val="0"/>
          <w:color w:val="auto"/>
          <w:spacing w:val="0"/>
          <w:sz w:val="24"/>
          <w:szCs w:val="24"/>
          <w:highlight w:val="none"/>
          <w:u w:val="single"/>
        </w:rPr>
        <w:t xml:space="preserve">（单位名称）</w:t>
      </w:r>
      <w:r>
        <w:rPr>
          <w:rStyle w:val="1455"/>
          <w:rFonts w:hint="default" w:ascii="Times New Roman" w:hAnsi="Times New Roman" w:eastAsia="宋体" w:cs="Times New Roman"/>
          <w:caps w:val="0"/>
          <w:color w:val="auto"/>
          <w:spacing w:val="0"/>
          <w:sz w:val="24"/>
          <w:szCs w:val="24"/>
          <w:highlight w:val="none"/>
        </w:rPr>
        <w:t xml:space="preserve">的</w:t>
      </w:r>
      <w:r>
        <w:rPr>
          <w:rStyle w:val="1455"/>
          <w:rFonts w:hint="default" w:ascii="Times New Roman" w:hAnsi="Times New Roman" w:eastAsia="宋体" w:cs="Times New Roman"/>
          <w:caps w:val="0"/>
          <w:color w:val="auto"/>
          <w:spacing w:val="0"/>
          <w:sz w:val="24"/>
          <w:szCs w:val="24"/>
          <w:highlight w:val="none"/>
          <w:u w:val="single"/>
        </w:rPr>
        <w:t xml:space="preserve">（项目名称）</w:t>
      </w:r>
      <w:r>
        <w:rPr>
          <w:rStyle w:val="1455"/>
          <w:rFonts w:hint="default" w:ascii="Times New Roman" w:hAnsi="Times New Roman" w:eastAsia="宋体" w:cs="Times New Roman"/>
          <w:caps w:val="0"/>
          <w:color w:val="auto"/>
          <w:spacing w:val="0"/>
          <w:sz w:val="24"/>
          <w:szCs w:val="24"/>
          <w:highlight w:val="none"/>
        </w:rPr>
        <w:t xml:space="preserve">采购活动，提供的货物全部由符合政策要求的中小企业制造。相关企业的具体情况如下：</w:t>
      </w:r>
      <w:r/>
    </w:p>
    <w:p>
      <w:pPr>
        <w:pStyle w:val="1287"/>
        <w:numPr>
          <w:ilvl w:val="0"/>
          <w:numId w:val="0"/>
        </w:numPr>
        <w:ind w:firstLine="480"/>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u w:val="single"/>
          <w:lang w:val="en-US" w:eastAsia="zh-CN"/>
        </w:rPr>
        <w:t xml:space="preserve">1.（</w:t>
      </w:r>
      <w:r>
        <w:rPr>
          <w:rFonts w:hint="eastAsia" w:ascii="Times New Roman" w:hAnsi="Times New Roman" w:cs="Times New Roman"/>
          <w:caps w:val="0"/>
          <w:color w:val="auto"/>
          <w:spacing w:val="0"/>
          <w:sz w:val="24"/>
          <w:szCs w:val="24"/>
          <w:highlight w:val="none"/>
          <w:u w:val="single"/>
          <w:lang w:val="en-US" w:eastAsia="zh-CN"/>
        </w:rPr>
        <w:t xml:space="preserve">基层慢病两筛三防智能管理系统</w:t>
      </w:r>
      <w:r>
        <w:rPr>
          <w:rFonts w:hint="default" w:ascii="Times New Roman" w:hAnsi="Times New Roman" w:eastAsia="宋体" w:cs="Times New Roman"/>
          <w:caps w:val="0"/>
          <w:color w:val="auto"/>
          <w:spacing w:val="0"/>
          <w:sz w:val="24"/>
          <w:szCs w:val="24"/>
          <w:highlight w:val="none"/>
          <w:u w:val="single"/>
          <w:lang w:val="en-US" w:eastAsia="zh-CN"/>
        </w:rPr>
        <w:t xml:space="preserve">）</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caps w:val="0"/>
          <w:color w:val="auto"/>
          <w:spacing w:val="0"/>
          <w:sz w:val="24"/>
          <w:szCs w:val="24"/>
          <w:highlight w:val="none"/>
          <w:lang w:val="en-US" w:eastAsia="zh-CN"/>
        </w:rPr>
        <w:t xml:space="preserve">属于</w:t>
      </w:r>
      <w:r>
        <w:rPr>
          <w:rFonts w:hint="default" w:ascii="Times New Roman" w:hAnsi="Times New Roman" w:eastAsia="宋体" w:cs="Times New Roman"/>
          <w:caps w:val="0"/>
          <w:color w:val="auto"/>
          <w:spacing w:val="0"/>
          <w:sz w:val="24"/>
          <w:szCs w:val="24"/>
          <w:highlight w:val="none"/>
          <w:u w:val="single"/>
          <w:lang w:val="en-US" w:eastAsia="zh-CN"/>
        </w:rPr>
        <w:t xml:space="preserve">（工业（包括采矿业，制造业，电力、热力、燃气）</w:t>
      </w:r>
      <w:r>
        <w:rPr>
          <w:rFonts w:hint="default" w:ascii="Times New Roman" w:hAnsi="Times New Roman" w:eastAsia="宋体" w:cs="Times New Roman"/>
          <w:caps w:val="0"/>
          <w:color w:val="auto"/>
          <w:spacing w:val="0"/>
          <w:sz w:val="24"/>
          <w:szCs w:val="24"/>
          <w:highlight w:val="none"/>
          <w:u w:val="none"/>
        </w:rPr>
        <w:t xml:space="preserve">行业</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bCs/>
          <w:caps w:val="0"/>
          <w:color w:val="auto"/>
          <w:spacing w:val="0"/>
          <w:sz w:val="24"/>
          <w:szCs w:val="24"/>
          <w:highlight w:val="none"/>
          <w:lang w:val="en-US" w:eastAsia="zh-CN"/>
        </w:rPr>
        <w:t xml:space="preserve">制造商</w:t>
      </w:r>
      <w:r>
        <w:rPr>
          <w:rFonts w:hint="default" w:ascii="Times New Roman" w:hAnsi="Times New Roman" w:eastAsia="宋体" w:cs="Times New Roman"/>
          <w:caps w:val="0"/>
          <w:color w:val="auto"/>
          <w:spacing w:val="0"/>
          <w:sz w:val="24"/>
          <w:szCs w:val="24"/>
          <w:highlight w:val="none"/>
        </w:rPr>
        <w:t xml:space="preserve">为</w:t>
      </w:r>
      <w:r>
        <w:rPr>
          <w:rFonts w:hint="default" w:ascii="Times New Roman" w:hAnsi="Times New Roman" w:eastAsia="宋体" w:cs="Times New Roman"/>
          <w:caps w:val="0"/>
          <w:color w:val="auto"/>
          <w:spacing w:val="0"/>
          <w:sz w:val="24"/>
          <w:szCs w:val="24"/>
          <w:highlight w:val="none"/>
          <w:u w:val="single"/>
        </w:rPr>
        <w:t xml:space="preserve">（企业名称）</w:t>
      </w:r>
      <w:r>
        <w:rPr>
          <w:rFonts w:hint="default" w:ascii="Times New Roman" w:hAnsi="Times New Roman" w:eastAsia="宋体" w:cs="Times New Roman"/>
          <w:caps w:val="0"/>
          <w:color w:val="auto"/>
          <w:spacing w:val="0"/>
          <w:sz w:val="24"/>
          <w:szCs w:val="24"/>
          <w:highlight w:val="none"/>
        </w:rPr>
        <w:t xml:space="preserve">，从业人员</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u w:val="single"/>
          <w:lang w:val="en-US" w:eastAsia="zh-CN"/>
        </w:rPr>
        <w:t xml:space="preserve"> </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人，营业收入为</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万元，资产总额为</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万元，属于</w:t>
      </w:r>
      <w:r>
        <w:rPr>
          <w:rFonts w:hint="default" w:ascii="Times New Roman" w:hAnsi="Times New Roman" w:eastAsia="宋体" w:cs="Times New Roman"/>
          <w:caps w:val="0"/>
          <w:color w:val="auto"/>
          <w:spacing w:val="0"/>
          <w:sz w:val="24"/>
          <w:szCs w:val="24"/>
          <w:highlight w:val="none"/>
          <w:u w:val="single"/>
        </w:rPr>
        <w:t xml:space="preserve">（中型企业、小型企业、微型企业）</w:t>
      </w:r>
      <w:r>
        <w:rPr>
          <w:rFonts w:hint="default" w:ascii="Times New Roman" w:hAnsi="Times New Roman" w:eastAsia="宋体" w:cs="Times New Roman"/>
          <w:caps w:val="0"/>
          <w:color w:val="auto"/>
          <w:spacing w:val="0"/>
          <w:sz w:val="24"/>
          <w:szCs w:val="24"/>
          <w:highlight w:val="none"/>
        </w:rPr>
        <w:t xml:space="preserve">；</w:t>
      </w:r>
      <w:r/>
    </w:p>
    <w:p>
      <w:pPr>
        <w:pStyle w:val="1287"/>
        <w:numPr>
          <w:ilvl w:val="0"/>
          <w:numId w:val="0"/>
        </w:numPr>
        <w:ind w:firstLine="480"/>
        <w:rPr>
          <w:rFonts w:hint="default" w:ascii="Times New Roman" w:hAnsi="Times New Roman" w:eastAsia="宋体" w:cs="Times New Roman"/>
          <w:caps w:val="0"/>
          <w:color w:val="auto"/>
          <w:spacing w:val="0"/>
          <w:sz w:val="24"/>
          <w:szCs w:val="24"/>
          <w:highlight w:val="none"/>
          <w:lang w:val="en-US" w:eastAsia="zh-CN"/>
        </w:rPr>
      </w:pPr>
      <w:r>
        <w:rPr>
          <w:rFonts w:hint="eastAsia" w:ascii="Times New Roman" w:hAnsi="Times New Roman" w:cs="Times New Roman"/>
          <w:caps w:val="0"/>
          <w:color w:val="auto"/>
          <w:spacing w:val="0"/>
          <w:sz w:val="24"/>
          <w:szCs w:val="24"/>
          <w:highlight w:val="none"/>
          <w:u w:val="single"/>
          <w:lang w:val="en-US" w:eastAsia="zh-CN"/>
        </w:rPr>
        <w:t xml:space="preserve">2</w:t>
      </w:r>
      <w:r>
        <w:rPr>
          <w:rFonts w:hint="default" w:ascii="Times New Roman" w:hAnsi="Times New Roman" w:eastAsia="宋体" w:cs="Times New Roman"/>
          <w:caps w:val="0"/>
          <w:color w:val="auto"/>
          <w:spacing w:val="0"/>
          <w:sz w:val="24"/>
          <w:szCs w:val="24"/>
          <w:highlight w:val="none"/>
          <w:u w:val="single"/>
          <w:lang w:val="en-US" w:eastAsia="zh-CN"/>
        </w:rPr>
        <w:t xml:space="preserve">.（超声波体检机）</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caps w:val="0"/>
          <w:color w:val="auto"/>
          <w:spacing w:val="0"/>
          <w:sz w:val="24"/>
          <w:szCs w:val="24"/>
          <w:highlight w:val="none"/>
          <w:lang w:val="en-US" w:eastAsia="zh-CN"/>
        </w:rPr>
        <w:t xml:space="preserve">属于</w:t>
      </w:r>
      <w:r>
        <w:rPr>
          <w:rFonts w:hint="default" w:ascii="Times New Roman" w:hAnsi="Times New Roman" w:eastAsia="宋体" w:cs="Times New Roman"/>
          <w:caps w:val="0"/>
          <w:color w:val="auto"/>
          <w:spacing w:val="0"/>
          <w:sz w:val="24"/>
          <w:szCs w:val="24"/>
          <w:highlight w:val="none"/>
          <w:u w:val="single"/>
          <w:lang w:val="en-US" w:eastAsia="zh-CN"/>
        </w:rPr>
        <w:t xml:space="preserve">（工业（包括采矿业，制造业，电力、热力、燃气）</w:t>
      </w:r>
      <w:r>
        <w:rPr>
          <w:rFonts w:hint="default" w:ascii="Times New Roman" w:hAnsi="Times New Roman" w:eastAsia="宋体" w:cs="Times New Roman"/>
          <w:caps w:val="0"/>
          <w:color w:val="auto"/>
          <w:spacing w:val="0"/>
          <w:sz w:val="24"/>
          <w:szCs w:val="24"/>
          <w:highlight w:val="none"/>
          <w:u w:val="none"/>
        </w:rPr>
        <w:t xml:space="preserve">行业</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bCs/>
          <w:caps w:val="0"/>
          <w:color w:val="auto"/>
          <w:spacing w:val="0"/>
          <w:sz w:val="24"/>
          <w:szCs w:val="24"/>
          <w:highlight w:val="none"/>
          <w:lang w:val="en-US" w:eastAsia="zh-CN"/>
        </w:rPr>
        <w:t xml:space="preserve">制造商</w:t>
      </w:r>
      <w:r>
        <w:rPr>
          <w:rFonts w:hint="default" w:ascii="Times New Roman" w:hAnsi="Times New Roman" w:eastAsia="宋体" w:cs="Times New Roman"/>
          <w:caps w:val="0"/>
          <w:color w:val="auto"/>
          <w:spacing w:val="0"/>
          <w:sz w:val="24"/>
          <w:szCs w:val="24"/>
          <w:highlight w:val="none"/>
        </w:rPr>
        <w:t xml:space="preserve">为</w:t>
      </w:r>
      <w:r>
        <w:rPr>
          <w:rFonts w:hint="default" w:ascii="Times New Roman" w:hAnsi="Times New Roman" w:eastAsia="宋体" w:cs="Times New Roman"/>
          <w:caps w:val="0"/>
          <w:color w:val="auto"/>
          <w:spacing w:val="0"/>
          <w:sz w:val="24"/>
          <w:szCs w:val="24"/>
          <w:highlight w:val="none"/>
          <w:u w:val="single"/>
        </w:rPr>
        <w:t xml:space="preserve">（企业名称）</w:t>
      </w:r>
      <w:r>
        <w:rPr>
          <w:rFonts w:hint="default" w:ascii="Times New Roman" w:hAnsi="Times New Roman" w:eastAsia="宋体" w:cs="Times New Roman"/>
          <w:caps w:val="0"/>
          <w:color w:val="auto"/>
          <w:spacing w:val="0"/>
          <w:sz w:val="24"/>
          <w:szCs w:val="24"/>
          <w:highlight w:val="none"/>
        </w:rPr>
        <w:t xml:space="preserve">，从业人员</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u w:val="single"/>
          <w:lang w:val="en-US" w:eastAsia="zh-CN"/>
        </w:rPr>
        <w:t xml:space="preserve"> </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人，营业收入为</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万元，资产总额为</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万元，属于</w:t>
      </w:r>
      <w:r>
        <w:rPr>
          <w:rFonts w:hint="default" w:ascii="Times New Roman" w:hAnsi="Times New Roman" w:eastAsia="宋体" w:cs="Times New Roman"/>
          <w:caps w:val="0"/>
          <w:color w:val="auto"/>
          <w:spacing w:val="0"/>
          <w:sz w:val="24"/>
          <w:szCs w:val="24"/>
          <w:highlight w:val="none"/>
          <w:u w:val="single"/>
        </w:rPr>
        <w:t xml:space="preserve">（中型企业、小型企业、微型企业）</w:t>
      </w:r>
      <w:r>
        <w:rPr>
          <w:rFonts w:hint="default" w:ascii="Times New Roman" w:hAnsi="Times New Roman" w:eastAsia="宋体" w:cs="Times New Roman"/>
          <w:caps w:val="0"/>
          <w:color w:val="auto"/>
          <w:spacing w:val="0"/>
          <w:sz w:val="24"/>
          <w:szCs w:val="24"/>
          <w:highlight w:val="none"/>
        </w:rPr>
        <w:t xml:space="preserve">；</w:t>
      </w:r>
      <w:r/>
    </w:p>
    <w:p>
      <w:pPr>
        <w:pStyle w:val="1287"/>
        <w:numPr>
          <w:ilvl w:val="0"/>
          <w:numId w:val="0"/>
        </w:numPr>
        <w:ind w:firstLine="480"/>
        <w:rPr>
          <w:rFonts w:hint="eastAsia" w:ascii="Times New Roman" w:hAnsi="Times New Roman" w:cs="Times New Roman"/>
          <w:caps w:val="0"/>
          <w:color w:val="auto"/>
          <w:spacing w:val="0"/>
          <w:sz w:val="24"/>
          <w:szCs w:val="24"/>
          <w:highlight w:val="none"/>
          <w:u w:val="single"/>
          <w:lang w:val="en-US" w:eastAsia="zh-CN"/>
        </w:rPr>
      </w:pPr>
      <w:r>
        <w:rPr>
          <w:rFonts w:hint="eastAsia" w:ascii="Times New Roman" w:hAnsi="Times New Roman" w:cs="Times New Roman"/>
          <w:caps w:val="0"/>
          <w:color w:val="auto"/>
          <w:spacing w:val="0"/>
          <w:sz w:val="24"/>
          <w:szCs w:val="24"/>
          <w:highlight w:val="none"/>
          <w:u w:val="single"/>
          <w:lang w:val="en-US" w:eastAsia="zh-CN"/>
        </w:rPr>
        <w:t xml:space="preserve">3</w:t>
      </w:r>
      <w:r>
        <w:rPr>
          <w:rFonts w:hint="default" w:ascii="Times New Roman" w:hAnsi="Times New Roman" w:eastAsia="宋体" w:cs="Times New Roman"/>
          <w:caps w:val="0"/>
          <w:color w:val="auto"/>
          <w:spacing w:val="0"/>
          <w:sz w:val="24"/>
          <w:szCs w:val="24"/>
          <w:highlight w:val="none"/>
          <w:u w:val="single"/>
          <w:lang w:val="en-US" w:eastAsia="zh-CN"/>
        </w:rPr>
        <w:t xml:space="preserve">.（血糖仪）</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caps w:val="0"/>
          <w:color w:val="auto"/>
          <w:spacing w:val="0"/>
          <w:sz w:val="24"/>
          <w:szCs w:val="24"/>
          <w:highlight w:val="none"/>
          <w:lang w:val="en-US" w:eastAsia="zh-CN"/>
        </w:rPr>
        <w:t xml:space="preserve">属于</w:t>
      </w:r>
      <w:r>
        <w:rPr>
          <w:rFonts w:hint="default" w:ascii="Times New Roman" w:hAnsi="Times New Roman" w:eastAsia="宋体" w:cs="Times New Roman"/>
          <w:caps w:val="0"/>
          <w:color w:val="auto"/>
          <w:spacing w:val="0"/>
          <w:sz w:val="24"/>
          <w:szCs w:val="24"/>
          <w:highlight w:val="none"/>
          <w:u w:val="single"/>
          <w:lang w:val="en-US" w:eastAsia="zh-CN"/>
        </w:rPr>
        <w:t xml:space="preserve">（工业（包括采矿业，制造业，电力、热力、燃气）</w:t>
      </w:r>
      <w:r>
        <w:rPr>
          <w:rFonts w:hint="default" w:ascii="Times New Roman" w:hAnsi="Times New Roman" w:eastAsia="宋体" w:cs="Times New Roman"/>
          <w:caps w:val="0"/>
          <w:color w:val="auto"/>
          <w:spacing w:val="0"/>
          <w:sz w:val="24"/>
          <w:szCs w:val="24"/>
          <w:highlight w:val="none"/>
          <w:u w:val="none"/>
        </w:rPr>
        <w:t xml:space="preserve">行业</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bCs/>
          <w:caps w:val="0"/>
          <w:color w:val="auto"/>
          <w:spacing w:val="0"/>
          <w:sz w:val="24"/>
          <w:szCs w:val="24"/>
          <w:highlight w:val="none"/>
          <w:lang w:val="en-US" w:eastAsia="zh-CN"/>
        </w:rPr>
        <w:t xml:space="preserve">制造商</w:t>
      </w:r>
      <w:r>
        <w:rPr>
          <w:rFonts w:hint="default" w:ascii="Times New Roman" w:hAnsi="Times New Roman" w:eastAsia="宋体" w:cs="Times New Roman"/>
          <w:caps w:val="0"/>
          <w:color w:val="auto"/>
          <w:spacing w:val="0"/>
          <w:sz w:val="24"/>
          <w:szCs w:val="24"/>
          <w:highlight w:val="none"/>
        </w:rPr>
        <w:t xml:space="preserve">为</w:t>
      </w:r>
      <w:r>
        <w:rPr>
          <w:rFonts w:hint="default" w:ascii="Times New Roman" w:hAnsi="Times New Roman" w:eastAsia="宋体" w:cs="Times New Roman"/>
          <w:caps w:val="0"/>
          <w:color w:val="auto"/>
          <w:spacing w:val="0"/>
          <w:sz w:val="24"/>
          <w:szCs w:val="24"/>
          <w:highlight w:val="none"/>
          <w:u w:val="single"/>
        </w:rPr>
        <w:t xml:space="preserve">（企业名称）</w:t>
      </w:r>
      <w:r>
        <w:rPr>
          <w:rFonts w:hint="default" w:ascii="Times New Roman" w:hAnsi="Times New Roman" w:eastAsia="宋体" w:cs="Times New Roman"/>
          <w:caps w:val="0"/>
          <w:color w:val="auto"/>
          <w:spacing w:val="0"/>
          <w:sz w:val="24"/>
          <w:szCs w:val="24"/>
          <w:highlight w:val="none"/>
        </w:rPr>
        <w:t xml:space="preserve">，从业人员</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u w:val="single"/>
          <w:lang w:val="en-US" w:eastAsia="zh-CN"/>
        </w:rPr>
        <w:t xml:space="preserve"> </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人，营业收入为</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万元，资产总额为</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万元，属于</w:t>
      </w:r>
      <w:r>
        <w:rPr>
          <w:rFonts w:hint="default" w:ascii="Times New Roman" w:hAnsi="Times New Roman" w:eastAsia="宋体" w:cs="Times New Roman"/>
          <w:caps w:val="0"/>
          <w:color w:val="auto"/>
          <w:spacing w:val="0"/>
          <w:sz w:val="24"/>
          <w:szCs w:val="24"/>
          <w:highlight w:val="none"/>
          <w:u w:val="single"/>
        </w:rPr>
        <w:t xml:space="preserve">（中型企业、小型企业、微型企业）</w:t>
      </w:r>
      <w:r>
        <w:rPr>
          <w:rFonts w:hint="default" w:ascii="Times New Roman" w:hAnsi="Times New Roman" w:eastAsia="宋体" w:cs="Times New Roman"/>
          <w:caps w:val="0"/>
          <w:color w:val="auto"/>
          <w:spacing w:val="0"/>
          <w:sz w:val="24"/>
          <w:szCs w:val="24"/>
          <w:highlight w:val="none"/>
        </w:rPr>
        <w:t xml:space="preserve">；</w:t>
      </w:r>
      <w:r/>
    </w:p>
    <w:p>
      <w:pPr>
        <w:pStyle w:val="1287"/>
        <w:numPr>
          <w:ilvl w:val="0"/>
          <w:numId w:val="0"/>
        </w:numPr>
        <w:ind w:firstLine="480"/>
        <w:rPr>
          <w:rFonts w:hint="eastAsia" w:ascii="Times New Roman" w:hAnsi="Times New Roman" w:cs="Times New Roman"/>
          <w:caps w:val="0"/>
          <w:color w:val="auto"/>
          <w:spacing w:val="0"/>
          <w:sz w:val="24"/>
          <w:szCs w:val="24"/>
          <w:highlight w:val="none"/>
          <w:u w:val="single"/>
          <w:lang w:val="en-US" w:eastAsia="zh-CN"/>
        </w:rPr>
      </w:pPr>
      <w:r>
        <w:rPr>
          <w:rFonts w:hint="eastAsia" w:ascii="Times New Roman" w:hAnsi="Times New Roman" w:cs="Times New Roman"/>
          <w:caps w:val="0"/>
          <w:color w:val="auto"/>
          <w:spacing w:val="0"/>
          <w:sz w:val="24"/>
          <w:szCs w:val="24"/>
          <w:highlight w:val="none"/>
          <w:u w:val="single"/>
          <w:lang w:val="en-US" w:eastAsia="zh-CN"/>
        </w:rPr>
        <w:t xml:space="preserve">4</w:t>
      </w:r>
      <w:r>
        <w:rPr>
          <w:rFonts w:hint="default" w:ascii="Times New Roman" w:hAnsi="Times New Roman" w:eastAsia="宋体" w:cs="Times New Roman"/>
          <w:caps w:val="0"/>
          <w:color w:val="auto"/>
          <w:spacing w:val="0"/>
          <w:sz w:val="24"/>
          <w:szCs w:val="24"/>
          <w:highlight w:val="none"/>
          <w:u w:val="single"/>
          <w:lang w:val="en-US" w:eastAsia="zh-CN"/>
        </w:rPr>
        <w:t xml:space="preserve">.（臂式电子血压计）</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caps w:val="0"/>
          <w:color w:val="auto"/>
          <w:spacing w:val="0"/>
          <w:sz w:val="24"/>
          <w:szCs w:val="24"/>
          <w:highlight w:val="none"/>
          <w:lang w:val="en-US" w:eastAsia="zh-CN"/>
        </w:rPr>
        <w:t xml:space="preserve">属于</w:t>
      </w:r>
      <w:r>
        <w:rPr>
          <w:rFonts w:hint="default" w:ascii="Times New Roman" w:hAnsi="Times New Roman" w:eastAsia="宋体" w:cs="Times New Roman"/>
          <w:caps w:val="0"/>
          <w:color w:val="auto"/>
          <w:spacing w:val="0"/>
          <w:sz w:val="24"/>
          <w:szCs w:val="24"/>
          <w:highlight w:val="none"/>
          <w:u w:val="single"/>
          <w:lang w:val="en-US" w:eastAsia="zh-CN"/>
        </w:rPr>
        <w:t xml:space="preserve">（工业（包括采矿业，制造业，电力、热力、燃气）</w:t>
      </w:r>
      <w:r>
        <w:rPr>
          <w:rFonts w:hint="default" w:ascii="Times New Roman" w:hAnsi="Times New Roman" w:eastAsia="宋体" w:cs="Times New Roman"/>
          <w:caps w:val="0"/>
          <w:color w:val="auto"/>
          <w:spacing w:val="0"/>
          <w:sz w:val="24"/>
          <w:szCs w:val="24"/>
          <w:highlight w:val="none"/>
          <w:u w:val="none"/>
        </w:rPr>
        <w:t xml:space="preserve">行业</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bCs/>
          <w:caps w:val="0"/>
          <w:color w:val="auto"/>
          <w:spacing w:val="0"/>
          <w:sz w:val="24"/>
          <w:szCs w:val="24"/>
          <w:highlight w:val="none"/>
          <w:lang w:val="en-US" w:eastAsia="zh-CN"/>
        </w:rPr>
        <w:t xml:space="preserve">制造商</w:t>
      </w:r>
      <w:r>
        <w:rPr>
          <w:rFonts w:hint="default" w:ascii="Times New Roman" w:hAnsi="Times New Roman" w:eastAsia="宋体" w:cs="Times New Roman"/>
          <w:caps w:val="0"/>
          <w:color w:val="auto"/>
          <w:spacing w:val="0"/>
          <w:sz w:val="24"/>
          <w:szCs w:val="24"/>
          <w:highlight w:val="none"/>
        </w:rPr>
        <w:t xml:space="preserve">为</w:t>
      </w:r>
      <w:r>
        <w:rPr>
          <w:rFonts w:hint="default" w:ascii="Times New Roman" w:hAnsi="Times New Roman" w:eastAsia="宋体" w:cs="Times New Roman"/>
          <w:caps w:val="0"/>
          <w:color w:val="auto"/>
          <w:spacing w:val="0"/>
          <w:sz w:val="24"/>
          <w:szCs w:val="24"/>
          <w:highlight w:val="none"/>
          <w:u w:val="single"/>
        </w:rPr>
        <w:t xml:space="preserve">（企业名称）</w:t>
      </w:r>
      <w:r>
        <w:rPr>
          <w:rFonts w:hint="default" w:ascii="Times New Roman" w:hAnsi="Times New Roman" w:eastAsia="宋体" w:cs="Times New Roman"/>
          <w:caps w:val="0"/>
          <w:color w:val="auto"/>
          <w:spacing w:val="0"/>
          <w:sz w:val="24"/>
          <w:szCs w:val="24"/>
          <w:highlight w:val="none"/>
        </w:rPr>
        <w:t xml:space="preserve">，从业人员</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u w:val="single"/>
          <w:lang w:val="en-US" w:eastAsia="zh-CN"/>
        </w:rPr>
        <w:t xml:space="preserve"> </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人，营业收入为</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万元，资产总额为</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万元，属于</w:t>
      </w:r>
      <w:r>
        <w:rPr>
          <w:rFonts w:hint="default" w:ascii="Times New Roman" w:hAnsi="Times New Roman" w:eastAsia="宋体" w:cs="Times New Roman"/>
          <w:caps w:val="0"/>
          <w:color w:val="auto"/>
          <w:spacing w:val="0"/>
          <w:sz w:val="24"/>
          <w:szCs w:val="24"/>
          <w:highlight w:val="none"/>
          <w:u w:val="single"/>
        </w:rPr>
        <w:t xml:space="preserve">（中型企业、小型企业、微型企业）</w:t>
      </w:r>
      <w:r>
        <w:rPr>
          <w:rFonts w:hint="default" w:ascii="Times New Roman" w:hAnsi="Times New Roman" w:eastAsia="宋体" w:cs="Times New Roman"/>
          <w:caps w:val="0"/>
          <w:color w:val="auto"/>
          <w:spacing w:val="0"/>
          <w:sz w:val="24"/>
          <w:szCs w:val="24"/>
          <w:highlight w:val="none"/>
        </w:rPr>
        <w:t xml:space="preserve">；</w:t>
      </w:r>
      <w:r/>
    </w:p>
    <w:p>
      <w:pPr>
        <w:pStyle w:val="1287"/>
        <w:numPr>
          <w:ilvl w:val="0"/>
          <w:numId w:val="0"/>
        </w:numPr>
        <w:ind w:firstLine="480"/>
        <w:rPr>
          <w:rFonts w:hint="eastAsia" w:ascii="Times New Roman" w:hAnsi="Times New Roman" w:cs="Times New Roman"/>
          <w:caps w:val="0"/>
          <w:color w:val="auto"/>
          <w:spacing w:val="0"/>
          <w:sz w:val="24"/>
          <w:szCs w:val="24"/>
          <w:highlight w:val="none"/>
          <w:u w:val="single"/>
          <w:lang w:val="en-US" w:eastAsia="zh-CN"/>
        </w:rPr>
      </w:pPr>
      <w:r>
        <w:rPr>
          <w:rFonts w:hint="eastAsia" w:ascii="Times New Roman" w:hAnsi="Times New Roman" w:cs="Times New Roman"/>
          <w:caps w:val="0"/>
          <w:color w:val="auto"/>
          <w:spacing w:val="0"/>
          <w:sz w:val="24"/>
          <w:szCs w:val="24"/>
          <w:highlight w:val="none"/>
          <w:u w:val="single"/>
          <w:lang w:val="en-US" w:eastAsia="zh-CN"/>
        </w:rPr>
        <w:t xml:space="preserve">5</w:t>
      </w:r>
      <w:r>
        <w:rPr>
          <w:rFonts w:hint="default" w:ascii="Times New Roman" w:hAnsi="Times New Roman" w:eastAsia="宋体" w:cs="Times New Roman"/>
          <w:caps w:val="0"/>
          <w:color w:val="auto"/>
          <w:spacing w:val="0"/>
          <w:sz w:val="24"/>
          <w:szCs w:val="24"/>
          <w:highlight w:val="none"/>
          <w:u w:val="single"/>
          <w:lang w:val="en-US" w:eastAsia="zh-CN"/>
        </w:rPr>
        <w:t xml:space="preserve">.（腰围尺）</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caps w:val="0"/>
          <w:color w:val="auto"/>
          <w:spacing w:val="0"/>
          <w:sz w:val="24"/>
          <w:szCs w:val="24"/>
          <w:highlight w:val="none"/>
          <w:lang w:val="en-US" w:eastAsia="zh-CN"/>
        </w:rPr>
        <w:t xml:space="preserve">属于</w:t>
      </w:r>
      <w:r>
        <w:rPr>
          <w:rFonts w:hint="default" w:ascii="Times New Roman" w:hAnsi="Times New Roman" w:eastAsia="宋体" w:cs="Times New Roman"/>
          <w:caps w:val="0"/>
          <w:color w:val="auto"/>
          <w:spacing w:val="0"/>
          <w:sz w:val="24"/>
          <w:szCs w:val="24"/>
          <w:highlight w:val="none"/>
          <w:u w:val="single"/>
          <w:lang w:val="en-US" w:eastAsia="zh-CN"/>
        </w:rPr>
        <w:t xml:space="preserve">（工业（包括采矿业，制造业，电力、热力、燃气）</w:t>
      </w:r>
      <w:r>
        <w:rPr>
          <w:rFonts w:hint="default" w:ascii="Times New Roman" w:hAnsi="Times New Roman" w:eastAsia="宋体" w:cs="Times New Roman"/>
          <w:caps w:val="0"/>
          <w:color w:val="auto"/>
          <w:spacing w:val="0"/>
          <w:sz w:val="24"/>
          <w:szCs w:val="24"/>
          <w:highlight w:val="none"/>
          <w:u w:val="none"/>
        </w:rPr>
        <w:t xml:space="preserve">行业</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bCs/>
          <w:caps w:val="0"/>
          <w:color w:val="auto"/>
          <w:spacing w:val="0"/>
          <w:sz w:val="24"/>
          <w:szCs w:val="24"/>
          <w:highlight w:val="none"/>
          <w:lang w:val="en-US" w:eastAsia="zh-CN"/>
        </w:rPr>
        <w:t xml:space="preserve">制造商</w:t>
      </w:r>
      <w:r>
        <w:rPr>
          <w:rFonts w:hint="default" w:ascii="Times New Roman" w:hAnsi="Times New Roman" w:eastAsia="宋体" w:cs="Times New Roman"/>
          <w:caps w:val="0"/>
          <w:color w:val="auto"/>
          <w:spacing w:val="0"/>
          <w:sz w:val="24"/>
          <w:szCs w:val="24"/>
          <w:highlight w:val="none"/>
        </w:rPr>
        <w:t xml:space="preserve">为</w:t>
      </w:r>
      <w:r>
        <w:rPr>
          <w:rFonts w:hint="default" w:ascii="Times New Roman" w:hAnsi="Times New Roman" w:eastAsia="宋体" w:cs="Times New Roman"/>
          <w:caps w:val="0"/>
          <w:color w:val="auto"/>
          <w:spacing w:val="0"/>
          <w:sz w:val="24"/>
          <w:szCs w:val="24"/>
          <w:highlight w:val="none"/>
          <w:u w:val="single"/>
        </w:rPr>
        <w:t xml:space="preserve">（企业名称）</w:t>
      </w:r>
      <w:r>
        <w:rPr>
          <w:rFonts w:hint="default" w:ascii="Times New Roman" w:hAnsi="Times New Roman" w:eastAsia="宋体" w:cs="Times New Roman"/>
          <w:caps w:val="0"/>
          <w:color w:val="auto"/>
          <w:spacing w:val="0"/>
          <w:sz w:val="24"/>
          <w:szCs w:val="24"/>
          <w:highlight w:val="none"/>
        </w:rPr>
        <w:t xml:space="preserve">，从业人员</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u w:val="single"/>
          <w:lang w:val="en-US" w:eastAsia="zh-CN"/>
        </w:rPr>
        <w:t xml:space="preserve"> </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人，营业收入为</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万元，资产总额为</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万元，属于</w:t>
      </w:r>
      <w:r>
        <w:rPr>
          <w:rFonts w:hint="default" w:ascii="Times New Roman" w:hAnsi="Times New Roman" w:eastAsia="宋体" w:cs="Times New Roman"/>
          <w:caps w:val="0"/>
          <w:color w:val="auto"/>
          <w:spacing w:val="0"/>
          <w:sz w:val="24"/>
          <w:szCs w:val="24"/>
          <w:highlight w:val="none"/>
          <w:u w:val="single"/>
        </w:rPr>
        <w:t xml:space="preserve">（中型企业、小型企业、微型企业）</w:t>
      </w:r>
      <w:r>
        <w:rPr>
          <w:rFonts w:hint="default" w:ascii="Times New Roman" w:hAnsi="Times New Roman" w:eastAsia="宋体" w:cs="Times New Roman"/>
          <w:caps w:val="0"/>
          <w:color w:val="auto"/>
          <w:spacing w:val="0"/>
          <w:sz w:val="24"/>
          <w:szCs w:val="24"/>
          <w:highlight w:val="none"/>
        </w:rPr>
        <w:t xml:space="preserve">；</w:t>
      </w:r>
      <w:r/>
    </w:p>
    <w:p>
      <w:pPr>
        <w:pStyle w:val="1287"/>
        <w:numPr>
          <w:ilvl w:val="0"/>
          <w:numId w:val="0"/>
        </w:numPr>
        <w:ind w:firstLine="480"/>
        <w:rPr>
          <w:rFonts w:hint="eastAsia" w:ascii="Times New Roman" w:hAnsi="Times New Roman" w:cs="Times New Roman"/>
          <w:caps w:val="0"/>
          <w:color w:val="auto"/>
          <w:spacing w:val="0"/>
          <w:sz w:val="24"/>
          <w:szCs w:val="24"/>
          <w:highlight w:val="none"/>
          <w:u w:val="single"/>
          <w:lang w:val="en-US" w:eastAsia="zh-CN"/>
        </w:rPr>
      </w:pPr>
      <w:r>
        <w:rPr>
          <w:rFonts w:hint="eastAsia" w:ascii="Times New Roman" w:hAnsi="Times New Roman" w:cs="Times New Roman"/>
          <w:caps w:val="0"/>
          <w:color w:val="auto"/>
          <w:spacing w:val="0"/>
          <w:sz w:val="24"/>
          <w:szCs w:val="24"/>
          <w:highlight w:val="none"/>
          <w:u w:val="single"/>
          <w:lang w:val="en-US" w:eastAsia="zh-CN"/>
        </w:rPr>
        <w:t xml:space="preserve">6</w:t>
      </w:r>
      <w:r>
        <w:rPr>
          <w:rFonts w:hint="default" w:ascii="Times New Roman" w:hAnsi="Times New Roman" w:eastAsia="宋体" w:cs="Times New Roman"/>
          <w:caps w:val="0"/>
          <w:color w:val="auto"/>
          <w:spacing w:val="0"/>
          <w:sz w:val="24"/>
          <w:szCs w:val="24"/>
          <w:highlight w:val="none"/>
          <w:u w:val="single"/>
          <w:lang w:val="en-US" w:eastAsia="zh-CN"/>
        </w:rPr>
        <w:t xml:space="preserve">.（额温枪）</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caps w:val="0"/>
          <w:color w:val="auto"/>
          <w:spacing w:val="0"/>
          <w:sz w:val="24"/>
          <w:szCs w:val="24"/>
          <w:highlight w:val="none"/>
          <w:lang w:val="en-US" w:eastAsia="zh-CN"/>
        </w:rPr>
        <w:t xml:space="preserve">属于</w:t>
      </w:r>
      <w:r>
        <w:rPr>
          <w:rFonts w:hint="default" w:ascii="Times New Roman" w:hAnsi="Times New Roman" w:eastAsia="宋体" w:cs="Times New Roman"/>
          <w:caps w:val="0"/>
          <w:color w:val="auto"/>
          <w:spacing w:val="0"/>
          <w:sz w:val="24"/>
          <w:szCs w:val="24"/>
          <w:highlight w:val="none"/>
          <w:u w:val="single"/>
          <w:lang w:val="en-US" w:eastAsia="zh-CN"/>
        </w:rPr>
        <w:t xml:space="preserve">（工业（包括采矿业，制造业，电力、热力、燃气）</w:t>
      </w:r>
      <w:r>
        <w:rPr>
          <w:rFonts w:hint="default" w:ascii="Times New Roman" w:hAnsi="Times New Roman" w:eastAsia="宋体" w:cs="Times New Roman"/>
          <w:caps w:val="0"/>
          <w:color w:val="auto"/>
          <w:spacing w:val="0"/>
          <w:sz w:val="24"/>
          <w:szCs w:val="24"/>
          <w:highlight w:val="none"/>
          <w:u w:val="none"/>
        </w:rPr>
        <w:t xml:space="preserve">行业</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bCs/>
          <w:caps w:val="0"/>
          <w:color w:val="auto"/>
          <w:spacing w:val="0"/>
          <w:sz w:val="24"/>
          <w:szCs w:val="24"/>
          <w:highlight w:val="none"/>
          <w:lang w:val="en-US" w:eastAsia="zh-CN"/>
        </w:rPr>
        <w:t xml:space="preserve">制造商</w:t>
      </w:r>
      <w:r>
        <w:rPr>
          <w:rFonts w:hint="default" w:ascii="Times New Roman" w:hAnsi="Times New Roman" w:eastAsia="宋体" w:cs="Times New Roman"/>
          <w:caps w:val="0"/>
          <w:color w:val="auto"/>
          <w:spacing w:val="0"/>
          <w:sz w:val="24"/>
          <w:szCs w:val="24"/>
          <w:highlight w:val="none"/>
        </w:rPr>
        <w:t xml:space="preserve">为</w:t>
      </w:r>
      <w:r>
        <w:rPr>
          <w:rFonts w:hint="default" w:ascii="Times New Roman" w:hAnsi="Times New Roman" w:eastAsia="宋体" w:cs="Times New Roman"/>
          <w:caps w:val="0"/>
          <w:color w:val="auto"/>
          <w:spacing w:val="0"/>
          <w:sz w:val="24"/>
          <w:szCs w:val="24"/>
          <w:highlight w:val="none"/>
          <w:u w:val="single"/>
        </w:rPr>
        <w:t xml:space="preserve">（企业名称）</w:t>
      </w:r>
      <w:r>
        <w:rPr>
          <w:rFonts w:hint="default" w:ascii="Times New Roman" w:hAnsi="Times New Roman" w:eastAsia="宋体" w:cs="Times New Roman"/>
          <w:caps w:val="0"/>
          <w:color w:val="auto"/>
          <w:spacing w:val="0"/>
          <w:sz w:val="24"/>
          <w:szCs w:val="24"/>
          <w:highlight w:val="none"/>
        </w:rPr>
        <w:t xml:space="preserve">，从业人员</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u w:val="single"/>
          <w:lang w:val="en-US" w:eastAsia="zh-CN"/>
        </w:rPr>
        <w:t xml:space="preserve"> </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人，营业收入为</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万元，资产总额为</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万元，属于</w:t>
      </w:r>
      <w:r>
        <w:rPr>
          <w:rFonts w:hint="default" w:ascii="Times New Roman" w:hAnsi="Times New Roman" w:eastAsia="宋体" w:cs="Times New Roman"/>
          <w:caps w:val="0"/>
          <w:color w:val="auto"/>
          <w:spacing w:val="0"/>
          <w:sz w:val="24"/>
          <w:szCs w:val="24"/>
          <w:highlight w:val="none"/>
          <w:u w:val="single"/>
        </w:rPr>
        <w:t xml:space="preserve">（中型企业、小型企业、微型企业）</w:t>
      </w:r>
      <w:r>
        <w:rPr>
          <w:rFonts w:hint="default" w:ascii="Times New Roman" w:hAnsi="Times New Roman" w:eastAsia="宋体" w:cs="Times New Roman"/>
          <w:caps w:val="0"/>
          <w:color w:val="auto"/>
          <w:spacing w:val="0"/>
          <w:sz w:val="24"/>
          <w:szCs w:val="24"/>
          <w:highlight w:val="none"/>
        </w:rPr>
        <w:t xml:space="preserve">；</w:t>
      </w:r>
      <w:r/>
    </w:p>
    <w:p>
      <w:pPr>
        <w:pStyle w:val="1287"/>
        <w:numPr>
          <w:ilvl w:val="0"/>
          <w:numId w:val="0"/>
        </w:numPr>
        <w:ind w:firstLine="480"/>
        <w:rPr>
          <w:rFonts w:hint="default" w:ascii="Times New Roman" w:hAnsi="Times New Roman" w:eastAsia="宋体" w:cs="Times New Roman"/>
          <w:caps w:val="0"/>
          <w:color w:val="auto"/>
          <w:spacing w:val="0"/>
          <w:sz w:val="24"/>
          <w:szCs w:val="24"/>
          <w:highlight w:val="none"/>
        </w:rPr>
      </w:pPr>
      <w:r>
        <w:rPr>
          <w:rFonts w:hint="eastAsia" w:ascii="Times New Roman" w:hAnsi="Times New Roman" w:cs="Times New Roman"/>
          <w:caps w:val="0"/>
          <w:color w:val="auto"/>
          <w:spacing w:val="0"/>
          <w:sz w:val="24"/>
          <w:szCs w:val="24"/>
          <w:highlight w:val="none"/>
          <w:u w:val="single"/>
          <w:lang w:val="en-US" w:eastAsia="zh-CN"/>
        </w:rPr>
        <w:t xml:space="preserve">7</w:t>
      </w:r>
      <w:r>
        <w:rPr>
          <w:rFonts w:hint="default" w:ascii="Times New Roman" w:hAnsi="Times New Roman" w:eastAsia="宋体" w:cs="Times New Roman"/>
          <w:caps w:val="0"/>
          <w:color w:val="auto"/>
          <w:spacing w:val="0"/>
          <w:sz w:val="24"/>
          <w:szCs w:val="24"/>
          <w:highlight w:val="none"/>
          <w:u w:val="single"/>
          <w:lang w:val="en-US" w:eastAsia="zh-CN"/>
        </w:rPr>
        <w:t xml:space="preserve">.（便携式全数字彩色多普勒超声诊断系统）</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caps w:val="0"/>
          <w:color w:val="auto"/>
          <w:spacing w:val="0"/>
          <w:sz w:val="24"/>
          <w:szCs w:val="24"/>
          <w:highlight w:val="none"/>
          <w:lang w:val="en-US" w:eastAsia="zh-CN"/>
        </w:rPr>
        <w:t xml:space="preserve">属于</w:t>
      </w:r>
      <w:r>
        <w:rPr>
          <w:rFonts w:hint="default" w:ascii="Times New Roman" w:hAnsi="Times New Roman" w:eastAsia="宋体" w:cs="Times New Roman"/>
          <w:caps w:val="0"/>
          <w:color w:val="auto"/>
          <w:spacing w:val="0"/>
          <w:sz w:val="24"/>
          <w:szCs w:val="24"/>
          <w:highlight w:val="none"/>
          <w:u w:val="single"/>
          <w:lang w:val="en-US" w:eastAsia="zh-CN"/>
        </w:rPr>
        <w:t xml:space="preserve">（工业（包括采矿业，制造业，电力、热力、燃气）</w:t>
      </w:r>
      <w:r>
        <w:rPr>
          <w:rFonts w:hint="default" w:ascii="Times New Roman" w:hAnsi="Times New Roman" w:eastAsia="宋体" w:cs="Times New Roman"/>
          <w:caps w:val="0"/>
          <w:color w:val="auto"/>
          <w:spacing w:val="0"/>
          <w:sz w:val="24"/>
          <w:szCs w:val="24"/>
          <w:highlight w:val="none"/>
          <w:u w:val="none"/>
        </w:rPr>
        <w:t xml:space="preserve">行业</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bCs/>
          <w:caps w:val="0"/>
          <w:color w:val="auto"/>
          <w:spacing w:val="0"/>
          <w:sz w:val="24"/>
          <w:szCs w:val="24"/>
          <w:highlight w:val="none"/>
          <w:lang w:val="en-US" w:eastAsia="zh-CN"/>
        </w:rPr>
        <w:t xml:space="preserve">制造商</w:t>
      </w:r>
      <w:r>
        <w:rPr>
          <w:rFonts w:hint="default" w:ascii="Times New Roman" w:hAnsi="Times New Roman" w:eastAsia="宋体" w:cs="Times New Roman"/>
          <w:caps w:val="0"/>
          <w:color w:val="auto"/>
          <w:spacing w:val="0"/>
          <w:sz w:val="24"/>
          <w:szCs w:val="24"/>
          <w:highlight w:val="none"/>
        </w:rPr>
        <w:t xml:space="preserve">为</w:t>
      </w:r>
      <w:r>
        <w:rPr>
          <w:rFonts w:hint="default" w:ascii="Times New Roman" w:hAnsi="Times New Roman" w:eastAsia="宋体" w:cs="Times New Roman"/>
          <w:caps w:val="0"/>
          <w:color w:val="auto"/>
          <w:spacing w:val="0"/>
          <w:sz w:val="24"/>
          <w:szCs w:val="24"/>
          <w:highlight w:val="none"/>
          <w:u w:val="single"/>
        </w:rPr>
        <w:t xml:space="preserve">（企业名称）</w:t>
      </w:r>
      <w:r>
        <w:rPr>
          <w:rFonts w:hint="default" w:ascii="Times New Roman" w:hAnsi="Times New Roman" w:eastAsia="宋体" w:cs="Times New Roman"/>
          <w:caps w:val="0"/>
          <w:color w:val="auto"/>
          <w:spacing w:val="0"/>
          <w:sz w:val="24"/>
          <w:szCs w:val="24"/>
          <w:highlight w:val="none"/>
        </w:rPr>
        <w:t xml:space="preserve">，从业人员</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u w:val="single"/>
          <w:lang w:val="en-US" w:eastAsia="zh-CN"/>
        </w:rPr>
        <w:t xml:space="preserve"> </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人，营业收入为</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万元，资产总额为</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万元，属于</w:t>
      </w:r>
      <w:r>
        <w:rPr>
          <w:rFonts w:hint="default" w:ascii="Times New Roman" w:hAnsi="Times New Roman" w:eastAsia="宋体" w:cs="Times New Roman"/>
          <w:caps w:val="0"/>
          <w:color w:val="auto"/>
          <w:spacing w:val="0"/>
          <w:sz w:val="24"/>
          <w:szCs w:val="24"/>
          <w:highlight w:val="none"/>
          <w:u w:val="single"/>
        </w:rPr>
        <w:t xml:space="preserve">（中型企业、小型企业、微型企业）</w:t>
      </w:r>
      <w:r>
        <w:rPr>
          <w:rFonts w:hint="default" w:ascii="Times New Roman" w:hAnsi="Times New Roman" w:eastAsia="宋体" w:cs="Times New Roman"/>
          <w:caps w:val="0"/>
          <w:color w:val="auto"/>
          <w:spacing w:val="0"/>
          <w:sz w:val="24"/>
          <w:szCs w:val="24"/>
          <w:highlight w:val="none"/>
        </w:rPr>
        <w:t xml:space="preserve">；</w:t>
      </w:r>
      <w:r/>
    </w:p>
    <w:p>
      <w:pPr>
        <w:pStyle w:val="1287"/>
        <w:numPr>
          <w:ilvl w:val="0"/>
          <w:numId w:val="0"/>
        </w:numPr>
        <w:ind w:firstLine="480"/>
        <w:rPr>
          <w:rFonts w:hint="default" w:ascii="Times New Roman" w:hAnsi="Times New Roman" w:eastAsia="宋体" w:cs="Times New Roman"/>
          <w:caps w:val="0"/>
          <w:color w:val="auto"/>
          <w:spacing w:val="0"/>
          <w:sz w:val="24"/>
          <w:szCs w:val="24"/>
          <w:highlight w:val="none"/>
        </w:rPr>
      </w:pPr>
      <w:r>
        <w:rPr>
          <w:rFonts w:hint="eastAsia" w:ascii="Times New Roman" w:hAnsi="Times New Roman" w:cs="Times New Roman"/>
          <w:caps w:val="0"/>
          <w:color w:val="auto"/>
          <w:spacing w:val="0"/>
          <w:sz w:val="24"/>
          <w:szCs w:val="24"/>
          <w:highlight w:val="none"/>
          <w:u w:val="single"/>
          <w:lang w:val="en-US" w:eastAsia="zh-CN"/>
        </w:rPr>
        <w:t xml:space="preserve">8</w:t>
      </w:r>
      <w:r>
        <w:rPr>
          <w:rFonts w:hint="default" w:ascii="Times New Roman" w:hAnsi="Times New Roman" w:eastAsia="宋体" w:cs="Times New Roman"/>
          <w:caps w:val="0"/>
          <w:color w:val="auto"/>
          <w:spacing w:val="0"/>
          <w:sz w:val="24"/>
          <w:szCs w:val="24"/>
          <w:highlight w:val="none"/>
          <w:u w:val="single"/>
          <w:lang w:val="en-US" w:eastAsia="zh-CN"/>
        </w:rPr>
        <w:t xml:space="preserve">.（肺功能测试仪）</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caps w:val="0"/>
          <w:color w:val="auto"/>
          <w:spacing w:val="0"/>
          <w:sz w:val="24"/>
          <w:szCs w:val="24"/>
          <w:highlight w:val="none"/>
          <w:lang w:val="en-US" w:eastAsia="zh-CN"/>
        </w:rPr>
        <w:t xml:space="preserve">属于</w:t>
      </w:r>
      <w:r>
        <w:rPr>
          <w:rFonts w:hint="default" w:ascii="Times New Roman" w:hAnsi="Times New Roman" w:eastAsia="宋体" w:cs="Times New Roman"/>
          <w:caps w:val="0"/>
          <w:color w:val="auto"/>
          <w:spacing w:val="0"/>
          <w:sz w:val="24"/>
          <w:szCs w:val="24"/>
          <w:highlight w:val="none"/>
          <w:u w:val="single"/>
          <w:lang w:val="en-US" w:eastAsia="zh-CN"/>
        </w:rPr>
        <w:t xml:space="preserve">（工业（包括采矿业，制造业，电力、热力、燃气）</w:t>
      </w:r>
      <w:r>
        <w:rPr>
          <w:rFonts w:hint="default" w:ascii="Times New Roman" w:hAnsi="Times New Roman" w:eastAsia="宋体" w:cs="Times New Roman"/>
          <w:caps w:val="0"/>
          <w:color w:val="auto"/>
          <w:spacing w:val="0"/>
          <w:sz w:val="24"/>
          <w:szCs w:val="24"/>
          <w:highlight w:val="none"/>
          <w:u w:val="none"/>
        </w:rPr>
        <w:t xml:space="preserve">行业</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bCs/>
          <w:caps w:val="0"/>
          <w:color w:val="auto"/>
          <w:spacing w:val="0"/>
          <w:sz w:val="24"/>
          <w:szCs w:val="24"/>
          <w:highlight w:val="none"/>
          <w:lang w:val="en-US" w:eastAsia="zh-CN"/>
        </w:rPr>
        <w:t xml:space="preserve">制造商</w:t>
      </w:r>
      <w:r>
        <w:rPr>
          <w:rFonts w:hint="default" w:ascii="Times New Roman" w:hAnsi="Times New Roman" w:eastAsia="宋体" w:cs="Times New Roman"/>
          <w:caps w:val="0"/>
          <w:color w:val="auto"/>
          <w:spacing w:val="0"/>
          <w:sz w:val="24"/>
          <w:szCs w:val="24"/>
          <w:highlight w:val="none"/>
        </w:rPr>
        <w:t xml:space="preserve">为</w:t>
      </w:r>
      <w:r>
        <w:rPr>
          <w:rFonts w:hint="default" w:ascii="Times New Roman" w:hAnsi="Times New Roman" w:eastAsia="宋体" w:cs="Times New Roman"/>
          <w:caps w:val="0"/>
          <w:color w:val="auto"/>
          <w:spacing w:val="0"/>
          <w:sz w:val="24"/>
          <w:szCs w:val="24"/>
          <w:highlight w:val="none"/>
          <w:u w:val="single"/>
        </w:rPr>
        <w:t xml:space="preserve">（企业名称）</w:t>
      </w:r>
      <w:r>
        <w:rPr>
          <w:rFonts w:hint="default" w:ascii="Times New Roman" w:hAnsi="Times New Roman" w:eastAsia="宋体" w:cs="Times New Roman"/>
          <w:caps w:val="0"/>
          <w:color w:val="auto"/>
          <w:spacing w:val="0"/>
          <w:sz w:val="24"/>
          <w:szCs w:val="24"/>
          <w:highlight w:val="none"/>
        </w:rPr>
        <w:t xml:space="preserve">，从业人员</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u w:val="single"/>
          <w:lang w:val="en-US" w:eastAsia="zh-CN"/>
        </w:rPr>
        <w:t xml:space="preserve"> </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人，营业收入为</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万元，资产总额为</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万元，属于</w:t>
      </w:r>
      <w:r>
        <w:rPr>
          <w:rFonts w:hint="default" w:ascii="Times New Roman" w:hAnsi="Times New Roman" w:eastAsia="宋体" w:cs="Times New Roman"/>
          <w:caps w:val="0"/>
          <w:color w:val="auto"/>
          <w:spacing w:val="0"/>
          <w:sz w:val="24"/>
          <w:szCs w:val="24"/>
          <w:highlight w:val="none"/>
          <w:u w:val="single"/>
        </w:rPr>
        <w:t xml:space="preserve">（中型企业、小型企业、微型企业）</w:t>
      </w:r>
      <w:r>
        <w:rPr>
          <w:rFonts w:hint="default" w:ascii="Times New Roman" w:hAnsi="Times New Roman" w:eastAsia="宋体" w:cs="Times New Roman"/>
          <w:caps w:val="0"/>
          <w:color w:val="auto"/>
          <w:spacing w:val="0"/>
          <w:sz w:val="24"/>
          <w:szCs w:val="24"/>
          <w:highlight w:val="none"/>
        </w:rPr>
        <w:t xml:space="preserve">；</w:t>
      </w:r>
      <w:r/>
    </w:p>
    <w:p>
      <w:pPr>
        <w:pStyle w:val="1287"/>
        <w:numPr>
          <w:ilvl w:val="0"/>
          <w:numId w:val="0"/>
        </w:numPr>
        <w:ind w:firstLine="480"/>
        <w:rPr>
          <w:rFonts w:hint="default" w:ascii="Times New Roman" w:hAnsi="Times New Roman" w:eastAsia="宋体" w:cs="Times New Roman"/>
          <w:caps w:val="0"/>
          <w:color w:val="auto"/>
          <w:spacing w:val="0"/>
          <w:sz w:val="24"/>
          <w:szCs w:val="24"/>
          <w:highlight w:val="none"/>
        </w:rPr>
      </w:pPr>
      <w:r>
        <w:rPr>
          <w:rFonts w:hint="eastAsia" w:ascii="Times New Roman" w:hAnsi="Times New Roman" w:cs="Times New Roman"/>
          <w:caps w:val="0"/>
          <w:color w:val="auto"/>
          <w:spacing w:val="0"/>
          <w:sz w:val="24"/>
          <w:szCs w:val="24"/>
          <w:highlight w:val="none"/>
          <w:u w:val="single"/>
          <w:lang w:val="en-US" w:eastAsia="zh-CN"/>
        </w:rPr>
        <w:t xml:space="preserve">9</w:t>
      </w:r>
      <w:r>
        <w:rPr>
          <w:rFonts w:hint="default" w:ascii="Times New Roman" w:hAnsi="Times New Roman" w:eastAsia="宋体" w:cs="Times New Roman"/>
          <w:caps w:val="0"/>
          <w:color w:val="auto"/>
          <w:spacing w:val="0"/>
          <w:sz w:val="24"/>
          <w:szCs w:val="24"/>
          <w:highlight w:val="none"/>
          <w:u w:val="single"/>
          <w:lang w:val="en-US" w:eastAsia="zh-CN"/>
        </w:rPr>
        <w:t xml:space="preserve">.（眼底照相机）</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caps w:val="0"/>
          <w:color w:val="auto"/>
          <w:spacing w:val="0"/>
          <w:sz w:val="24"/>
          <w:szCs w:val="24"/>
          <w:highlight w:val="none"/>
          <w:lang w:val="en-US" w:eastAsia="zh-CN"/>
        </w:rPr>
        <w:t xml:space="preserve">属于</w:t>
      </w:r>
      <w:r>
        <w:rPr>
          <w:rFonts w:hint="default" w:ascii="Times New Roman" w:hAnsi="Times New Roman" w:eastAsia="宋体" w:cs="Times New Roman"/>
          <w:caps w:val="0"/>
          <w:color w:val="auto"/>
          <w:spacing w:val="0"/>
          <w:sz w:val="24"/>
          <w:szCs w:val="24"/>
          <w:highlight w:val="none"/>
          <w:u w:val="single"/>
          <w:lang w:val="en-US" w:eastAsia="zh-CN"/>
        </w:rPr>
        <w:t xml:space="preserve">（工业（包括采矿业，制造业，电力、热力、燃气）</w:t>
      </w:r>
      <w:r>
        <w:rPr>
          <w:rFonts w:hint="default" w:ascii="Times New Roman" w:hAnsi="Times New Roman" w:eastAsia="宋体" w:cs="Times New Roman"/>
          <w:caps w:val="0"/>
          <w:color w:val="auto"/>
          <w:spacing w:val="0"/>
          <w:sz w:val="24"/>
          <w:szCs w:val="24"/>
          <w:highlight w:val="none"/>
          <w:u w:val="none"/>
        </w:rPr>
        <w:t xml:space="preserve">行业</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bCs/>
          <w:caps w:val="0"/>
          <w:color w:val="auto"/>
          <w:spacing w:val="0"/>
          <w:sz w:val="24"/>
          <w:szCs w:val="24"/>
          <w:highlight w:val="none"/>
          <w:lang w:val="en-US" w:eastAsia="zh-CN"/>
        </w:rPr>
        <w:t xml:space="preserve">制造商</w:t>
      </w:r>
      <w:r>
        <w:rPr>
          <w:rFonts w:hint="default" w:ascii="Times New Roman" w:hAnsi="Times New Roman" w:eastAsia="宋体" w:cs="Times New Roman"/>
          <w:caps w:val="0"/>
          <w:color w:val="auto"/>
          <w:spacing w:val="0"/>
          <w:sz w:val="24"/>
          <w:szCs w:val="24"/>
          <w:highlight w:val="none"/>
        </w:rPr>
        <w:t xml:space="preserve">为</w:t>
      </w:r>
      <w:r>
        <w:rPr>
          <w:rFonts w:hint="default" w:ascii="Times New Roman" w:hAnsi="Times New Roman" w:eastAsia="宋体" w:cs="Times New Roman"/>
          <w:caps w:val="0"/>
          <w:color w:val="auto"/>
          <w:spacing w:val="0"/>
          <w:sz w:val="24"/>
          <w:szCs w:val="24"/>
          <w:highlight w:val="none"/>
          <w:u w:val="single"/>
        </w:rPr>
        <w:t xml:space="preserve">（企业名称）</w:t>
      </w:r>
      <w:r>
        <w:rPr>
          <w:rFonts w:hint="default" w:ascii="Times New Roman" w:hAnsi="Times New Roman" w:eastAsia="宋体" w:cs="Times New Roman"/>
          <w:caps w:val="0"/>
          <w:color w:val="auto"/>
          <w:spacing w:val="0"/>
          <w:sz w:val="24"/>
          <w:szCs w:val="24"/>
          <w:highlight w:val="none"/>
        </w:rPr>
        <w:t xml:space="preserve">，从业人员</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u w:val="single"/>
          <w:lang w:val="en-US" w:eastAsia="zh-CN"/>
        </w:rPr>
        <w:t xml:space="preserve"> </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人，营业收入为</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万元，资产总额为</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万元，属于</w:t>
      </w:r>
      <w:r>
        <w:rPr>
          <w:rFonts w:hint="default" w:ascii="Times New Roman" w:hAnsi="Times New Roman" w:eastAsia="宋体" w:cs="Times New Roman"/>
          <w:caps w:val="0"/>
          <w:color w:val="auto"/>
          <w:spacing w:val="0"/>
          <w:sz w:val="24"/>
          <w:szCs w:val="24"/>
          <w:highlight w:val="none"/>
          <w:u w:val="single"/>
        </w:rPr>
        <w:t xml:space="preserve">（中型企业、小型企业、微型企业）</w:t>
      </w:r>
      <w:r>
        <w:rPr>
          <w:rFonts w:hint="default" w:ascii="Times New Roman" w:hAnsi="Times New Roman" w:eastAsia="宋体" w:cs="Times New Roman"/>
          <w:caps w:val="0"/>
          <w:color w:val="auto"/>
          <w:spacing w:val="0"/>
          <w:sz w:val="24"/>
          <w:szCs w:val="24"/>
          <w:highlight w:val="none"/>
        </w:rPr>
        <w:t xml:space="preserve">；</w:t>
      </w:r>
      <w:r/>
    </w:p>
    <w:p>
      <w:pPr>
        <w:pStyle w:val="1287"/>
        <w:numPr>
          <w:ilvl w:val="0"/>
          <w:numId w:val="0"/>
        </w:numPr>
        <w:ind w:firstLine="480"/>
        <w:rPr>
          <w:rFonts w:hint="default" w:ascii="Times New Roman" w:hAnsi="Times New Roman" w:eastAsia="宋体" w:cs="Times New Roman"/>
          <w:caps w:val="0"/>
          <w:color w:val="auto"/>
          <w:spacing w:val="0"/>
          <w:sz w:val="24"/>
          <w:szCs w:val="24"/>
          <w:highlight w:val="none"/>
        </w:rPr>
      </w:pPr>
      <w:r>
        <w:rPr>
          <w:rFonts w:hint="eastAsia" w:ascii="Times New Roman" w:hAnsi="Times New Roman" w:cs="Times New Roman"/>
          <w:caps w:val="0"/>
          <w:color w:val="auto"/>
          <w:spacing w:val="0"/>
          <w:sz w:val="24"/>
          <w:szCs w:val="24"/>
          <w:highlight w:val="none"/>
          <w:u w:val="single"/>
          <w:lang w:val="en-US" w:eastAsia="zh-CN"/>
        </w:rPr>
        <w:t xml:space="preserve">10</w:t>
      </w:r>
      <w:r>
        <w:rPr>
          <w:rFonts w:hint="default" w:ascii="Times New Roman" w:hAnsi="Times New Roman" w:eastAsia="宋体" w:cs="Times New Roman"/>
          <w:caps w:val="0"/>
          <w:color w:val="auto"/>
          <w:spacing w:val="0"/>
          <w:sz w:val="24"/>
          <w:szCs w:val="24"/>
          <w:highlight w:val="none"/>
          <w:u w:val="single"/>
          <w:lang w:val="en-US" w:eastAsia="zh-CN"/>
        </w:rPr>
        <w:t xml:space="preserve">.（眼科图像处理软件）</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caps w:val="0"/>
          <w:color w:val="auto"/>
          <w:spacing w:val="0"/>
          <w:sz w:val="24"/>
          <w:szCs w:val="24"/>
          <w:highlight w:val="none"/>
          <w:lang w:val="en-US" w:eastAsia="zh-CN"/>
        </w:rPr>
        <w:t xml:space="preserve">属于</w:t>
      </w:r>
      <w:r>
        <w:rPr>
          <w:rFonts w:hint="default" w:ascii="Times New Roman" w:hAnsi="Times New Roman" w:eastAsia="宋体" w:cs="Times New Roman"/>
          <w:caps w:val="0"/>
          <w:color w:val="auto"/>
          <w:spacing w:val="0"/>
          <w:sz w:val="24"/>
          <w:szCs w:val="24"/>
          <w:highlight w:val="none"/>
          <w:u w:val="single"/>
          <w:lang w:val="en-US" w:eastAsia="zh-CN"/>
        </w:rPr>
        <w:t xml:space="preserve">（工业（包括采矿业，制造业，电力、热力、燃气）</w:t>
      </w:r>
      <w:r>
        <w:rPr>
          <w:rFonts w:hint="default" w:ascii="Times New Roman" w:hAnsi="Times New Roman" w:eastAsia="宋体" w:cs="Times New Roman"/>
          <w:caps w:val="0"/>
          <w:color w:val="auto"/>
          <w:spacing w:val="0"/>
          <w:sz w:val="24"/>
          <w:szCs w:val="24"/>
          <w:highlight w:val="none"/>
          <w:u w:val="none"/>
        </w:rPr>
        <w:t xml:space="preserve">行业</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bCs/>
          <w:caps w:val="0"/>
          <w:color w:val="auto"/>
          <w:spacing w:val="0"/>
          <w:sz w:val="24"/>
          <w:szCs w:val="24"/>
          <w:highlight w:val="none"/>
          <w:lang w:val="en-US" w:eastAsia="zh-CN"/>
        </w:rPr>
        <w:t xml:space="preserve">制造商</w:t>
      </w:r>
      <w:r>
        <w:rPr>
          <w:rFonts w:hint="default" w:ascii="Times New Roman" w:hAnsi="Times New Roman" w:eastAsia="宋体" w:cs="Times New Roman"/>
          <w:caps w:val="0"/>
          <w:color w:val="auto"/>
          <w:spacing w:val="0"/>
          <w:sz w:val="24"/>
          <w:szCs w:val="24"/>
          <w:highlight w:val="none"/>
        </w:rPr>
        <w:t xml:space="preserve">为</w:t>
      </w:r>
      <w:r>
        <w:rPr>
          <w:rFonts w:hint="default" w:ascii="Times New Roman" w:hAnsi="Times New Roman" w:eastAsia="宋体" w:cs="Times New Roman"/>
          <w:caps w:val="0"/>
          <w:color w:val="auto"/>
          <w:spacing w:val="0"/>
          <w:sz w:val="24"/>
          <w:szCs w:val="24"/>
          <w:highlight w:val="none"/>
          <w:u w:val="single"/>
        </w:rPr>
        <w:t xml:space="preserve">（企业名称）</w:t>
      </w:r>
      <w:r>
        <w:rPr>
          <w:rFonts w:hint="default" w:ascii="Times New Roman" w:hAnsi="Times New Roman" w:eastAsia="宋体" w:cs="Times New Roman"/>
          <w:caps w:val="0"/>
          <w:color w:val="auto"/>
          <w:spacing w:val="0"/>
          <w:sz w:val="24"/>
          <w:szCs w:val="24"/>
          <w:highlight w:val="none"/>
        </w:rPr>
        <w:t xml:space="preserve">，从业人员</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u w:val="single"/>
          <w:lang w:val="en-US" w:eastAsia="zh-CN"/>
        </w:rPr>
        <w:t xml:space="preserve"> </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人，营业收入为</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万元，资产总额为</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万元，属于</w:t>
      </w:r>
      <w:r>
        <w:rPr>
          <w:rFonts w:hint="default" w:ascii="Times New Roman" w:hAnsi="Times New Roman" w:eastAsia="宋体" w:cs="Times New Roman"/>
          <w:caps w:val="0"/>
          <w:color w:val="auto"/>
          <w:spacing w:val="0"/>
          <w:sz w:val="24"/>
          <w:szCs w:val="24"/>
          <w:highlight w:val="none"/>
          <w:u w:val="single"/>
        </w:rPr>
        <w:t xml:space="preserve">（中型企业、小型企业、微型企业）</w:t>
      </w:r>
      <w:r>
        <w:rPr>
          <w:rFonts w:hint="default" w:ascii="Times New Roman" w:hAnsi="Times New Roman" w:eastAsia="宋体" w:cs="Times New Roman"/>
          <w:caps w:val="0"/>
          <w:color w:val="auto"/>
          <w:spacing w:val="0"/>
          <w:sz w:val="24"/>
          <w:szCs w:val="24"/>
          <w:highlight w:val="none"/>
        </w:rPr>
        <w:t xml:space="preserve">；</w:t>
      </w:r>
      <w:r/>
    </w:p>
    <w:p>
      <w:pPr>
        <w:pStyle w:val="1287"/>
        <w:numPr>
          <w:ilvl w:val="0"/>
          <w:numId w:val="0"/>
        </w:numPr>
        <w:ind w:firstLine="480"/>
        <w:rPr>
          <w:rFonts w:hint="default" w:ascii="Times New Roman" w:hAnsi="Times New Roman" w:eastAsia="宋体" w:cs="Times New Roman"/>
          <w:caps w:val="0"/>
          <w:color w:val="auto"/>
          <w:spacing w:val="0"/>
          <w:sz w:val="24"/>
          <w:szCs w:val="24"/>
          <w:highlight w:val="none"/>
        </w:rPr>
      </w:pPr>
      <w:r>
        <w:rPr>
          <w:rFonts w:hint="eastAsia" w:ascii="Times New Roman" w:hAnsi="Times New Roman" w:cs="Times New Roman"/>
          <w:caps w:val="0"/>
          <w:color w:val="auto"/>
          <w:spacing w:val="0"/>
          <w:sz w:val="24"/>
          <w:szCs w:val="24"/>
          <w:highlight w:val="none"/>
          <w:u w:val="single"/>
          <w:lang w:val="en-US" w:eastAsia="zh-CN"/>
        </w:rPr>
        <w:t xml:space="preserve">11</w:t>
      </w:r>
      <w:r>
        <w:rPr>
          <w:rFonts w:hint="default" w:ascii="Times New Roman" w:hAnsi="Times New Roman" w:eastAsia="宋体" w:cs="Times New Roman"/>
          <w:caps w:val="0"/>
          <w:color w:val="auto"/>
          <w:spacing w:val="0"/>
          <w:sz w:val="24"/>
          <w:szCs w:val="24"/>
          <w:highlight w:val="none"/>
          <w:u w:val="single"/>
          <w:lang w:val="en-US" w:eastAsia="zh-CN"/>
        </w:rPr>
        <w:t xml:space="preserve">.（超声多普勒血流检测仪）</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caps w:val="0"/>
          <w:color w:val="auto"/>
          <w:spacing w:val="0"/>
          <w:sz w:val="24"/>
          <w:szCs w:val="24"/>
          <w:highlight w:val="none"/>
          <w:lang w:val="en-US" w:eastAsia="zh-CN"/>
        </w:rPr>
        <w:t xml:space="preserve">属于</w:t>
      </w:r>
      <w:r>
        <w:rPr>
          <w:rFonts w:hint="default" w:ascii="Times New Roman" w:hAnsi="Times New Roman" w:eastAsia="宋体" w:cs="Times New Roman"/>
          <w:caps w:val="0"/>
          <w:color w:val="auto"/>
          <w:spacing w:val="0"/>
          <w:sz w:val="24"/>
          <w:szCs w:val="24"/>
          <w:highlight w:val="none"/>
          <w:u w:val="single"/>
          <w:lang w:val="en-US" w:eastAsia="zh-CN"/>
        </w:rPr>
        <w:t xml:space="preserve">（工业（包括采矿业，制造业，电力、热力、燃气）</w:t>
      </w:r>
      <w:r>
        <w:rPr>
          <w:rFonts w:hint="default" w:ascii="Times New Roman" w:hAnsi="Times New Roman" w:eastAsia="宋体" w:cs="Times New Roman"/>
          <w:caps w:val="0"/>
          <w:color w:val="auto"/>
          <w:spacing w:val="0"/>
          <w:sz w:val="24"/>
          <w:szCs w:val="24"/>
          <w:highlight w:val="none"/>
          <w:u w:val="none"/>
        </w:rPr>
        <w:t xml:space="preserve">行业</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bCs/>
          <w:caps w:val="0"/>
          <w:color w:val="auto"/>
          <w:spacing w:val="0"/>
          <w:sz w:val="24"/>
          <w:szCs w:val="24"/>
          <w:highlight w:val="none"/>
          <w:lang w:val="en-US" w:eastAsia="zh-CN"/>
        </w:rPr>
        <w:t xml:space="preserve">制造商</w:t>
      </w:r>
      <w:r>
        <w:rPr>
          <w:rFonts w:hint="default" w:ascii="Times New Roman" w:hAnsi="Times New Roman" w:eastAsia="宋体" w:cs="Times New Roman"/>
          <w:caps w:val="0"/>
          <w:color w:val="auto"/>
          <w:spacing w:val="0"/>
          <w:sz w:val="24"/>
          <w:szCs w:val="24"/>
          <w:highlight w:val="none"/>
        </w:rPr>
        <w:t xml:space="preserve">为</w:t>
      </w:r>
      <w:r>
        <w:rPr>
          <w:rFonts w:hint="default" w:ascii="Times New Roman" w:hAnsi="Times New Roman" w:eastAsia="宋体" w:cs="Times New Roman"/>
          <w:caps w:val="0"/>
          <w:color w:val="auto"/>
          <w:spacing w:val="0"/>
          <w:sz w:val="24"/>
          <w:szCs w:val="24"/>
          <w:highlight w:val="none"/>
          <w:u w:val="single"/>
        </w:rPr>
        <w:t xml:space="preserve">（企业名称）</w:t>
      </w:r>
      <w:r>
        <w:rPr>
          <w:rFonts w:hint="default" w:ascii="Times New Roman" w:hAnsi="Times New Roman" w:eastAsia="宋体" w:cs="Times New Roman"/>
          <w:caps w:val="0"/>
          <w:color w:val="auto"/>
          <w:spacing w:val="0"/>
          <w:sz w:val="24"/>
          <w:szCs w:val="24"/>
          <w:highlight w:val="none"/>
        </w:rPr>
        <w:t xml:space="preserve">，从业人员</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u w:val="single"/>
          <w:lang w:val="en-US" w:eastAsia="zh-CN"/>
        </w:rPr>
        <w:t xml:space="preserve"> </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人，营业收入为</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万元，资产总额为</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万元，属于</w:t>
      </w:r>
      <w:r>
        <w:rPr>
          <w:rFonts w:hint="default" w:ascii="Times New Roman" w:hAnsi="Times New Roman" w:eastAsia="宋体" w:cs="Times New Roman"/>
          <w:caps w:val="0"/>
          <w:color w:val="auto"/>
          <w:spacing w:val="0"/>
          <w:sz w:val="24"/>
          <w:szCs w:val="24"/>
          <w:highlight w:val="none"/>
          <w:u w:val="single"/>
        </w:rPr>
        <w:t xml:space="preserve">（中型企业、小型企业、微型企业）</w:t>
      </w:r>
      <w:r>
        <w:rPr>
          <w:rFonts w:hint="default" w:ascii="Times New Roman" w:hAnsi="Times New Roman" w:eastAsia="宋体" w:cs="Times New Roman"/>
          <w:caps w:val="0"/>
          <w:color w:val="auto"/>
          <w:spacing w:val="0"/>
          <w:sz w:val="24"/>
          <w:szCs w:val="24"/>
          <w:highlight w:val="none"/>
        </w:rPr>
        <w:t xml:space="preserve">；</w:t>
      </w:r>
      <w:r/>
    </w:p>
    <w:p>
      <w:pPr>
        <w:pStyle w:val="1287"/>
        <w:numPr>
          <w:ilvl w:val="0"/>
          <w:numId w:val="0"/>
        </w:numPr>
        <w:ind w:firstLine="480"/>
        <w:rPr>
          <w:rFonts w:hint="default" w:ascii="Times New Roman" w:hAnsi="Times New Roman" w:eastAsia="宋体" w:cs="Times New Roman"/>
          <w:caps w:val="0"/>
          <w:color w:val="auto"/>
          <w:spacing w:val="0"/>
          <w:sz w:val="24"/>
          <w:szCs w:val="24"/>
          <w:highlight w:val="none"/>
        </w:rPr>
      </w:pPr>
      <w:r>
        <w:rPr>
          <w:rFonts w:hint="eastAsia" w:ascii="Times New Roman" w:hAnsi="Times New Roman" w:cs="Times New Roman"/>
          <w:caps w:val="0"/>
          <w:color w:val="auto"/>
          <w:spacing w:val="0"/>
          <w:sz w:val="24"/>
          <w:szCs w:val="24"/>
          <w:highlight w:val="none"/>
          <w:u w:val="single"/>
          <w:lang w:val="en-US" w:eastAsia="zh-CN"/>
        </w:rPr>
        <w:t xml:space="preserve">12</w:t>
      </w:r>
      <w:r>
        <w:rPr>
          <w:rFonts w:hint="default" w:ascii="Times New Roman" w:hAnsi="Times New Roman" w:eastAsia="宋体" w:cs="Times New Roman"/>
          <w:caps w:val="0"/>
          <w:color w:val="auto"/>
          <w:spacing w:val="0"/>
          <w:sz w:val="24"/>
          <w:szCs w:val="24"/>
          <w:highlight w:val="none"/>
          <w:u w:val="single"/>
          <w:lang w:val="en-US" w:eastAsia="zh-CN"/>
        </w:rPr>
        <w:t xml:space="preserve">.（震动感觉阈值检测仪）</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caps w:val="0"/>
          <w:color w:val="auto"/>
          <w:spacing w:val="0"/>
          <w:sz w:val="24"/>
          <w:szCs w:val="24"/>
          <w:highlight w:val="none"/>
          <w:lang w:val="en-US" w:eastAsia="zh-CN"/>
        </w:rPr>
        <w:t xml:space="preserve">属于</w:t>
      </w:r>
      <w:r>
        <w:rPr>
          <w:rFonts w:hint="default" w:ascii="Times New Roman" w:hAnsi="Times New Roman" w:eastAsia="宋体" w:cs="Times New Roman"/>
          <w:caps w:val="0"/>
          <w:color w:val="auto"/>
          <w:spacing w:val="0"/>
          <w:sz w:val="24"/>
          <w:szCs w:val="24"/>
          <w:highlight w:val="none"/>
          <w:u w:val="single"/>
          <w:lang w:val="en-US" w:eastAsia="zh-CN"/>
        </w:rPr>
        <w:t xml:space="preserve">（工业（包括采矿业，制造业，电力、热力、燃气）</w:t>
      </w:r>
      <w:r>
        <w:rPr>
          <w:rFonts w:hint="default" w:ascii="Times New Roman" w:hAnsi="Times New Roman" w:eastAsia="宋体" w:cs="Times New Roman"/>
          <w:caps w:val="0"/>
          <w:color w:val="auto"/>
          <w:spacing w:val="0"/>
          <w:sz w:val="24"/>
          <w:szCs w:val="24"/>
          <w:highlight w:val="none"/>
          <w:u w:val="none"/>
        </w:rPr>
        <w:t xml:space="preserve">行业</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bCs/>
          <w:caps w:val="0"/>
          <w:color w:val="auto"/>
          <w:spacing w:val="0"/>
          <w:sz w:val="24"/>
          <w:szCs w:val="24"/>
          <w:highlight w:val="none"/>
          <w:lang w:val="en-US" w:eastAsia="zh-CN"/>
        </w:rPr>
        <w:t xml:space="preserve">制造商</w:t>
      </w:r>
      <w:r>
        <w:rPr>
          <w:rFonts w:hint="default" w:ascii="Times New Roman" w:hAnsi="Times New Roman" w:eastAsia="宋体" w:cs="Times New Roman"/>
          <w:caps w:val="0"/>
          <w:color w:val="auto"/>
          <w:spacing w:val="0"/>
          <w:sz w:val="24"/>
          <w:szCs w:val="24"/>
          <w:highlight w:val="none"/>
        </w:rPr>
        <w:t xml:space="preserve">为</w:t>
      </w:r>
      <w:r>
        <w:rPr>
          <w:rFonts w:hint="default" w:ascii="Times New Roman" w:hAnsi="Times New Roman" w:eastAsia="宋体" w:cs="Times New Roman"/>
          <w:caps w:val="0"/>
          <w:color w:val="auto"/>
          <w:spacing w:val="0"/>
          <w:sz w:val="24"/>
          <w:szCs w:val="24"/>
          <w:highlight w:val="none"/>
          <w:u w:val="single"/>
        </w:rPr>
        <w:t xml:space="preserve">（企业名称）</w:t>
      </w:r>
      <w:r>
        <w:rPr>
          <w:rFonts w:hint="default" w:ascii="Times New Roman" w:hAnsi="Times New Roman" w:eastAsia="宋体" w:cs="Times New Roman"/>
          <w:caps w:val="0"/>
          <w:color w:val="auto"/>
          <w:spacing w:val="0"/>
          <w:sz w:val="24"/>
          <w:szCs w:val="24"/>
          <w:highlight w:val="none"/>
        </w:rPr>
        <w:t xml:space="preserve">，从业人员</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u w:val="single"/>
          <w:lang w:val="en-US" w:eastAsia="zh-CN"/>
        </w:rPr>
        <w:t xml:space="preserve"> </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人，营业收入为</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万元，资产总额为</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万元，属于</w:t>
      </w:r>
      <w:r>
        <w:rPr>
          <w:rFonts w:hint="default" w:ascii="Times New Roman" w:hAnsi="Times New Roman" w:eastAsia="宋体" w:cs="Times New Roman"/>
          <w:caps w:val="0"/>
          <w:color w:val="auto"/>
          <w:spacing w:val="0"/>
          <w:sz w:val="24"/>
          <w:szCs w:val="24"/>
          <w:highlight w:val="none"/>
          <w:u w:val="single"/>
        </w:rPr>
        <w:t xml:space="preserve">（中型企业、小型企业、微型企业）</w:t>
      </w:r>
      <w:r>
        <w:rPr>
          <w:rFonts w:hint="default" w:ascii="Times New Roman" w:hAnsi="Times New Roman" w:eastAsia="宋体" w:cs="Times New Roman"/>
          <w:caps w:val="0"/>
          <w:color w:val="auto"/>
          <w:spacing w:val="0"/>
          <w:sz w:val="24"/>
          <w:szCs w:val="24"/>
          <w:highlight w:val="none"/>
        </w:rPr>
        <w:t xml:space="preserve">；</w:t>
      </w:r>
      <w:r/>
    </w:p>
    <w:p>
      <w:pPr>
        <w:pStyle w:val="1287"/>
        <w:numPr>
          <w:ilvl w:val="0"/>
          <w:numId w:val="0"/>
        </w:numPr>
        <w:ind w:firstLine="480"/>
        <w:rPr>
          <w:rFonts w:hint="default" w:ascii="Times New Roman" w:hAnsi="Times New Roman" w:eastAsia="宋体" w:cs="Times New Roman"/>
          <w:caps w:val="0"/>
          <w:color w:val="auto"/>
          <w:spacing w:val="0"/>
          <w:sz w:val="24"/>
          <w:szCs w:val="24"/>
          <w:highlight w:val="none"/>
        </w:rPr>
      </w:pPr>
      <w:r>
        <w:rPr>
          <w:rFonts w:hint="eastAsia" w:ascii="Times New Roman" w:hAnsi="Times New Roman" w:cs="Times New Roman"/>
          <w:caps w:val="0"/>
          <w:color w:val="auto"/>
          <w:spacing w:val="0"/>
          <w:sz w:val="24"/>
          <w:szCs w:val="24"/>
          <w:highlight w:val="none"/>
          <w:u w:val="single"/>
          <w:lang w:val="en-US" w:eastAsia="zh-CN"/>
        </w:rPr>
        <w:t xml:space="preserve">13</w:t>
      </w:r>
      <w:r>
        <w:rPr>
          <w:rFonts w:hint="default" w:ascii="Times New Roman" w:hAnsi="Times New Roman" w:eastAsia="宋体" w:cs="Times New Roman"/>
          <w:caps w:val="0"/>
          <w:color w:val="auto"/>
          <w:spacing w:val="0"/>
          <w:sz w:val="24"/>
          <w:szCs w:val="24"/>
          <w:highlight w:val="none"/>
          <w:u w:val="single"/>
          <w:lang w:val="en-US" w:eastAsia="zh-CN"/>
        </w:rPr>
        <w:t xml:space="preserve">.（时间分辨荧光免疫分析仪）</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caps w:val="0"/>
          <w:color w:val="auto"/>
          <w:spacing w:val="0"/>
          <w:sz w:val="24"/>
          <w:szCs w:val="24"/>
          <w:highlight w:val="none"/>
          <w:lang w:val="en-US" w:eastAsia="zh-CN"/>
        </w:rPr>
        <w:t xml:space="preserve">属于</w:t>
      </w:r>
      <w:r>
        <w:rPr>
          <w:rFonts w:hint="default" w:ascii="Times New Roman" w:hAnsi="Times New Roman" w:eastAsia="宋体" w:cs="Times New Roman"/>
          <w:caps w:val="0"/>
          <w:color w:val="auto"/>
          <w:spacing w:val="0"/>
          <w:sz w:val="24"/>
          <w:szCs w:val="24"/>
          <w:highlight w:val="none"/>
          <w:u w:val="single"/>
          <w:lang w:val="en-US" w:eastAsia="zh-CN"/>
        </w:rPr>
        <w:t xml:space="preserve">（工业（包括采矿业，制造业，电力、热力、燃气）</w:t>
      </w:r>
      <w:r>
        <w:rPr>
          <w:rFonts w:hint="default" w:ascii="Times New Roman" w:hAnsi="Times New Roman" w:eastAsia="宋体" w:cs="Times New Roman"/>
          <w:caps w:val="0"/>
          <w:color w:val="auto"/>
          <w:spacing w:val="0"/>
          <w:sz w:val="24"/>
          <w:szCs w:val="24"/>
          <w:highlight w:val="none"/>
          <w:u w:val="none"/>
        </w:rPr>
        <w:t xml:space="preserve">行业</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bCs/>
          <w:caps w:val="0"/>
          <w:color w:val="auto"/>
          <w:spacing w:val="0"/>
          <w:sz w:val="24"/>
          <w:szCs w:val="24"/>
          <w:highlight w:val="none"/>
          <w:lang w:val="en-US" w:eastAsia="zh-CN"/>
        </w:rPr>
        <w:t xml:space="preserve">制造商</w:t>
      </w:r>
      <w:r>
        <w:rPr>
          <w:rFonts w:hint="default" w:ascii="Times New Roman" w:hAnsi="Times New Roman" w:eastAsia="宋体" w:cs="Times New Roman"/>
          <w:caps w:val="0"/>
          <w:color w:val="auto"/>
          <w:spacing w:val="0"/>
          <w:sz w:val="24"/>
          <w:szCs w:val="24"/>
          <w:highlight w:val="none"/>
        </w:rPr>
        <w:t xml:space="preserve">为</w:t>
      </w:r>
      <w:r>
        <w:rPr>
          <w:rFonts w:hint="default" w:ascii="Times New Roman" w:hAnsi="Times New Roman" w:eastAsia="宋体" w:cs="Times New Roman"/>
          <w:caps w:val="0"/>
          <w:color w:val="auto"/>
          <w:spacing w:val="0"/>
          <w:sz w:val="24"/>
          <w:szCs w:val="24"/>
          <w:highlight w:val="none"/>
          <w:u w:val="single"/>
        </w:rPr>
        <w:t xml:space="preserve">（企业名称）</w:t>
      </w:r>
      <w:r>
        <w:rPr>
          <w:rFonts w:hint="default" w:ascii="Times New Roman" w:hAnsi="Times New Roman" w:eastAsia="宋体" w:cs="Times New Roman"/>
          <w:caps w:val="0"/>
          <w:color w:val="auto"/>
          <w:spacing w:val="0"/>
          <w:sz w:val="24"/>
          <w:szCs w:val="24"/>
          <w:highlight w:val="none"/>
        </w:rPr>
        <w:t xml:space="preserve">，从业人员</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u w:val="single"/>
          <w:lang w:val="en-US" w:eastAsia="zh-CN"/>
        </w:rPr>
        <w:t xml:space="preserve"> </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人，营业收入为</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万元，资产总额为</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万元，属于</w:t>
      </w:r>
      <w:r>
        <w:rPr>
          <w:rFonts w:hint="default" w:ascii="Times New Roman" w:hAnsi="Times New Roman" w:eastAsia="宋体" w:cs="Times New Roman"/>
          <w:caps w:val="0"/>
          <w:color w:val="auto"/>
          <w:spacing w:val="0"/>
          <w:sz w:val="24"/>
          <w:szCs w:val="24"/>
          <w:highlight w:val="none"/>
          <w:u w:val="single"/>
        </w:rPr>
        <w:t xml:space="preserve">（中型企业、小型企业、微型企业）</w:t>
      </w:r>
      <w:r>
        <w:rPr>
          <w:rFonts w:hint="default" w:ascii="Times New Roman" w:hAnsi="Times New Roman" w:eastAsia="宋体" w:cs="Times New Roman"/>
          <w:caps w:val="0"/>
          <w:color w:val="auto"/>
          <w:spacing w:val="0"/>
          <w:sz w:val="24"/>
          <w:szCs w:val="24"/>
          <w:highlight w:val="none"/>
        </w:rPr>
        <w:t xml:space="preserve">；</w:t>
      </w:r>
      <w:r/>
    </w:p>
    <w:p>
      <w:pPr>
        <w:pStyle w:val="1287"/>
        <w:numPr>
          <w:ilvl w:val="0"/>
          <w:numId w:val="0"/>
        </w:numPr>
        <w:ind w:firstLine="480"/>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u w:val="single"/>
          <w:lang w:val="en-US" w:eastAsia="zh-CN"/>
        </w:rPr>
        <w:t xml:space="preserve">1</w:t>
      </w:r>
      <w:r>
        <w:rPr>
          <w:rFonts w:hint="eastAsia" w:ascii="Times New Roman" w:hAnsi="Times New Roman" w:cs="Times New Roman"/>
          <w:caps w:val="0"/>
          <w:color w:val="auto"/>
          <w:spacing w:val="0"/>
          <w:sz w:val="24"/>
          <w:szCs w:val="24"/>
          <w:highlight w:val="none"/>
          <w:u w:val="single"/>
          <w:lang w:val="en-US" w:eastAsia="zh-CN"/>
        </w:rPr>
        <w:t xml:space="preserve">4</w:t>
      </w:r>
      <w:r>
        <w:rPr>
          <w:rFonts w:hint="default" w:ascii="Times New Roman" w:hAnsi="Times New Roman" w:eastAsia="宋体" w:cs="Times New Roman"/>
          <w:caps w:val="0"/>
          <w:color w:val="auto"/>
          <w:spacing w:val="0"/>
          <w:sz w:val="24"/>
          <w:szCs w:val="24"/>
          <w:highlight w:val="none"/>
          <w:u w:val="single"/>
          <w:lang w:val="en-US" w:eastAsia="zh-CN"/>
        </w:rPr>
        <w:t xml:space="preserve">.（血压脉搏测量装置（动脉硬化检测仪））</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caps w:val="0"/>
          <w:color w:val="auto"/>
          <w:spacing w:val="0"/>
          <w:sz w:val="24"/>
          <w:szCs w:val="24"/>
          <w:highlight w:val="none"/>
          <w:lang w:val="en-US" w:eastAsia="zh-CN"/>
        </w:rPr>
        <w:t xml:space="preserve">属于</w:t>
      </w:r>
      <w:r>
        <w:rPr>
          <w:rFonts w:hint="default" w:ascii="Times New Roman" w:hAnsi="Times New Roman" w:eastAsia="宋体" w:cs="Times New Roman"/>
          <w:caps w:val="0"/>
          <w:color w:val="auto"/>
          <w:spacing w:val="0"/>
          <w:sz w:val="24"/>
          <w:szCs w:val="24"/>
          <w:highlight w:val="none"/>
          <w:u w:val="single"/>
          <w:lang w:val="en-US" w:eastAsia="zh-CN"/>
        </w:rPr>
        <w:t xml:space="preserve">（工业（包括采矿业，制造业，电力、热力、燃气）</w:t>
      </w:r>
      <w:r>
        <w:rPr>
          <w:rFonts w:hint="default" w:ascii="Times New Roman" w:hAnsi="Times New Roman" w:eastAsia="宋体" w:cs="Times New Roman"/>
          <w:caps w:val="0"/>
          <w:color w:val="auto"/>
          <w:spacing w:val="0"/>
          <w:sz w:val="24"/>
          <w:szCs w:val="24"/>
          <w:highlight w:val="none"/>
          <w:u w:val="none"/>
        </w:rPr>
        <w:t xml:space="preserve">行业</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bCs/>
          <w:caps w:val="0"/>
          <w:color w:val="auto"/>
          <w:spacing w:val="0"/>
          <w:sz w:val="24"/>
          <w:szCs w:val="24"/>
          <w:highlight w:val="none"/>
          <w:lang w:val="en-US" w:eastAsia="zh-CN"/>
        </w:rPr>
        <w:t xml:space="preserve">制造商</w:t>
      </w:r>
      <w:r>
        <w:rPr>
          <w:rFonts w:hint="default" w:ascii="Times New Roman" w:hAnsi="Times New Roman" w:eastAsia="宋体" w:cs="Times New Roman"/>
          <w:caps w:val="0"/>
          <w:color w:val="auto"/>
          <w:spacing w:val="0"/>
          <w:sz w:val="24"/>
          <w:szCs w:val="24"/>
          <w:highlight w:val="none"/>
        </w:rPr>
        <w:t xml:space="preserve">为</w:t>
      </w:r>
      <w:r>
        <w:rPr>
          <w:rFonts w:hint="default" w:ascii="Times New Roman" w:hAnsi="Times New Roman" w:eastAsia="宋体" w:cs="Times New Roman"/>
          <w:caps w:val="0"/>
          <w:color w:val="auto"/>
          <w:spacing w:val="0"/>
          <w:sz w:val="24"/>
          <w:szCs w:val="24"/>
          <w:highlight w:val="none"/>
          <w:u w:val="single"/>
        </w:rPr>
        <w:t xml:space="preserve">（企业名称）</w:t>
      </w:r>
      <w:r>
        <w:rPr>
          <w:rFonts w:hint="default" w:ascii="Times New Roman" w:hAnsi="Times New Roman" w:eastAsia="宋体" w:cs="Times New Roman"/>
          <w:caps w:val="0"/>
          <w:color w:val="auto"/>
          <w:spacing w:val="0"/>
          <w:sz w:val="24"/>
          <w:szCs w:val="24"/>
          <w:highlight w:val="none"/>
        </w:rPr>
        <w:t xml:space="preserve">，从业人员</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u w:val="single"/>
          <w:lang w:val="en-US" w:eastAsia="zh-CN"/>
        </w:rPr>
        <w:t xml:space="preserve"> </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人，营业收入为</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万元，资产总额为</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万元，属于</w:t>
      </w:r>
      <w:r>
        <w:rPr>
          <w:rFonts w:hint="default" w:ascii="Times New Roman" w:hAnsi="Times New Roman" w:eastAsia="宋体" w:cs="Times New Roman"/>
          <w:caps w:val="0"/>
          <w:color w:val="auto"/>
          <w:spacing w:val="0"/>
          <w:sz w:val="24"/>
          <w:szCs w:val="24"/>
          <w:highlight w:val="none"/>
          <w:u w:val="single"/>
        </w:rPr>
        <w:t xml:space="preserve">（中型企业、小型企业、微型企业）</w:t>
      </w:r>
      <w:r>
        <w:rPr>
          <w:rFonts w:hint="default" w:ascii="Times New Roman" w:hAnsi="Times New Roman" w:eastAsia="宋体" w:cs="Times New Roman"/>
          <w:caps w:val="0"/>
          <w:color w:val="auto"/>
          <w:spacing w:val="0"/>
          <w:sz w:val="24"/>
          <w:szCs w:val="24"/>
          <w:highlight w:val="none"/>
        </w:rPr>
        <w:t xml:space="preserve">；</w:t>
      </w:r>
      <w:r/>
    </w:p>
    <w:p>
      <w:pPr>
        <w:pStyle w:val="1287"/>
        <w:numPr>
          <w:ilvl w:val="0"/>
          <w:numId w:val="0"/>
        </w:numPr>
        <w:ind w:firstLine="480"/>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u w:val="single"/>
          <w:lang w:val="en-US" w:eastAsia="zh-CN"/>
        </w:rPr>
        <w:t xml:space="preserve">1</w:t>
      </w:r>
      <w:r>
        <w:rPr>
          <w:rFonts w:hint="eastAsia" w:ascii="Times New Roman" w:hAnsi="Times New Roman" w:cs="Times New Roman"/>
          <w:caps w:val="0"/>
          <w:color w:val="auto"/>
          <w:spacing w:val="0"/>
          <w:sz w:val="24"/>
          <w:szCs w:val="24"/>
          <w:highlight w:val="none"/>
          <w:u w:val="single"/>
          <w:lang w:val="en-US" w:eastAsia="zh-CN"/>
        </w:rPr>
        <w:t xml:space="preserve">5</w:t>
      </w:r>
      <w:r>
        <w:rPr>
          <w:rFonts w:hint="default" w:ascii="Times New Roman" w:hAnsi="Times New Roman" w:eastAsia="宋体" w:cs="Times New Roman"/>
          <w:caps w:val="0"/>
          <w:color w:val="auto"/>
          <w:spacing w:val="0"/>
          <w:sz w:val="24"/>
          <w:szCs w:val="24"/>
          <w:highlight w:val="none"/>
          <w:u w:val="single"/>
          <w:lang w:val="en-US" w:eastAsia="zh-CN"/>
        </w:rPr>
        <w:t xml:space="preserve">.（动态心电记录仪）</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caps w:val="0"/>
          <w:color w:val="auto"/>
          <w:spacing w:val="0"/>
          <w:sz w:val="24"/>
          <w:szCs w:val="24"/>
          <w:highlight w:val="none"/>
          <w:lang w:val="en-US" w:eastAsia="zh-CN"/>
        </w:rPr>
        <w:t xml:space="preserve">属于</w:t>
      </w:r>
      <w:r>
        <w:rPr>
          <w:rFonts w:hint="default" w:ascii="Times New Roman" w:hAnsi="Times New Roman" w:eastAsia="宋体" w:cs="Times New Roman"/>
          <w:caps w:val="0"/>
          <w:color w:val="auto"/>
          <w:spacing w:val="0"/>
          <w:sz w:val="24"/>
          <w:szCs w:val="24"/>
          <w:highlight w:val="none"/>
          <w:u w:val="single"/>
          <w:lang w:val="en-US" w:eastAsia="zh-CN"/>
        </w:rPr>
        <w:t xml:space="preserve">（工业（包括采矿业，制造业，电力、热力、燃气）</w:t>
      </w:r>
      <w:r>
        <w:rPr>
          <w:rFonts w:hint="default" w:ascii="Times New Roman" w:hAnsi="Times New Roman" w:eastAsia="宋体" w:cs="Times New Roman"/>
          <w:caps w:val="0"/>
          <w:color w:val="auto"/>
          <w:spacing w:val="0"/>
          <w:sz w:val="24"/>
          <w:szCs w:val="24"/>
          <w:highlight w:val="none"/>
          <w:u w:val="none"/>
        </w:rPr>
        <w:t xml:space="preserve">行业</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bCs/>
          <w:caps w:val="0"/>
          <w:color w:val="auto"/>
          <w:spacing w:val="0"/>
          <w:sz w:val="24"/>
          <w:szCs w:val="24"/>
          <w:highlight w:val="none"/>
          <w:lang w:val="en-US" w:eastAsia="zh-CN"/>
        </w:rPr>
        <w:t xml:space="preserve">制造商</w:t>
      </w:r>
      <w:r>
        <w:rPr>
          <w:rFonts w:hint="default" w:ascii="Times New Roman" w:hAnsi="Times New Roman" w:eastAsia="宋体" w:cs="Times New Roman"/>
          <w:caps w:val="0"/>
          <w:color w:val="auto"/>
          <w:spacing w:val="0"/>
          <w:sz w:val="24"/>
          <w:szCs w:val="24"/>
          <w:highlight w:val="none"/>
        </w:rPr>
        <w:t xml:space="preserve">为</w:t>
      </w:r>
      <w:r>
        <w:rPr>
          <w:rFonts w:hint="default" w:ascii="Times New Roman" w:hAnsi="Times New Roman" w:eastAsia="宋体" w:cs="Times New Roman"/>
          <w:caps w:val="0"/>
          <w:color w:val="auto"/>
          <w:spacing w:val="0"/>
          <w:sz w:val="24"/>
          <w:szCs w:val="24"/>
          <w:highlight w:val="none"/>
          <w:u w:val="single"/>
        </w:rPr>
        <w:t xml:space="preserve">（企业名称）</w:t>
      </w:r>
      <w:r>
        <w:rPr>
          <w:rFonts w:hint="default" w:ascii="Times New Roman" w:hAnsi="Times New Roman" w:eastAsia="宋体" w:cs="Times New Roman"/>
          <w:caps w:val="0"/>
          <w:color w:val="auto"/>
          <w:spacing w:val="0"/>
          <w:sz w:val="24"/>
          <w:szCs w:val="24"/>
          <w:highlight w:val="none"/>
        </w:rPr>
        <w:t xml:space="preserve">，从业人员</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u w:val="single"/>
          <w:lang w:val="en-US" w:eastAsia="zh-CN"/>
        </w:rPr>
        <w:t xml:space="preserve"> </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人，营业收入为</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万元，资产总额为</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万元，属于</w:t>
      </w:r>
      <w:r>
        <w:rPr>
          <w:rFonts w:hint="default" w:ascii="Times New Roman" w:hAnsi="Times New Roman" w:eastAsia="宋体" w:cs="Times New Roman"/>
          <w:caps w:val="0"/>
          <w:color w:val="auto"/>
          <w:spacing w:val="0"/>
          <w:sz w:val="24"/>
          <w:szCs w:val="24"/>
          <w:highlight w:val="none"/>
          <w:u w:val="single"/>
        </w:rPr>
        <w:t xml:space="preserve">（中型企业、小型企业、微型企业）</w:t>
      </w:r>
      <w:r>
        <w:rPr>
          <w:rFonts w:hint="default" w:ascii="Times New Roman" w:hAnsi="Times New Roman" w:eastAsia="宋体" w:cs="Times New Roman"/>
          <w:caps w:val="0"/>
          <w:color w:val="auto"/>
          <w:spacing w:val="0"/>
          <w:sz w:val="24"/>
          <w:szCs w:val="24"/>
          <w:highlight w:val="none"/>
        </w:rPr>
        <w:t xml:space="preserve">；</w:t>
      </w:r>
      <w:r/>
    </w:p>
    <w:p>
      <w:pPr>
        <w:pStyle w:val="1287"/>
        <w:numPr>
          <w:ilvl w:val="0"/>
          <w:numId w:val="0"/>
        </w:numPr>
        <w:ind w:firstLine="480"/>
        <w:rPr>
          <w:rFonts w:hint="default" w:ascii="Times New Roman" w:hAnsi="Times New Roman" w:eastAsia="宋体" w:cs="Times New Roman"/>
          <w:caps w:val="0"/>
          <w:color w:val="auto"/>
          <w:spacing w:val="0"/>
          <w:sz w:val="24"/>
          <w:szCs w:val="24"/>
          <w:highlight w:val="none"/>
          <w:lang w:val="en-US" w:eastAsia="zh-CN"/>
        </w:rPr>
      </w:pPr>
      <w:r>
        <w:rPr>
          <w:rFonts w:hint="default" w:ascii="Times New Roman" w:hAnsi="Times New Roman" w:eastAsia="宋体" w:cs="Times New Roman"/>
          <w:caps w:val="0"/>
          <w:color w:val="auto"/>
          <w:spacing w:val="0"/>
          <w:sz w:val="24"/>
          <w:szCs w:val="24"/>
          <w:highlight w:val="none"/>
          <w:u w:val="single"/>
          <w:lang w:val="en-US" w:eastAsia="zh-CN"/>
        </w:rPr>
        <w:t xml:space="preserve">1</w:t>
      </w:r>
      <w:r>
        <w:rPr>
          <w:rFonts w:hint="eastAsia" w:ascii="Times New Roman" w:hAnsi="Times New Roman" w:cs="Times New Roman"/>
          <w:caps w:val="0"/>
          <w:color w:val="auto"/>
          <w:spacing w:val="0"/>
          <w:sz w:val="24"/>
          <w:szCs w:val="24"/>
          <w:highlight w:val="none"/>
          <w:u w:val="single"/>
          <w:lang w:val="en-US" w:eastAsia="zh-CN"/>
        </w:rPr>
        <w:t xml:space="preserve">6</w:t>
      </w:r>
      <w:r>
        <w:rPr>
          <w:rFonts w:hint="default" w:ascii="Times New Roman" w:hAnsi="Times New Roman" w:eastAsia="宋体" w:cs="Times New Roman"/>
          <w:caps w:val="0"/>
          <w:color w:val="auto"/>
          <w:spacing w:val="0"/>
          <w:sz w:val="24"/>
          <w:szCs w:val="24"/>
          <w:highlight w:val="none"/>
          <w:u w:val="single"/>
          <w:lang w:val="en-US" w:eastAsia="zh-CN"/>
        </w:rPr>
        <w:t xml:space="preserve">.（动态血压记录仪）</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caps w:val="0"/>
          <w:color w:val="auto"/>
          <w:spacing w:val="0"/>
          <w:sz w:val="24"/>
          <w:szCs w:val="24"/>
          <w:highlight w:val="none"/>
          <w:lang w:val="en-US" w:eastAsia="zh-CN"/>
        </w:rPr>
        <w:t xml:space="preserve">属于</w:t>
      </w:r>
      <w:r>
        <w:rPr>
          <w:rFonts w:hint="default" w:ascii="Times New Roman" w:hAnsi="Times New Roman" w:eastAsia="宋体" w:cs="Times New Roman"/>
          <w:caps w:val="0"/>
          <w:color w:val="auto"/>
          <w:spacing w:val="0"/>
          <w:sz w:val="24"/>
          <w:szCs w:val="24"/>
          <w:highlight w:val="none"/>
          <w:u w:val="single"/>
          <w:lang w:val="en-US" w:eastAsia="zh-CN"/>
        </w:rPr>
        <w:t xml:space="preserve">（工业（包括采矿业，制造业，电力、热力、燃气）</w:t>
      </w:r>
      <w:r>
        <w:rPr>
          <w:rFonts w:hint="default" w:ascii="Times New Roman" w:hAnsi="Times New Roman" w:eastAsia="宋体" w:cs="Times New Roman"/>
          <w:caps w:val="0"/>
          <w:color w:val="auto"/>
          <w:spacing w:val="0"/>
          <w:sz w:val="24"/>
          <w:szCs w:val="24"/>
          <w:highlight w:val="none"/>
          <w:u w:val="none"/>
        </w:rPr>
        <w:t xml:space="preserve">行业</w:t>
      </w:r>
      <w:r>
        <w:rPr>
          <w:rFonts w:hint="default" w:ascii="Times New Roman" w:hAnsi="Times New Roman" w:eastAsia="宋体" w:cs="Times New Roman"/>
          <w:caps w:val="0"/>
          <w:color w:val="auto"/>
          <w:spacing w:val="0"/>
          <w:sz w:val="24"/>
          <w:szCs w:val="24"/>
          <w:highlight w:val="none"/>
        </w:rPr>
        <w:t xml:space="preserve">；</w:t>
      </w:r>
      <w:r>
        <w:rPr>
          <w:rFonts w:hint="default" w:ascii="Times New Roman" w:hAnsi="Times New Roman" w:eastAsia="宋体" w:cs="Times New Roman"/>
          <w:bCs/>
          <w:caps w:val="0"/>
          <w:color w:val="auto"/>
          <w:spacing w:val="0"/>
          <w:sz w:val="24"/>
          <w:szCs w:val="24"/>
          <w:highlight w:val="none"/>
          <w:lang w:val="en-US" w:eastAsia="zh-CN"/>
        </w:rPr>
        <w:t xml:space="preserve">制造商</w:t>
      </w:r>
      <w:r>
        <w:rPr>
          <w:rFonts w:hint="default" w:ascii="Times New Roman" w:hAnsi="Times New Roman" w:eastAsia="宋体" w:cs="Times New Roman"/>
          <w:caps w:val="0"/>
          <w:color w:val="auto"/>
          <w:spacing w:val="0"/>
          <w:sz w:val="24"/>
          <w:szCs w:val="24"/>
          <w:highlight w:val="none"/>
        </w:rPr>
        <w:t xml:space="preserve">为</w:t>
      </w:r>
      <w:r>
        <w:rPr>
          <w:rFonts w:hint="default" w:ascii="Times New Roman" w:hAnsi="Times New Roman" w:eastAsia="宋体" w:cs="Times New Roman"/>
          <w:caps w:val="0"/>
          <w:color w:val="auto"/>
          <w:spacing w:val="0"/>
          <w:sz w:val="24"/>
          <w:szCs w:val="24"/>
          <w:highlight w:val="none"/>
          <w:u w:val="single"/>
        </w:rPr>
        <w:t xml:space="preserve">（企业名称）</w:t>
      </w:r>
      <w:r>
        <w:rPr>
          <w:rFonts w:hint="default" w:ascii="Times New Roman" w:hAnsi="Times New Roman" w:eastAsia="宋体" w:cs="Times New Roman"/>
          <w:caps w:val="0"/>
          <w:color w:val="auto"/>
          <w:spacing w:val="0"/>
          <w:sz w:val="24"/>
          <w:szCs w:val="24"/>
          <w:highlight w:val="none"/>
        </w:rPr>
        <w:t xml:space="preserve">，从业人员</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u w:val="single"/>
          <w:lang w:val="en-US" w:eastAsia="zh-CN"/>
        </w:rPr>
        <w:t xml:space="preserve"> </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人，营业收入为</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万元，资产总额为</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万元，属于</w:t>
      </w:r>
      <w:r>
        <w:rPr>
          <w:rFonts w:hint="default" w:ascii="Times New Roman" w:hAnsi="Times New Roman" w:eastAsia="宋体" w:cs="Times New Roman"/>
          <w:caps w:val="0"/>
          <w:color w:val="auto"/>
          <w:spacing w:val="0"/>
          <w:sz w:val="24"/>
          <w:szCs w:val="24"/>
          <w:highlight w:val="none"/>
          <w:u w:val="single"/>
        </w:rPr>
        <w:t xml:space="preserve">（中型企业、小型企业、微型企业）</w:t>
      </w:r>
      <w:r>
        <w:rPr>
          <w:rFonts w:hint="default" w:ascii="Times New Roman" w:hAnsi="Times New Roman" w:eastAsia="宋体" w:cs="Times New Roman"/>
          <w:caps w:val="0"/>
          <w:color w:val="auto"/>
          <w:spacing w:val="0"/>
          <w:sz w:val="24"/>
          <w:szCs w:val="24"/>
          <w:highlight w:val="none"/>
        </w:rPr>
        <w:t xml:space="preserve">；</w:t>
      </w:r>
      <w:r/>
    </w:p>
    <w:p>
      <w:pPr>
        <w:pStyle w:val="1287"/>
        <w:numPr>
          <w:ilvl w:val="0"/>
          <w:numId w:val="0"/>
        </w:numPr>
        <w:ind w:firstLine="480"/>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en-US" w:eastAsia="zh-CN"/>
        </w:rPr>
        <w:t xml:space="preserve">......</w:t>
      </w:r>
      <w:r/>
    </w:p>
    <w:p>
      <w:pPr>
        <w:pStyle w:val="1287"/>
        <w:numPr>
          <w:ilvl w:val="0"/>
          <w:numId w:val="0"/>
        </w:numPr>
        <w:ind w:firstLine="480"/>
        <w:rPr>
          <w:rStyle w:val="1455"/>
          <w:rFonts w:hint="default" w:ascii="Times New Roman" w:hAnsi="Times New Roman" w:eastAsia="宋体" w:cs="Times New Roman"/>
          <w:caps w:val="0"/>
          <w:color w:val="auto"/>
          <w:spacing w:val="0"/>
          <w:sz w:val="24"/>
          <w:szCs w:val="24"/>
          <w:highlight w:val="none"/>
        </w:rPr>
      </w:pPr>
      <w:r>
        <w:rPr>
          <w:rStyle w:val="1455"/>
          <w:rFonts w:hint="default" w:ascii="Times New Roman" w:hAnsi="Times New Roman" w:eastAsia="宋体" w:cs="Times New Roman"/>
          <w:caps w:val="0"/>
          <w:color w:val="auto"/>
          <w:spacing w:val="0"/>
          <w:sz w:val="24"/>
          <w:szCs w:val="24"/>
          <w:highlight w:val="none"/>
        </w:rPr>
        <w:t xml:space="preserve">以上企业，不属于大企业的分支机构，不存在控股股东为大企业的情形，也不存在与大企业的负责人为同一人的情形。</w:t>
      </w:r>
      <w:r/>
    </w:p>
    <w:p>
      <w:pPr>
        <w:pStyle w:val="1287"/>
        <w:numPr>
          <w:ilvl w:val="0"/>
          <w:numId w:val="0"/>
        </w:numPr>
        <w:ind w:firstLine="480"/>
        <w:rPr>
          <w:rStyle w:val="1455"/>
          <w:rFonts w:hint="default" w:ascii="Times New Roman" w:hAnsi="Times New Roman" w:eastAsia="宋体" w:cs="Times New Roman"/>
          <w:caps w:val="0"/>
          <w:color w:val="auto"/>
          <w:spacing w:val="0"/>
          <w:sz w:val="24"/>
          <w:szCs w:val="24"/>
          <w:highlight w:val="none"/>
        </w:rPr>
      </w:pPr>
      <w:r>
        <w:rPr>
          <w:rStyle w:val="1455"/>
          <w:rFonts w:hint="default" w:ascii="Times New Roman" w:hAnsi="Times New Roman" w:eastAsia="宋体" w:cs="Times New Roman"/>
          <w:caps w:val="0"/>
          <w:color w:val="auto"/>
          <w:spacing w:val="0"/>
          <w:sz w:val="24"/>
          <w:szCs w:val="24"/>
          <w:highlight w:val="none"/>
        </w:rPr>
        <w:t xml:space="preserve">本企业对</w:t>
      </w:r>
      <w:r>
        <w:rPr>
          <w:rFonts w:hint="default" w:ascii="Times New Roman" w:hAnsi="Times New Roman" w:eastAsia="宋体" w:cs="Times New Roman"/>
          <w:caps w:val="0"/>
          <w:color w:val="auto"/>
          <w:spacing w:val="0"/>
          <w:sz w:val="24"/>
          <w:szCs w:val="24"/>
          <w:highlight w:val="none"/>
          <w:lang w:val="en-US" w:eastAsia="zh-CN"/>
        </w:rPr>
        <w:t xml:space="preserve">上述</w:t>
      </w:r>
      <w:r>
        <w:rPr>
          <w:rStyle w:val="1455"/>
          <w:rFonts w:hint="default" w:ascii="Times New Roman" w:hAnsi="Times New Roman" w:eastAsia="宋体" w:cs="Times New Roman"/>
          <w:caps w:val="0"/>
          <w:color w:val="auto"/>
          <w:spacing w:val="0"/>
          <w:sz w:val="24"/>
          <w:szCs w:val="24"/>
          <w:highlight w:val="none"/>
        </w:rPr>
        <w:t xml:space="preserve">声明内容的真实性负责。如有虚假，将依法承担相应责任。</w:t>
      </w:r>
      <w:r/>
    </w:p>
    <w:p>
      <w:pPr>
        <w:pStyle w:val="1287"/>
        <w:numPr>
          <w:ilvl w:val="0"/>
          <w:numId w:val="0"/>
        </w:numPr>
        <w:ind w:firstLine="480"/>
        <w:jc w:val="center"/>
        <w:rPr>
          <w:rStyle w:val="1455"/>
          <w:rFonts w:hint="default" w:ascii="Times New Roman" w:hAnsi="Times New Roman" w:eastAsia="宋体" w:cs="Times New Roman"/>
          <w:caps w:val="0"/>
          <w:color w:val="auto"/>
          <w:spacing w:val="0"/>
          <w:sz w:val="24"/>
          <w:szCs w:val="24"/>
          <w:highlight w:val="none"/>
        </w:rPr>
      </w:pPr>
      <w:r>
        <w:rPr>
          <w:rStyle w:val="1455"/>
          <w:rFonts w:hint="default" w:ascii="Times New Roman" w:hAnsi="Times New Roman" w:eastAsia="宋体" w:cs="Times New Roman"/>
          <w:caps w:val="0"/>
          <w:color w:val="auto"/>
          <w:spacing w:val="0"/>
          <w:sz w:val="24"/>
          <w:szCs w:val="24"/>
          <w:highlight w:val="none"/>
        </w:rPr>
        <w:t xml:space="preserve">企业名称（盖章）：</w:t>
      </w:r>
      <w:r/>
    </w:p>
    <w:p>
      <w:pPr>
        <w:pStyle w:val="1287"/>
        <w:numPr>
          <w:ilvl w:val="0"/>
          <w:numId w:val="0"/>
        </w:numPr>
        <w:ind w:firstLine="480"/>
        <w:jc w:val="center"/>
        <w:rPr>
          <w:rStyle w:val="1455"/>
          <w:rFonts w:hint="default" w:ascii="Times New Roman" w:hAnsi="Times New Roman" w:eastAsia="宋体" w:cs="Times New Roman"/>
          <w:caps w:val="0"/>
          <w:color w:val="auto"/>
          <w:spacing w:val="0"/>
          <w:sz w:val="24"/>
          <w:szCs w:val="24"/>
          <w:highlight w:val="none"/>
        </w:rPr>
      </w:pPr>
      <w:r>
        <w:rPr>
          <w:rStyle w:val="1455"/>
          <w:rFonts w:hint="default" w:ascii="Times New Roman" w:hAnsi="Times New Roman" w:eastAsia="宋体" w:cs="Times New Roman"/>
          <w:caps w:val="0"/>
          <w:color w:val="auto"/>
          <w:spacing w:val="0"/>
          <w:sz w:val="24"/>
          <w:szCs w:val="24"/>
          <w:highlight w:val="none"/>
        </w:rPr>
        <w:t xml:space="preserve">日期：</w:t>
      </w:r>
      <w:r/>
    </w:p>
    <w:p>
      <w:pPr>
        <w:pStyle w:val="1489"/>
        <w:spacing w:before="240" w:after="240"/>
        <w:rPr>
          <w:rStyle w:val="1455"/>
          <w:rFonts w:hint="default" w:ascii="Times New Roman" w:hAnsi="Times New Roman" w:eastAsia="宋体" w:cs="Times New Roman"/>
          <w:caps w:val="0"/>
          <w:color w:val="auto"/>
          <w:spacing w:val="0"/>
          <w:sz w:val="24"/>
          <w:szCs w:val="24"/>
          <w:highlight w:val="none"/>
        </w:rPr>
      </w:pPr>
      <w:r>
        <w:rPr>
          <w:rStyle w:val="1455"/>
          <w:rFonts w:hint="default" w:ascii="Times New Roman" w:hAnsi="Times New Roman" w:eastAsia="宋体" w:cs="Times New Roman"/>
          <w:caps w:val="0"/>
          <w:color w:val="auto"/>
          <w:spacing w:val="0"/>
          <w:sz w:val="24"/>
          <w:szCs w:val="24"/>
          <w:highlight w:val="none"/>
        </w:rPr>
        <w:t xml:space="preserve">注：供应商对照《关于印发中小企业划型标准规定的通知》（工信部联企业【2011】300号）中的标准，明确标的制造商所属企业类型。</w:t>
      </w:r>
      <w:r/>
    </w:p>
    <w:p>
      <w:pPr>
        <w:pStyle w:val="1489"/>
        <w:spacing w:before="240" w:after="240"/>
        <w:rPr>
          <w:rStyle w:val="1455"/>
          <w:rFonts w:hint="default" w:ascii="Times New Roman" w:hAnsi="Times New Roman" w:eastAsia="宋体" w:cs="Times New Roman"/>
          <w:caps w:val="0"/>
          <w:color w:val="auto"/>
          <w:spacing w:val="0"/>
          <w:sz w:val="24"/>
          <w:szCs w:val="24"/>
          <w:highlight w:val="none"/>
        </w:rPr>
      </w:pPr>
      <w:r>
        <w:rPr>
          <w:rStyle w:val="1455"/>
          <w:rFonts w:hint="default" w:ascii="Times New Roman" w:hAnsi="Times New Roman" w:eastAsia="宋体" w:cs="Times New Roman"/>
          <w:caps w:val="0"/>
          <w:color w:val="auto"/>
          <w:spacing w:val="0"/>
          <w:sz w:val="24"/>
          <w:szCs w:val="24"/>
          <w:highlight w:val="none"/>
          <w:lang w:val="en-US" w:eastAsia="zh-CN"/>
        </w:rPr>
        <w:t xml:space="preserve">备注：</w:t>
      </w:r>
      <w:r>
        <w:rPr>
          <w:rStyle w:val="1455"/>
          <w:rFonts w:hint="default" w:ascii="Times New Roman" w:hAnsi="Times New Roman" w:eastAsia="宋体" w:cs="Times New Roman"/>
          <w:caps w:val="0"/>
          <w:color w:val="auto"/>
          <w:spacing w:val="0"/>
          <w:sz w:val="24"/>
          <w:szCs w:val="24"/>
          <w:highlight w:val="none"/>
        </w:rPr>
        <w:t xml:space="preserve">从业人员、营业收入、资产总额填报上一年度数据，无上一年度数据的新成立企业可不填报。</w:t>
      </w:r>
      <w:r/>
    </w:p>
    <w:p>
      <w:pPr>
        <w:rPr>
          <w:rStyle w:val="1445"/>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caps w:val="0"/>
          <w:color w:val="auto"/>
          <w:spacing w:val="0"/>
          <w:highlight w:val="none"/>
        </w:rPr>
      </w:r>
      <w:r/>
    </w:p>
    <w:p>
      <w:pPr>
        <w:pStyle w:val="1489"/>
        <w:spacing w:before="240" w:after="240"/>
        <w:rPr>
          <w:rStyle w:val="1445"/>
          <w:rFonts w:hint="default" w:ascii="Times New Roman" w:hAnsi="Times New Roman" w:eastAsia="宋体" w:cs="Times New Roman"/>
          <w:caps w:val="0"/>
          <w:color w:val="auto"/>
          <w:spacing w:val="0"/>
          <w:sz w:val="24"/>
          <w:szCs w:val="24"/>
          <w:highlight w:val="none"/>
        </w:rPr>
      </w:pPr>
      <w:r/>
      <w:bookmarkStart w:id="276" w:name="_Toc15302_WPSOffice_Level1"/>
      <w:r/>
      <w:bookmarkStart w:id="277" w:name="_Toc18088_WPSOffice_Level1"/>
      <w:r/>
      <w:bookmarkStart w:id="278" w:name="_Toc32085"/>
      <w:r/>
      <w:bookmarkStart w:id="279" w:name="_Toc27542"/>
      <w:r/>
      <w:bookmarkStart w:id="280" w:name="_Toc20242_WPSOffice_Level1"/>
      <w:r/>
      <w:bookmarkStart w:id="281" w:name="_Toc29606_WPSOffice_Level1"/>
      <w:r/>
      <w:bookmarkStart w:id="282" w:name="_Toc3620_WPSOffice_Level1"/>
      <w:r>
        <w:rPr>
          <w:rStyle w:val="1445"/>
          <w:rFonts w:hint="default" w:ascii="Times New Roman" w:hAnsi="Times New Roman" w:eastAsia="宋体" w:cs="Times New Roman"/>
          <w:caps w:val="0"/>
          <w:color w:val="auto"/>
          <w:spacing w:val="0"/>
          <w:sz w:val="24"/>
          <w:szCs w:val="24"/>
          <w:highlight w:val="none"/>
        </w:rPr>
        <w:t xml:space="preserve">附：中小企业划型标准规定</w:t>
      </w:r>
      <w:r/>
    </w:p>
    <w:p>
      <w:pPr>
        <w:pStyle w:val="1489"/>
        <w:spacing w:before="240" w:after="240"/>
        <w:rPr>
          <w:rStyle w:val="1445"/>
          <w:rFonts w:hint="default" w:ascii="Times New Roman" w:hAnsi="Times New Roman" w:eastAsia="宋体" w:cs="Times New Roman"/>
          <w:caps w:val="0"/>
          <w:color w:val="auto"/>
          <w:spacing w:val="0"/>
          <w:sz w:val="24"/>
          <w:szCs w:val="24"/>
          <w:highlight w:val="none"/>
        </w:rPr>
      </w:pPr>
      <w:r>
        <w:rPr>
          <w:rStyle w:val="1445"/>
          <w:rFonts w:hint="default" w:ascii="Times New Roman" w:hAnsi="Times New Roman" w:eastAsia="宋体" w:cs="Times New Roman"/>
          <w:caps w:val="0"/>
          <w:color w:val="auto"/>
          <w:spacing w:val="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489"/>
        <w:spacing w:before="240" w:after="240"/>
        <w:rPr>
          <w:rStyle w:val="1445"/>
          <w:rFonts w:hint="default" w:ascii="Times New Roman" w:hAnsi="Times New Roman" w:eastAsia="宋体" w:cs="Times New Roman"/>
          <w:caps w:val="0"/>
          <w:color w:val="auto"/>
          <w:spacing w:val="0"/>
          <w:sz w:val="24"/>
          <w:szCs w:val="24"/>
          <w:highlight w:val="none"/>
        </w:rPr>
      </w:pPr>
      <w:r>
        <w:rPr>
          <w:rStyle w:val="1445"/>
          <w:rFonts w:hint="default" w:ascii="Times New Roman" w:hAnsi="Times New Roman" w:eastAsia="宋体" w:cs="Times New Roman"/>
          <w:caps w:val="0"/>
          <w:color w:val="auto"/>
          <w:spacing w:val="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489"/>
        <w:spacing w:before="240" w:after="240"/>
        <w:rPr>
          <w:rStyle w:val="1445"/>
          <w:rFonts w:hint="default" w:ascii="Times New Roman" w:hAnsi="Times New Roman" w:eastAsia="宋体" w:cs="Times New Roman"/>
          <w:caps w:val="0"/>
          <w:color w:val="auto"/>
          <w:spacing w:val="0"/>
          <w:sz w:val="24"/>
          <w:szCs w:val="24"/>
          <w:highlight w:val="none"/>
        </w:rPr>
      </w:pPr>
      <w:r>
        <w:rPr>
          <w:rStyle w:val="1445"/>
          <w:rFonts w:hint="default" w:ascii="Times New Roman" w:hAnsi="Times New Roman" w:eastAsia="宋体" w:cs="Times New Roman"/>
          <w:caps w:val="0"/>
          <w:color w:val="auto"/>
          <w:spacing w:val="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489"/>
        <w:spacing w:before="240" w:after="240"/>
        <w:rPr>
          <w:rStyle w:val="1445"/>
          <w:rFonts w:hint="default" w:ascii="Times New Roman" w:hAnsi="Times New Roman" w:eastAsia="宋体" w:cs="Times New Roman"/>
          <w:caps w:val="0"/>
          <w:color w:val="auto"/>
          <w:spacing w:val="0"/>
          <w:sz w:val="24"/>
          <w:szCs w:val="24"/>
          <w:highlight w:val="none"/>
        </w:rPr>
      </w:pPr>
      <w:r>
        <w:rPr>
          <w:rStyle w:val="1445"/>
          <w:rFonts w:hint="default" w:ascii="Times New Roman" w:hAnsi="Times New Roman" w:eastAsia="宋体" w:cs="Times New Roman"/>
          <w:caps w:val="0"/>
          <w:color w:val="auto"/>
          <w:spacing w:val="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489"/>
        <w:spacing w:before="240" w:after="240"/>
        <w:rPr>
          <w:rStyle w:val="1445"/>
          <w:rFonts w:hint="default" w:ascii="Times New Roman" w:hAnsi="Times New Roman" w:eastAsia="宋体" w:cs="Times New Roman"/>
          <w:caps w:val="0"/>
          <w:color w:val="auto"/>
          <w:spacing w:val="0"/>
          <w:sz w:val="24"/>
          <w:szCs w:val="24"/>
          <w:highlight w:val="none"/>
        </w:rPr>
      </w:pPr>
      <w:r>
        <w:rPr>
          <w:rStyle w:val="1445"/>
          <w:rFonts w:hint="default" w:ascii="Times New Roman" w:hAnsi="Times New Roman" w:eastAsia="宋体" w:cs="Times New Roman"/>
          <w:caps w:val="0"/>
          <w:color w:val="auto"/>
          <w:spacing w:val="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489"/>
        <w:spacing w:before="240" w:after="240"/>
        <w:rPr>
          <w:rStyle w:val="1445"/>
          <w:rFonts w:hint="default" w:ascii="Times New Roman" w:hAnsi="Times New Roman" w:eastAsia="宋体" w:cs="Times New Roman"/>
          <w:caps w:val="0"/>
          <w:color w:val="auto"/>
          <w:spacing w:val="0"/>
          <w:sz w:val="24"/>
          <w:szCs w:val="24"/>
          <w:highlight w:val="none"/>
        </w:rPr>
      </w:pPr>
      <w:r>
        <w:rPr>
          <w:rStyle w:val="1445"/>
          <w:rFonts w:hint="default" w:ascii="Times New Roman" w:hAnsi="Times New Roman" w:eastAsia="宋体" w:cs="Times New Roman"/>
          <w:caps w:val="0"/>
          <w:color w:val="auto"/>
          <w:spacing w:val="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489"/>
        <w:spacing w:before="240" w:after="240"/>
        <w:rPr>
          <w:rStyle w:val="1445"/>
          <w:rFonts w:hint="default" w:ascii="Times New Roman" w:hAnsi="Times New Roman" w:eastAsia="宋体" w:cs="Times New Roman"/>
          <w:caps w:val="0"/>
          <w:color w:val="auto"/>
          <w:spacing w:val="0"/>
          <w:sz w:val="24"/>
          <w:szCs w:val="24"/>
          <w:highlight w:val="none"/>
        </w:rPr>
      </w:pPr>
      <w:r>
        <w:rPr>
          <w:rStyle w:val="1445"/>
          <w:rFonts w:hint="default" w:ascii="Times New Roman" w:hAnsi="Times New Roman" w:eastAsia="宋体" w:cs="Times New Roman"/>
          <w:caps w:val="0"/>
          <w:color w:val="auto"/>
          <w:spacing w:val="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489"/>
        <w:spacing w:before="240" w:after="240"/>
        <w:rPr>
          <w:rStyle w:val="1445"/>
          <w:rFonts w:hint="default" w:ascii="Times New Roman" w:hAnsi="Times New Roman" w:eastAsia="宋体" w:cs="Times New Roman"/>
          <w:caps w:val="0"/>
          <w:color w:val="auto"/>
          <w:spacing w:val="0"/>
          <w:sz w:val="24"/>
          <w:szCs w:val="24"/>
          <w:highlight w:val="none"/>
        </w:rPr>
      </w:pPr>
      <w:r>
        <w:rPr>
          <w:rStyle w:val="1445"/>
          <w:rFonts w:hint="default" w:ascii="Times New Roman" w:hAnsi="Times New Roman" w:eastAsia="宋体" w:cs="Times New Roman"/>
          <w:caps w:val="0"/>
          <w:color w:val="auto"/>
          <w:spacing w:val="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489"/>
        <w:spacing w:before="240" w:after="240"/>
        <w:rPr>
          <w:rStyle w:val="1445"/>
          <w:rFonts w:hint="default" w:ascii="Times New Roman" w:hAnsi="Times New Roman" w:eastAsia="宋体" w:cs="Times New Roman"/>
          <w:caps w:val="0"/>
          <w:color w:val="auto"/>
          <w:spacing w:val="0"/>
          <w:sz w:val="24"/>
          <w:szCs w:val="24"/>
          <w:highlight w:val="none"/>
        </w:rPr>
      </w:pPr>
      <w:r>
        <w:rPr>
          <w:rStyle w:val="1445"/>
          <w:rFonts w:hint="default" w:ascii="Times New Roman" w:hAnsi="Times New Roman" w:eastAsia="宋体" w:cs="Times New Roman"/>
          <w:caps w:val="0"/>
          <w:color w:val="auto"/>
          <w:spacing w:val="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489"/>
        <w:spacing w:before="240" w:after="240"/>
        <w:rPr>
          <w:rStyle w:val="1445"/>
          <w:rFonts w:hint="default" w:ascii="Times New Roman" w:hAnsi="Times New Roman" w:eastAsia="宋体" w:cs="Times New Roman"/>
          <w:caps w:val="0"/>
          <w:color w:val="auto"/>
          <w:spacing w:val="0"/>
          <w:sz w:val="24"/>
          <w:szCs w:val="24"/>
          <w:highlight w:val="none"/>
        </w:rPr>
      </w:pPr>
      <w:r>
        <w:rPr>
          <w:rStyle w:val="1445"/>
          <w:rFonts w:hint="default" w:ascii="Times New Roman" w:hAnsi="Times New Roman" w:eastAsia="宋体" w:cs="Times New Roman"/>
          <w:caps w:val="0"/>
          <w:color w:val="auto"/>
          <w:spacing w:val="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489"/>
        <w:spacing w:before="240" w:after="240"/>
        <w:rPr>
          <w:rStyle w:val="1445"/>
          <w:rFonts w:hint="default" w:ascii="Times New Roman" w:hAnsi="Times New Roman" w:eastAsia="宋体" w:cs="Times New Roman"/>
          <w:caps w:val="0"/>
          <w:color w:val="auto"/>
          <w:spacing w:val="0"/>
          <w:sz w:val="24"/>
          <w:szCs w:val="24"/>
          <w:highlight w:val="none"/>
        </w:rPr>
      </w:pPr>
      <w:r>
        <w:rPr>
          <w:rStyle w:val="1445"/>
          <w:rFonts w:hint="default" w:ascii="Times New Roman" w:hAnsi="Times New Roman" w:eastAsia="宋体" w:cs="Times New Roman"/>
          <w:caps w:val="0"/>
          <w:color w:val="auto"/>
          <w:spacing w:val="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489"/>
        <w:spacing w:before="240" w:after="240"/>
        <w:rPr>
          <w:rStyle w:val="1445"/>
          <w:rFonts w:hint="default" w:ascii="Times New Roman" w:hAnsi="Times New Roman" w:eastAsia="宋体" w:cs="Times New Roman"/>
          <w:caps w:val="0"/>
          <w:color w:val="auto"/>
          <w:spacing w:val="0"/>
          <w:sz w:val="24"/>
          <w:szCs w:val="24"/>
          <w:highlight w:val="none"/>
        </w:rPr>
      </w:pPr>
      <w:r>
        <w:rPr>
          <w:rStyle w:val="1445"/>
          <w:rFonts w:hint="default" w:ascii="Times New Roman" w:hAnsi="Times New Roman" w:eastAsia="宋体" w:cs="Times New Roman"/>
          <w:caps w:val="0"/>
          <w:color w:val="auto"/>
          <w:spacing w:val="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489"/>
        <w:spacing w:before="240" w:after="240"/>
        <w:rPr>
          <w:rStyle w:val="1445"/>
          <w:rFonts w:hint="default" w:ascii="Times New Roman" w:hAnsi="Times New Roman" w:eastAsia="宋体" w:cs="Times New Roman"/>
          <w:caps w:val="0"/>
          <w:color w:val="auto"/>
          <w:spacing w:val="0"/>
          <w:sz w:val="24"/>
          <w:szCs w:val="24"/>
          <w:highlight w:val="none"/>
        </w:rPr>
      </w:pPr>
      <w:r>
        <w:rPr>
          <w:rStyle w:val="1445"/>
          <w:rFonts w:hint="default" w:ascii="Times New Roman" w:hAnsi="Times New Roman" w:eastAsia="宋体" w:cs="Times New Roman"/>
          <w:caps w:val="0"/>
          <w:color w:val="auto"/>
          <w:spacing w:val="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489"/>
        <w:spacing w:before="240" w:after="240"/>
        <w:rPr>
          <w:rStyle w:val="1445"/>
          <w:rFonts w:hint="default" w:ascii="Times New Roman" w:hAnsi="Times New Roman" w:eastAsia="宋体" w:cs="Times New Roman"/>
          <w:caps w:val="0"/>
          <w:color w:val="auto"/>
          <w:spacing w:val="0"/>
          <w:sz w:val="24"/>
          <w:szCs w:val="24"/>
          <w:highlight w:val="none"/>
        </w:rPr>
      </w:pPr>
      <w:r>
        <w:rPr>
          <w:rStyle w:val="1445"/>
          <w:rFonts w:hint="default" w:ascii="Times New Roman" w:hAnsi="Times New Roman" w:eastAsia="宋体" w:cs="Times New Roman"/>
          <w:caps w:val="0"/>
          <w:color w:val="auto"/>
          <w:spacing w:val="0"/>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489"/>
        <w:spacing w:before="240" w:after="240"/>
        <w:rPr>
          <w:rStyle w:val="1445"/>
          <w:rFonts w:hint="default" w:ascii="Times New Roman" w:hAnsi="Times New Roman" w:eastAsia="宋体" w:cs="Times New Roman"/>
          <w:caps w:val="0"/>
          <w:color w:val="auto"/>
          <w:spacing w:val="0"/>
          <w:sz w:val="24"/>
          <w:szCs w:val="24"/>
          <w:highlight w:val="none"/>
        </w:rPr>
      </w:pPr>
      <w:r>
        <w:rPr>
          <w:rStyle w:val="1445"/>
          <w:rFonts w:hint="default" w:ascii="Times New Roman" w:hAnsi="Times New Roman" w:eastAsia="宋体" w:cs="Times New Roman"/>
          <w:caps w:val="0"/>
          <w:color w:val="auto"/>
          <w:spacing w:val="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489"/>
        <w:spacing w:before="240" w:after="240"/>
        <w:rPr>
          <w:rStyle w:val="1445"/>
          <w:rFonts w:hint="default" w:ascii="Times New Roman" w:hAnsi="Times New Roman" w:eastAsia="宋体" w:cs="Times New Roman"/>
          <w:caps w:val="0"/>
          <w:color w:val="auto"/>
          <w:spacing w:val="0"/>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Style w:val="1445"/>
          <w:rFonts w:hint="default" w:ascii="Times New Roman" w:hAnsi="Times New Roman" w:eastAsia="宋体" w:cs="Times New Roman"/>
          <w:caps w:val="0"/>
          <w:color w:val="auto"/>
          <w:spacing w:val="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476"/>
        <w:ind w:left="0" w:right="0" w:firstLine="643"/>
        <w:jc w:val="center"/>
        <w:spacing w:line="440" w:lineRule="exact"/>
        <w:widowControl w:val="off"/>
        <w:rPr>
          <w:rStyle w:val="1444"/>
          <w:rFonts w:hint="default" w:ascii="Times New Roman" w:hAnsi="Times New Roman" w:eastAsia="宋体" w:cs="Times New Roman"/>
          <w:b/>
          <w:bCs/>
          <w:caps w:val="0"/>
          <w:color w:val="000000"/>
          <w:spacing w:val="0"/>
          <w:sz w:val="32"/>
          <w:szCs w:val="32"/>
          <w:highlight w:val="none"/>
          <w:lang w:val="en-US" w:eastAsia="zh-CN"/>
        </w:rPr>
      </w:pPr>
      <w:r>
        <w:rPr>
          <w:rFonts w:hint="default" w:ascii="Times New Roman" w:hAnsi="Times New Roman" w:eastAsia="宋体" w:cs="Times New Roman"/>
          <w:b/>
          <w:bCs/>
          <w:caps w:val="0"/>
          <w:color w:val="000000"/>
          <w:spacing w:val="0"/>
          <w:sz w:val="32"/>
          <w:szCs w:val="32"/>
          <w:highlight w:val="none"/>
          <w:lang w:val="en-US" w:eastAsia="zh-CN"/>
        </w:rPr>
      </w:r>
      <w:r/>
    </w:p>
    <w:p>
      <w:pPr>
        <w:pStyle w:val="1476"/>
        <w:ind w:left="0" w:right="0" w:firstLine="643"/>
        <w:jc w:val="center"/>
        <w:spacing w:line="440" w:lineRule="exact"/>
        <w:widowControl w:val="off"/>
        <w:rPr>
          <w:rStyle w:val="1444"/>
          <w:rFonts w:hint="default" w:ascii="Times New Roman" w:hAnsi="Times New Roman" w:eastAsia="宋体" w:cs="Times New Roman"/>
          <w:b/>
          <w:bCs/>
          <w:caps w:val="0"/>
          <w:color w:val="000000"/>
          <w:spacing w:val="0"/>
          <w:sz w:val="32"/>
          <w:szCs w:val="32"/>
          <w:highlight w:val="none"/>
          <w:lang w:val="en-US" w:eastAsia="zh-CN"/>
        </w:rPr>
      </w:pPr>
      <w:r>
        <w:rPr>
          <w:rStyle w:val="1444"/>
          <w:rFonts w:hint="default" w:ascii="Times New Roman" w:hAnsi="Times New Roman" w:eastAsia="宋体" w:cs="Times New Roman"/>
          <w:b/>
          <w:bCs/>
          <w:caps w:val="0"/>
          <w:color w:val="000000"/>
          <w:spacing w:val="0"/>
          <w:sz w:val="32"/>
          <w:szCs w:val="32"/>
          <w:highlight w:val="none"/>
          <w:lang w:val="en-US" w:eastAsia="zh-CN"/>
        </w:rPr>
        <w:t xml:space="preserve">残疾人福利性单位声明函</w:t>
      </w:r>
      <w:bookmarkEnd w:id="276"/>
      <w:r/>
      <w:bookmarkEnd w:id="277"/>
      <w:r/>
      <w:bookmarkEnd w:id="278"/>
      <w:r/>
      <w:bookmarkEnd w:id="279"/>
      <w:r/>
      <w:bookmarkEnd w:id="280"/>
      <w:r/>
      <w:bookmarkEnd w:id="281"/>
      <w:r/>
      <w:bookmarkEnd w:id="282"/>
      <w:r/>
      <w:r/>
    </w:p>
    <w:p>
      <w:pPr>
        <w:ind w:left="0" w:right="0" w:firstLine="480"/>
        <w:spacing w:line="440" w:lineRule="exact"/>
        <w:widowControl w:val="off"/>
        <w:rPr>
          <w:rFonts w:hint="default" w:ascii="Times New Roman" w:hAnsi="Times New Roman" w:eastAsia="宋体" w:cs="Times New Roman"/>
          <w:bCs/>
          <w:caps w:val="0"/>
          <w:color w:val="000000"/>
          <w:spacing w:val="0"/>
          <w:sz w:val="24"/>
          <w:highlight w:val="none"/>
        </w:rPr>
      </w:pPr>
      <w:r>
        <w:rPr>
          <w:rFonts w:hint="default" w:ascii="Times New Roman" w:hAnsi="Times New Roman" w:eastAsia="宋体" w:cs="Times New Roman"/>
          <w:bCs/>
          <w:caps w:val="0"/>
          <w:color w:val="000000"/>
          <w:spacing w:val="0"/>
          <w:sz w:val="24"/>
          <w:highlight w:val="none"/>
        </w:rPr>
      </w:r>
      <w:r/>
    </w:p>
    <w:p>
      <w:pPr>
        <w:ind w:left="0" w:right="0" w:firstLine="480"/>
        <w:jc w:val="left"/>
        <w:keepLines w:val="0"/>
        <w:keepNext w:val="0"/>
        <w:pageBreakBefore w:val="0"/>
        <w:spacing w:line="360" w:lineRule="auto"/>
        <w:widowControl w:val="off"/>
        <w:rPr>
          <w:rFonts w:hint="default" w:ascii="Times New Roman" w:hAnsi="Times New Roman" w:eastAsia="宋体" w:cs="Times New Roman"/>
          <w:bCs/>
          <w:caps w:val="0"/>
          <w:color w:val="000000"/>
          <w:spacing w:val="0"/>
          <w:sz w:val="24"/>
          <w:highlight w:val="none"/>
          <w:lang w:bidi="ar"/>
        </w:rPr>
      </w:pPr>
      <w:r>
        <w:rPr>
          <w:rFonts w:hint="default" w:ascii="Times New Roman" w:hAnsi="Times New Roman" w:eastAsia="宋体" w:cs="Times New Roman"/>
          <w:bCs/>
          <w:caps w:val="0"/>
          <w:color w:val="000000"/>
          <w:spacing w:val="0"/>
          <w:sz w:val="24"/>
          <w:highlight w:val="none"/>
          <w:lang w:bidi="ar"/>
        </w:rPr>
        <w:t xml:space="preserve">本单位郑重声明，根据《财政部 民政部 中国残疾人联合会关于促进残疾人就业政府采购政策的通知》（财库〔2017〕141号）的规定，本公司为符合条件的残疾人福利性单位，且本单位参加______单位的</w:t>
      </w:r>
      <w:r>
        <w:rPr>
          <w:rFonts w:hint="default" w:ascii="Times New Roman" w:hAnsi="Times New Roman" w:eastAsia="宋体" w:cs="Times New Roman"/>
          <w:bCs/>
          <w:caps w:val="0"/>
          <w:color w:val="000000"/>
          <w:spacing w:val="0"/>
          <w:sz w:val="24"/>
          <w:highlight w:val="none"/>
          <w:u w:val="single"/>
          <w:lang w:bidi="ar"/>
        </w:rPr>
        <w:t xml:space="preserve">                 </w:t>
      </w:r>
      <w:r>
        <w:rPr>
          <w:rFonts w:hint="default" w:ascii="Times New Roman" w:hAnsi="Times New Roman" w:eastAsia="宋体" w:cs="Times New Roman"/>
          <w:bCs/>
          <w:caps w:val="0"/>
          <w:color w:val="000000"/>
          <w:spacing w:val="0"/>
          <w:sz w:val="24"/>
          <w:highlight w:val="none"/>
          <w:lang w:bidi="ar"/>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62"/>
        <w:keepLines w:val="0"/>
        <w:keepNext w:val="0"/>
        <w:pageBreakBefore w:val="0"/>
        <w:spacing w:line="360" w:lineRule="auto"/>
        <w:widowControl w:val="off"/>
        <w:rPr>
          <w:rFonts w:hint="default" w:ascii="Times New Roman" w:hAnsi="Times New Roman" w:eastAsia="宋体" w:cs="Times New Roman"/>
          <w:b/>
          <w:bCs/>
          <w:caps w:val="0"/>
          <w:color w:val="000000"/>
          <w:spacing w:val="0"/>
          <w:sz w:val="28"/>
          <w:szCs w:val="28"/>
          <w:highlight w:val="none"/>
        </w:rPr>
      </w:pPr>
      <w:r>
        <w:rPr>
          <w:rFonts w:hint="default" w:ascii="Times New Roman" w:hAnsi="Times New Roman" w:eastAsia="宋体" w:cs="Times New Roman"/>
          <w:b/>
          <w:bCs/>
          <w:caps w:val="0"/>
          <w:color w:val="000000"/>
          <w:spacing w:val="0"/>
          <w:sz w:val="28"/>
          <w:szCs w:val="28"/>
          <w:highlight w:val="none"/>
        </w:rPr>
        <w:t xml:space="preserve">本单位对上述声明的真实性负责。如有虚假，将依法承担相应责任。</w:t>
      </w:r>
      <w:r/>
    </w:p>
    <w:p>
      <w:pPr>
        <w:ind w:left="0" w:right="0" w:firstLine="480"/>
        <w:spacing w:line="440" w:lineRule="exact"/>
        <w:widowControl w:val="off"/>
        <w:rPr>
          <w:rFonts w:hint="default" w:ascii="Times New Roman" w:hAnsi="Times New Roman" w:eastAsia="宋体" w:cs="Times New Roman"/>
          <w:bCs/>
          <w:caps w:val="0"/>
          <w:color w:val="000000"/>
          <w:spacing w:val="0"/>
          <w:sz w:val="24"/>
          <w:highlight w:val="none"/>
        </w:rPr>
      </w:pPr>
      <w:r>
        <w:rPr>
          <w:rFonts w:hint="default" w:ascii="Times New Roman" w:hAnsi="Times New Roman" w:eastAsia="宋体" w:cs="Times New Roman"/>
          <w:bCs/>
          <w:caps w:val="0"/>
          <w:color w:val="000000"/>
          <w:spacing w:val="0"/>
          <w:sz w:val="24"/>
          <w:highlight w:val="none"/>
        </w:rPr>
      </w:r>
      <w:r/>
    </w:p>
    <w:p>
      <w:pPr>
        <w:pStyle w:val="1490"/>
        <w:ind w:left="0" w:right="0" w:firstLine="480"/>
        <w:spacing w:line="440" w:lineRule="exact"/>
        <w:widowControl w:val="off"/>
        <w:rPr>
          <w:rFonts w:hint="default" w:ascii="Times New Roman" w:hAnsi="Times New Roman" w:eastAsia="宋体" w:cs="Times New Roman"/>
          <w:bCs/>
          <w:caps w:val="0"/>
          <w:color w:val="000000"/>
          <w:spacing w:val="0"/>
          <w:sz w:val="24"/>
          <w:highlight w:val="none"/>
        </w:rPr>
      </w:pPr>
      <w:r>
        <w:rPr>
          <w:rFonts w:hint="default" w:ascii="Times New Roman" w:hAnsi="Times New Roman" w:eastAsia="宋体" w:cs="Times New Roman"/>
          <w:bCs/>
          <w:caps w:val="0"/>
          <w:color w:val="000000"/>
          <w:spacing w:val="0"/>
          <w:sz w:val="24"/>
          <w:highlight w:val="none"/>
        </w:rPr>
      </w:r>
      <w:r/>
    </w:p>
    <w:p>
      <w:pPr>
        <w:pStyle w:val="1490"/>
        <w:ind w:left="0" w:right="0" w:firstLine="480"/>
        <w:spacing w:line="440" w:lineRule="exact"/>
        <w:widowControl w:val="off"/>
        <w:rPr>
          <w:rFonts w:hint="default" w:ascii="Times New Roman" w:hAnsi="Times New Roman" w:eastAsia="宋体" w:cs="Times New Roman"/>
          <w:bCs/>
          <w:caps w:val="0"/>
          <w:color w:val="000000"/>
          <w:spacing w:val="0"/>
          <w:sz w:val="24"/>
          <w:highlight w:val="none"/>
        </w:rPr>
      </w:pPr>
      <w:r>
        <w:rPr>
          <w:rFonts w:hint="default" w:ascii="Times New Roman" w:hAnsi="Times New Roman" w:eastAsia="宋体" w:cs="Times New Roman"/>
          <w:bCs/>
          <w:caps w:val="0"/>
          <w:color w:val="000000"/>
          <w:spacing w:val="0"/>
          <w:sz w:val="24"/>
          <w:highlight w:val="none"/>
        </w:rPr>
      </w:r>
      <w:r/>
    </w:p>
    <w:p>
      <w:pPr>
        <w:ind w:left="0" w:right="0" w:firstLine="480"/>
        <w:spacing w:line="440" w:lineRule="exact"/>
        <w:widowControl w:val="off"/>
        <w:rPr>
          <w:rFonts w:hint="default" w:ascii="Times New Roman" w:hAnsi="Times New Roman" w:eastAsia="宋体" w:cs="Times New Roman"/>
          <w:bCs/>
          <w:caps w:val="0"/>
          <w:color w:val="000000"/>
          <w:spacing w:val="0"/>
          <w:sz w:val="24"/>
          <w:highlight w:val="none"/>
        </w:rPr>
      </w:pPr>
      <w:r>
        <w:rPr>
          <w:rFonts w:hint="default" w:ascii="Times New Roman" w:hAnsi="Times New Roman" w:eastAsia="宋体" w:cs="Times New Roman"/>
          <w:bCs/>
          <w:caps w:val="0"/>
          <w:color w:val="000000"/>
          <w:spacing w:val="0"/>
          <w:sz w:val="24"/>
          <w:highlight w:val="none"/>
        </w:rPr>
      </w:r>
      <w:r/>
    </w:p>
    <w:p>
      <w:pPr>
        <w:ind w:firstLine="5040"/>
        <w:spacing w:line="360" w:lineRule="auto"/>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单位名称（盖章）：</w:t>
      </w:r>
      <w:r/>
    </w:p>
    <w:p>
      <w:pPr>
        <w:ind w:firstLine="5520"/>
        <w:spacing w:line="360" w:lineRule="auto"/>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日    期：</w:t>
      </w:r>
      <w:r/>
    </w:p>
    <w:p>
      <w:pPr>
        <w:pStyle w:val="1491"/>
        <w:ind w:left="0" w:right="0" w:firstLine="480"/>
        <w:spacing w:line="440" w:lineRule="exact"/>
        <w:widowControl w:val="off"/>
        <w:rPr>
          <w:rStyle w:val="1444"/>
          <w:rFonts w:hint="default" w:ascii="Times New Roman" w:hAnsi="Times New Roman" w:eastAsia="宋体" w:cs="Times New Roman"/>
          <w:caps w:val="0"/>
          <w:color w:val="000000"/>
          <w:spacing w:val="0"/>
          <w:highlight w:val="none"/>
        </w:rPr>
      </w:pPr>
      <w:r>
        <w:rPr>
          <w:rFonts w:hint="default" w:ascii="Times New Roman" w:hAnsi="Times New Roman" w:eastAsia="宋体" w:cs="Times New Roman"/>
          <w:caps w:val="0"/>
          <w:color w:val="000000"/>
          <w:spacing w:val="0"/>
          <w:highlight w:val="none"/>
        </w:rPr>
      </w:r>
      <w:r/>
    </w:p>
    <w:p>
      <w:pPr>
        <w:pStyle w:val="1491"/>
        <w:ind w:right="0"/>
        <w:keepLines w:val="0"/>
        <w:keepNext w:val="0"/>
        <w:pageBreakBefore w:val="0"/>
        <w:spacing w:line="360" w:lineRule="auto"/>
        <w:widowControl w:val="off"/>
        <w:rPr>
          <w:rStyle w:val="1444"/>
          <w:rFonts w:hint="default" w:ascii="Times New Roman" w:hAnsi="Times New Roman" w:eastAsia="宋体" w:cs="Times New Roman"/>
          <w:caps w:val="0"/>
          <w:color w:val="000000"/>
          <w:spacing w:val="0"/>
          <w:highlight w:val="none"/>
        </w:rPr>
      </w:pPr>
      <w:r>
        <w:rPr>
          <w:rStyle w:val="1444"/>
          <w:rFonts w:hint="default" w:ascii="Times New Roman" w:hAnsi="Times New Roman" w:eastAsia="宋体" w:cs="Times New Roman"/>
          <w:caps w:val="0"/>
          <w:color w:val="000000"/>
          <w:spacing w:val="0"/>
          <w:highlight w:val="none"/>
        </w:rPr>
        <w:t xml:space="preserve">注：若供应商对照《关于促进残疾人就业政府采购政策的通知》（财库〔2017〕141号）中的规定，明确不符合残疾人福利性单位条件的，则无需提供此声明函。</w:t>
      </w:r>
      <w:r/>
    </w:p>
    <w:p>
      <w:pPr>
        <w:pStyle w:val="1491"/>
        <w:ind w:left="0" w:right="0" w:firstLine="480"/>
        <w:spacing w:line="440" w:lineRule="exact"/>
        <w:widowControl w:val="off"/>
        <w:rPr>
          <w:rStyle w:val="1444"/>
          <w:rFonts w:hint="default" w:ascii="Times New Roman" w:hAnsi="Times New Roman" w:eastAsia="宋体" w:cs="Times New Roman"/>
          <w:caps w:val="0"/>
          <w:color w:val="000000"/>
          <w:spacing w:val="0"/>
          <w:highlight w:val="none"/>
        </w:rPr>
      </w:pPr>
      <w:r>
        <w:rPr>
          <w:rFonts w:hint="default" w:ascii="Times New Roman" w:hAnsi="Times New Roman" w:eastAsia="宋体" w:cs="Times New Roman"/>
          <w:caps w:val="0"/>
          <w:color w:val="000000"/>
          <w:spacing w:val="0"/>
          <w:highlight w:val="none"/>
        </w:rPr>
      </w:r>
      <w:r/>
    </w:p>
    <w:p>
      <w:pPr>
        <w:pStyle w:val="1491"/>
        <w:ind w:left="0" w:right="0" w:firstLine="480"/>
        <w:spacing w:line="440" w:lineRule="exact"/>
        <w:widowControl w:val="off"/>
        <w:rPr>
          <w:rStyle w:val="1444"/>
          <w:rFonts w:hint="default" w:ascii="Times New Roman" w:hAnsi="Times New Roman" w:eastAsia="宋体" w:cs="Times New Roman"/>
          <w:caps w:val="0"/>
          <w:color w:val="000000"/>
          <w:spacing w:val="0"/>
          <w:highlight w:val="none"/>
        </w:rPr>
        <w:sectPr>
          <w:headerReference w:type="default" r:id="rId15"/>
          <w:headerReference w:type="first" r:id="rId16"/>
          <w:footerReference w:type="default" r:id="rId31"/>
          <w:footerReference w:type="first" r:id="rId32"/>
          <w:footnotePr/>
          <w:endnotePr/>
          <w:type w:val="nextPage"/>
          <w:pgSz w:w="11906" w:h="16838" w:orient="portrait"/>
          <w:pgMar w:top="1440" w:right="1080" w:bottom="1440" w:left="1080" w:header="851" w:footer="992" w:gutter="0"/>
          <w:cols w:num="1" w:sep="0" w:space="720" w:equalWidth="1"/>
          <w:docGrid w:linePitch="360"/>
          <w:titlePg/>
        </w:sectPr>
      </w:pPr>
      <w:r>
        <w:rPr>
          <w:rFonts w:hint="default" w:ascii="Times New Roman" w:hAnsi="Times New Roman" w:eastAsia="宋体" w:cs="Times New Roman"/>
          <w:caps w:val="0"/>
          <w:color w:val="000000"/>
          <w:spacing w:val="0"/>
          <w:highlight w:val="none"/>
        </w:rPr>
      </w:r>
      <w:r/>
    </w:p>
    <w:p>
      <w:pPr>
        <w:pStyle w:val="1476"/>
        <w:ind w:left="0" w:right="0" w:firstLine="643"/>
        <w:jc w:val="center"/>
        <w:spacing w:line="440" w:lineRule="exact"/>
        <w:widowControl w:val="off"/>
        <w:rPr>
          <w:rStyle w:val="1444"/>
          <w:rFonts w:hint="default" w:ascii="Times New Roman" w:hAnsi="Times New Roman" w:eastAsia="宋体" w:cs="Times New Roman"/>
          <w:b/>
          <w:bCs/>
          <w:caps w:val="0"/>
          <w:color w:val="000000"/>
          <w:spacing w:val="0"/>
          <w:sz w:val="32"/>
          <w:szCs w:val="32"/>
          <w:highlight w:val="none"/>
          <w:lang w:val="en-US" w:eastAsia="zh-CN"/>
        </w:rPr>
      </w:pPr>
      <w:r>
        <w:rPr>
          <w:rFonts w:hint="default" w:ascii="Times New Roman" w:hAnsi="Times New Roman" w:eastAsia="宋体" w:cs="Times New Roman"/>
          <w:b/>
          <w:bCs/>
          <w:caps w:val="0"/>
          <w:color w:val="000000"/>
          <w:spacing w:val="0"/>
          <w:sz w:val="32"/>
          <w:szCs w:val="32"/>
          <w:highlight w:val="none"/>
          <w:lang w:val="en-US" w:eastAsia="zh-CN"/>
        </w:rPr>
      </w:r>
      <w:r/>
    </w:p>
    <w:p>
      <w:pPr>
        <w:pStyle w:val="1476"/>
        <w:ind w:left="0" w:right="0" w:firstLine="643"/>
        <w:jc w:val="center"/>
        <w:spacing w:line="440" w:lineRule="exact"/>
        <w:widowControl w:val="off"/>
        <w:rPr>
          <w:rStyle w:val="1444"/>
          <w:rFonts w:hint="default" w:ascii="Times New Roman" w:hAnsi="Times New Roman" w:eastAsia="宋体" w:cs="Times New Roman"/>
          <w:b/>
          <w:bCs/>
          <w:caps w:val="0"/>
          <w:color w:val="000000"/>
          <w:spacing w:val="0"/>
          <w:sz w:val="32"/>
          <w:szCs w:val="32"/>
          <w:highlight w:val="none"/>
          <w:lang w:val="en-US" w:eastAsia="zh-CN"/>
        </w:rPr>
      </w:pPr>
      <w:r>
        <w:rPr>
          <w:rStyle w:val="1444"/>
          <w:rFonts w:hint="default" w:ascii="Times New Roman" w:hAnsi="Times New Roman" w:eastAsia="宋体" w:cs="Times New Roman"/>
          <w:b/>
          <w:bCs/>
          <w:caps w:val="0"/>
          <w:color w:val="000000"/>
          <w:spacing w:val="0"/>
          <w:sz w:val="32"/>
          <w:szCs w:val="32"/>
          <w:highlight w:val="none"/>
          <w:lang w:val="en-US" w:eastAsia="zh-CN"/>
        </w:rPr>
        <w:t xml:space="preserve">监狱企业的证明文件</w:t>
      </w:r>
      <w:r/>
    </w:p>
    <w:p>
      <w:pPr>
        <w:pStyle w:val="1490"/>
        <w:ind w:left="0" w:right="0" w:firstLine="480"/>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p>
      <w:pPr>
        <w:pStyle w:val="1490"/>
        <w:ind w:left="0" w:right="0" w:firstLine="480"/>
        <w:keepLines w:val="0"/>
        <w:keepNext w:val="0"/>
        <w:pageBreakBefore w:val="0"/>
        <w:spacing w:line="360" w:lineRule="auto"/>
        <w:widowControl w:val="off"/>
        <w:rPr>
          <w:rFonts w:hint="default" w:ascii="Times New Roman" w:hAnsi="Times New Roman" w:eastAsia="宋体" w:cs="Times New Roman"/>
          <w:caps w:val="0"/>
          <w:color w:val="000000"/>
          <w:spacing w:val="0"/>
          <w:highlight w:val="none"/>
          <w:u w:val="none"/>
        </w:rPr>
      </w:pPr>
      <w:r>
        <w:rPr>
          <w:rFonts w:hint="default" w:ascii="Times New Roman" w:hAnsi="Times New Roman" w:eastAsia="宋体" w:cs="Times New Roman"/>
          <w:caps w:val="0"/>
          <w:color w:val="000000"/>
          <w:spacing w:val="0"/>
          <w:sz w:val="24"/>
          <w:szCs w:val="24"/>
          <w:highlight w:val="none"/>
        </w:rPr>
        <w:t xml:space="preserve">注：若供应商对照《关于政府采购支持监狱企业发展有关问题的通知》（财库〔2014〕68号）中的规定，明确不符合监狱企业条件的，则无需提供相关证明文件。</w:t>
      </w:r>
      <w:r/>
    </w:p>
    <w:p>
      <w:pPr>
        <w:pStyle w:val="1287"/>
        <w:ind w:left="0" w:firstLine="0"/>
        <w:keepLines w:val="0"/>
        <w:keepNext w:val="0"/>
        <w:pageBreakBefore w:val="0"/>
        <w:widowControl w:val="off"/>
        <w:rPr>
          <w:rFonts w:hint="default" w:ascii="Times New Roman" w:hAnsi="Times New Roman" w:eastAsia="宋体" w:cs="Times New Roman"/>
          <w:caps w:val="0"/>
          <w:color w:val="auto"/>
          <w:spacing w:val="0"/>
          <w:highlight w:val="none"/>
          <w:u w:val="none"/>
        </w:rPr>
      </w:pPr>
      <w:r>
        <w:rPr>
          <w:rFonts w:hint="default" w:ascii="Times New Roman" w:hAnsi="Times New Roman" w:eastAsia="宋体" w:cs="Times New Roman"/>
          <w:caps w:val="0"/>
          <w:color w:val="000000"/>
          <w:spacing w:val="0"/>
          <w:sz w:val="20"/>
          <w:highlight w:val="none"/>
        </w:rPr>
        <w:br w:type="page" w:clear="all"/>
      </w:r>
      <w:bookmarkStart w:id="283" w:name="_Toc25348"/>
      <w:r/>
      <w:bookmarkStart w:id="284" w:name="_Toc32676"/>
      <w:r/>
      <w:bookmarkEnd w:id="283"/>
      <w:r/>
      <w:bookmarkEnd w:id="284"/>
      <w:r/>
      <w:r/>
    </w:p>
    <w:p>
      <w:pPr>
        <w:jc w:val="center"/>
        <w:keepLines/>
        <w:keepNext/>
        <w:pageBreakBefore/>
        <w:spacing w:line="480" w:lineRule="auto"/>
        <w:rPr>
          <w:rFonts w:hint="default" w:ascii="Times New Roman" w:hAnsi="Times New Roman" w:eastAsia="宋体" w:cs="Times New Roman"/>
          <w:b/>
          <w:bCs/>
          <w:caps w:val="0"/>
          <w:color w:val="auto"/>
          <w:spacing w:val="0"/>
          <w:sz w:val="32"/>
          <w:szCs w:val="32"/>
          <w:highlight w:val="none"/>
          <w:lang w:val="en-US" w:eastAsia="zh-CN"/>
        </w:rPr>
        <w:outlineLvl w:val="1"/>
      </w:pPr>
      <w:r/>
      <w:bookmarkStart w:id="285" w:name="_Toc2378"/>
      <w:r>
        <w:rPr>
          <w:rFonts w:hint="default" w:ascii="Times New Roman" w:hAnsi="Times New Roman" w:eastAsia="宋体" w:cs="Times New Roman"/>
          <w:b/>
          <w:bCs/>
          <w:caps w:val="0"/>
          <w:color w:val="auto"/>
          <w:spacing w:val="0"/>
          <w:sz w:val="32"/>
          <w:szCs w:val="32"/>
          <w:highlight w:val="none"/>
          <w:lang w:val="en-US" w:eastAsia="zh-CN"/>
        </w:rPr>
        <w:t xml:space="preserve">六、第四章项目需求中实质性要求响应对照表</w:t>
      </w:r>
      <w:bookmarkEnd w:id="285"/>
      <w:r/>
      <w:r/>
    </w:p>
    <w:p>
      <w:pPr>
        <w:pStyle w:val="1488"/>
        <w:jc w:val="left"/>
        <w:rPr>
          <w:rStyle w:val="1257"/>
          <w:rFonts w:hint="default" w:ascii="Times New Roman" w:hAnsi="Times New Roman" w:eastAsia="宋体" w:cs="Times New Roman"/>
          <w:b/>
          <w:color w:val="auto"/>
          <w:sz w:val="28"/>
          <w:highlight w:val="none"/>
        </w:rPr>
        <w:outlineLvl w:val="9"/>
      </w:pPr>
      <w:r>
        <w:rPr>
          <w:rFonts w:hint="default" w:ascii="Times New Roman" w:hAnsi="Times New Roman" w:eastAsia="宋体" w:cs="Times New Roman"/>
          <w:b/>
          <w:bCs/>
          <w:color w:val="auto"/>
          <w:sz w:val="32"/>
          <w:szCs w:val="32"/>
          <w:highlight w:val="none"/>
          <w:lang w:val="en-US" w:eastAsia="zh-CN"/>
        </w:rPr>
        <w:t xml:space="preserve">1、商务条款的实质性响应对照表</w:t>
      </w:r>
      <w:r/>
    </w:p>
    <w:tbl>
      <w:tblPr>
        <w:tblStyle w:val="1258"/>
        <w:tblW w:w="97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6983"/>
        <w:gridCol w:w="1991"/>
      </w:tblGrid>
      <w:tr>
        <w:trPr>
          <w:jc w:val="center"/>
          <w:trHeight w:val="882"/>
        </w:trPr>
        <w:tc>
          <w:tcPr>
            <w:tcW w:w="76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序号</w:t>
            </w:r>
            <w:r/>
          </w:p>
        </w:tc>
        <w:tc>
          <w:tcPr>
            <w:tcW w:w="6983"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商务条款</w:t>
            </w:r>
            <w:r>
              <w:rPr>
                <w:rFonts w:hint="default" w:ascii="Times New Roman" w:hAnsi="Times New Roman" w:eastAsia="宋体" w:cs="Times New Roman"/>
                <w:color w:val="auto"/>
                <w:sz w:val="24"/>
                <w:highlight w:val="none"/>
              </w:rPr>
              <w:t xml:space="preserve">的实质性要求</w:t>
            </w:r>
            <w:r/>
          </w:p>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i/>
                <w:color w:val="auto"/>
                <w:sz w:val="24"/>
                <w:szCs w:val="24"/>
                <w:highlight w:val="none"/>
                <w:u w:val="single"/>
              </w:rPr>
              <w:t xml:space="preserve">（加斜体下划线内容）</w:t>
            </w:r>
            <w:r/>
          </w:p>
        </w:tc>
        <w:tc>
          <w:tcPr>
            <w:tcW w:w="1991" w:type="dxa"/>
            <w:vAlign w:val="center"/>
            <w:textDirection w:val="lrTb"/>
            <w:noWrap w:val="false"/>
          </w:tcPr>
          <w:p>
            <w:pPr>
              <w:pStyle w:val="1492"/>
              <w:jc w:val="center"/>
              <w:rPr>
                <w:rFonts w:hint="default" w:ascii="Times New Roman" w:hAnsi="Times New Roman" w:eastAsia="宋体" w:cs="Times New Roman"/>
                <w:color w:val="auto"/>
                <w:sz w:val="24"/>
                <w:highlight w:val="none"/>
              </w:rPr>
            </w:pPr>
            <w:r>
              <w:rPr>
                <w:rStyle w:val="1257"/>
                <w:rFonts w:hint="default" w:ascii="Times New Roman" w:hAnsi="Times New Roman" w:eastAsia="宋体" w:cs="Times New Roman"/>
                <w:b w:val="0"/>
                <w:bCs w:val="0"/>
                <w:i w:val="0"/>
                <w:iCs w:val="0"/>
                <w:smallCaps w:val="0"/>
                <w:color w:val="auto"/>
                <w:sz w:val="24"/>
                <w:szCs w:val="24"/>
                <w:highlight w:val="none"/>
                <w:lang w:val="en-US" w:eastAsia="zh-CN"/>
              </w:rPr>
              <w:t xml:space="preserve">是否响应（填是或者否）</w:t>
            </w:r>
            <w:r/>
          </w:p>
        </w:tc>
      </w:tr>
      <w:tr>
        <w:trPr>
          <w:jc w:val="center"/>
          <w:trHeight w:val="585"/>
        </w:trPr>
        <w:tc>
          <w:tcPr>
            <w:tcW w:w="76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w:t>
            </w:r>
            <w:r/>
          </w:p>
        </w:tc>
        <w:tc>
          <w:tcPr>
            <w:tcW w:w="6983" w:type="dxa"/>
            <w:vAlign w:val="center"/>
            <w:textDirection w:val="lrTb"/>
            <w:noWrap w:val="false"/>
          </w:tcPr>
          <w:p>
            <w:pPr>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r>
            <w:r/>
          </w:p>
        </w:tc>
        <w:tc>
          <w:tcPr>
            <w:tcW w:w="1991"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85"/>
        </w:trPr>
        <w:tc>
          <w:tcPr>
            <w:tcW w:w="76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w:t>
            </w:r>
            <w:r/>
          </w:p>
        </w:tc>
        <w:tc>
          <w:tcPr>
            <w:tcW w:w="6983" w:type="dxa"/>
            <w:vAlign w:val="center"/>
            <w:textDirection w:val="lrTb"/>
            <w:noWrap w:val="false"/>
          </w:tcPr>
          <w:p>
            <w:pPr>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r>
            <w:r/>
          </w:p>
        </w:tc>
        <w:tc>
          <w:tcPr>
            <w:tcW w:w="1991"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85"/>
        </w:trPr>
        <w:tc>
          <w:tcPr>
            <w:tcW w:w="76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w:t>
            </w:r>
            <w:r/>
          </w:p>
        </w:tc>
        <w:tc>
          <w:tcPr>
            <w:tcW w:w="6983" w:type="dxa"/>
            <w:vAlign w:val="center"/>
            <w:textDirection w:val="lrTb"/>
            <w:noWrap w:val="false"/>
          </w:tcPr>
          <w:p>
            <w:pPr>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r>
            <w:r/>
          </w:p>
        </w:tc>
        <w:tc>
          <w:tcPr>
            <w:tcW w:w="1991"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85"/>
        </w:trPr>
        <w:tc>
          <w:tcPr>
            <w:tcW w:w="76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w:t>
            </w:r>
            <w:r/>
          </w:p>
        </w:tc>
        <w:tc>
          <w:tcPr>
            <w:tcW w:w="6983" w:type="dxa"/>
            <w:vAlign w:val="center"/>
            <w:textDirection w:val="lrTb"/>
            <w:noWrap w:val="false"/>
          </w:tcPr>
          <w:p>
            <w:pPr>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r>
            <w:r/>
          </w:p>
        </w:tc>
        <w:tc>
          <w:tcPr>
            <w:tcW w:w="1991"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bl>
    <w:p>
      <w:pP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备注：</w:t>
      </w:r>
      <w:r/>
    </w:p>
    <w:p>
      <w:pPr>
        <w:pStyle w:val="1488"/>
        <w:ind w:firstLine="480"/>
        <w:jc w:val="left"/>
        <w:rPr>
          <w:rFonts w:hint="default" w:ascii="Times New Roman" w:hAnsi="Times New Roman" w:eastAsia="宋体" w:cs="Times New Roman"/>
          <w:color w:val="auto"/>
          <w:sz w:val="24"/>
          <w:highlight w:val="none"/>
        </w:rPr>
        <w:outlineLvl w:val="9"/>
      </w:pPr>
      <w:r>
        <w:rPr>
          <w:rFonts w:hint="default" w:ascii="Times New Roman" w:hAnsi="Times New Roman" w:eastAsia="宋体" w:cs="Times New Roman"/>
          <w:color w:val="auto"/>
          <w:sz w:val="24"/>
          <w:szCs w:val="24"/>
          <w:highlight w:val="none"/>
        </w:rPr>
        <w:t xml:space="preserve">1.投标人必须对商务</w:t>
      </w:r>
      <w:r>
        <w:rPr>
          <w:rFonts w:hint="default" w:ascii="Times New Roman" w:hAnsi="Times New Roman" w:eastAsia="宋体" w:cs="Times New Roman"/>
          <w:color w:val="auto"/>
          <w:sz w:val="24"/>
          <w:szCs w:val="24"/>
          <w:highlight w:val="none"/>
          <w:lang w:eastAsia="zh-CN"/>
        </w:rPr>
        <w:t xml:space="preserve">条款</w:t>
      </w:r>
      <w:r>
        <w:rPr>
          <w:rFonts w:hint="default" w:ascii="Times New Roman" w:hAnsi="Times New Roman" w:eastAsia="宋体" w:cs="Times New Roman"/>
          <w:color w:val="auto"/>
          <w:sz w:val="24"/>
          <w:szCs w:val="24"/>
          <w:highlight w:val="none"/>
        </w:rPr>
        <w:t xml:space="preserve">中的实质性要求</w:t>
      </w:r>
      <w:r>
        <w:rPr>
          <w:rFonts w:hint="default" w:ascii="Times New Roman" w:hAnsi="Times New Roman" w:eastAsia="宋体" w:cs="Times New Roman"/>
          <w:i/>
          <w:color w:val="auto"/>
          <w:sz w:val="24"/>
          <w:szCs w:val="24"/>
          <w:highlight w:val="none"/>
          <w:u w:val="single"/>
        </w:rPr>
        <w:t xml:space="preserve">（加斜体下划线内容）</w:t>
      </w:r>
      <w:r>
        <w:rPr>
          <w:rFonts w:hint="default" w:ascii="Times New Roman" w:hAnsi="Times New Roman" w:eastAsia="宋体" w:cs="Times New Roman"/>
          <w:color w:val="auto"/>
          <w:sz w:val="24"/>
          <w:szCs w:val="24"/>
          <w:highlight w:val="none"/>
        </w:rPr>
        <w:t xml:space="preserve">逐条做出明确响应，</w:t>
      </w:r>
      <w:r>
        <w:rPr>
          <w:rFonts w:hint="default" w:ascii="Times New Roman" w:hAnsi="Times New Roman" w:eastAsia="宋体" w:cs="Times New Roman"/>
          <w:color w:val="auto"/>
          <w:sz w:val="24"/>
          <w:highlight w:val="none"/>
        </w:rPr>
        <w:t xml:space="preserve">否则</w:t>
      </w:r>
      <w:r>
        <w:rPr>
          <w:rFonts w:hint="default" w:ascii="Times New Roman" w:hAnsi="Times New Roman" w:eastAsia="宋体" w:cs="Times New Roman"/>
          <w:color w:val="auto"/>
          <w:sz w:val="24"/>
          <w:highlight w:val="none"/>
          <w:lang w:eastAsia="zh-CN"/>
        </w:rPr>
        <w:t xml:space="preserve">该采购包</w:t>
      </w:r>
      <w:r>
        <w:rPr>
          <w:rFonts w:hint="default" w:ascii="Times New Roman" w:hAnsi="Times New Roman" w:eastAsia="宋体" w:cs="Times New Roman"/>
          <w:color w:val="auto"/>
          <w:sz w:val="24"/>
          <w:highlight w:val="none"/>
        </w:rPr>
        <w:t xml:space="preserve">作无效投标处理。</w:t>
      </w:r>
      <w:r/>
    </w:p>
    <w:p>
      <w:pPr>
        <w:pStyle w:val="1488"/>
        <w:jc w:val="left"/>
        <w:rPr>
          <w:rFonts w:hint="default" w:ascii="Times New Roman" w:hAnsi="Times New Roman" w:eastAsia="宋体" w:cs="Times New Roman"/>
          <w:color w:val="auto"/>
          <w:sz w:val="24"/>
          <w:highlight w:val="none"/>
        </w:rPr>
        <w:outlineLvl w:val="9"/>
      </w:pPr>
      <w:r>
        <w:rPr>
          <w:rFonts w:hint="default" w:ascii="Times New Roman" w:hAnsi="Times New Roman" w:eastAsia="宋体" w:cs="Times New Roman"/>
          <w:color w:val="auto"/>
          <w:sz w:val="24"/>
          <w:highlight w:val="none"/>
        </w:rPr>
      </w:r>
      <w:r/>
    </w:p>
    <w:p>
      <w:pPr>
        <w:pStyle w:val="1488"/>
        <w:jc w:val="left"/>
        <w:rPr>
          <w:rFonts w:hint="default" w:ascii="Times New Roman" w:hAnsi="Times New Roman" w:eastAsia="宋体" w:cs="Times New Roman"/>
          <w:b/>
          <w:bCs/>
          <w:color w:val="auto"/>
          <w:sz w:val="32"/>
          <w:szCs w:val="32"/>
          <w:highlight w:val="none"/>
          <w:lang w:val="en-US" w:eastAsia="zh-CN"/>
        </w:rPr>
        <w:outlineLvl w:val="9"/>
      </w:pPr>
      <w:r/>
      <w:bookmarkStart w:id="286" w:name="_Toc26767"/>
      <w:r>
        <w:rPr>
          <w:rFonts w:hint="default" w:ascii="Times New Roman" w:hAnsi="Times New Roman" w:eastAsia="宋体" w:cs="Times New Roman"/>
          <w:b/>
          <w:bCs/>
          <w:color w:val="auto"/>
          <w:sz w:val="32"/>
          <w:szCs w:val="32"/>
          <w:highlight w:val="none"/>
          <w:lang w:val="en-US" w:eastAsia="zh-CN"/>
        </w:rPr>
        <w:t xml:space="preserve">2、技术要求的实质性响应对照表</w:t>
      </w:r>
      <w:bookmarkEnd w:id="286"/>
      <w:r/>
      <w:r/>
    </w:p>
    <w:tbl>
      <w:tblPr>
        <w:tblStyle w:val="1258"/>
        <w:tblW w:w="97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6894"/>
        <w:gridCol w:w="1982"/>
      </w:tblGrid>
      <w:tr>
        <w:trPr>
          <w:jc w:val="center"/>
          <w:trHeight w:val="882"/>
        </w:trPr>
        <w:tc>
          <w:tcPr>
            <w:tcW w:w="862"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序号</w:t>
            </w:r>
            <w:r/>
          </w:p>
        </w:tc>
        <w:tc>
          <w:tcPr>
            <w:tcW w:w="689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技术要求</w:t>
            </w:r>
            <w:r>
              <w:rPr>
                <w:rFonts w:hint="default" w:ascii="Times New Roman" w:hAnsi="Times New Roman" w:eastAsia="宋体" w:cs="Times New Roman"/>
                <w:color w:val="auto"/>
                <w:sz w:val="24"/>
                <w:highlight w:val="none"/>
              </w:rPr>
              <w:t xml:space="preserve">的实质性要求</w:t>
            </w:r>
            <w:r/>
          </w:p>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i/>
                <w:color w:val="auto"/>
                <w:sz w:val="24"/>
                <w:szCs w:val="24"/>
                <w:highlight w:val="none"/>
                <w:u w:val="single"/>
              </w:rPr>
              <w:t xml:space="preserve">（加斜体下划线内容）</w:t>
            </w:r>
            <w:r/>
          </w:p>
        </w:tc>
        <w:tc>
          <w:tcPr>
            <w:tcW w:w="1982" w:type="dxa"/>
            <w:vAlign w:val="center"/>
            <w:textDirection w:val="lrTb"/>
            <w:noWrap w:val="false"/>
          </w:tcPr>
          <w:p>
            <w:pPr>
              <w:pStyle w:val="1492"/>
              <w:jc w:val="center"/>
              <w:rPr>
                <w:rFonts w:hint="default" w:ascii="Times New Roman" w:hAnsi="Times New Roman" w:eastAsia="宋体" w:cs="Times New Roman"/>
                <w:color w:val="auto"/>
                <w:sz w:val="24"/>
                <w:highlight w:val="none"/>
              </w:rPr>
            </w:pPr>
            <w:r>
              <w:rPr>
                <w:rStyle w:val="1257"/>
                <w:rFonts w:hint="default" w:ascii="Times New Roman" w:hAnsi="Times New Roman" w:eastAsia="宋体" w:cs="Times New Roman"/>
                <w:b w:val="0"/>
                <w:bCs w:val="0"/>
                <w:i w:val="0"/>
                <w:iCs w:val="0"/>
                <w:smallCaps w:val="0"/>
                <w:color w:val="auto"/>
                <w:sz w:val="24"/>
                <w:szCs w:val="24"/>
                <w:highlight w:val="none"/>
                <w:lang w:val="en-US" w:eastAsia="zh-CN"/>
              </w:rPr>
              <w:t xml:space="preserve">是否响应（填是或者否）</w:t>
            </w:r>
            <w:r/>
          </w:p>
        </w:tc>
      </w:tr>
      <w:tr>
        <w:trPr>
          <w:jc w:val="center"/>
          <w:trHeight w:val="585"/>
        </w:trPr>
        <w:tc>
          <w:tcPr>
            <w:tcW w:w="862"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w:t>
            </w:r>
            <w:r/>
          </w:p>
        </w:tc>
        <w:tc>
          <w:tcPr>
            <w:tcW w:w="6894" w:type="dxa"/>
            <w:vAlign w:val="center"/>
            <w:textDirection w:val="lrTb"/>
            <w:noWrap w:val="false"/>
          </w:tcPr>
          <w:p>
            <w:pPr>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r>
            <w:r/>
          </w:p>
        </w:tc>
        <w:tc>
          <w:tcPr>
            <w:tcW w:w="1982"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85"/>
        </w:trPr>
        <w:tc>
          <w:tcPr>
            <w:tcW w:w="862"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w:t>
            </w:r>
            <w:r/>
          </w:p>
        </w:tc>
        <w:tc>
          <w:tcPr>
            <w:tcW w:w="6894" w:type="dxa"/>
            <w:vAlign w:val="center"/>
            <w:textDirection w:val="lrTb"/>
            <w:noWrap w:val="false"/>
          </w:tcPr>
          <w:p>
            <w:pPr>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r>
            <w:r/>
          </w:p>
        </w:tc>
        <w:tc>
          <w:tcPr>
            <w:tcW w:w="1982"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85"/>
        </w:trPr>
        <w:tc>
          <w:tcPr>
            <w:tcW w:w="862"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w:t>
            </w:r>
            <w:r/>
          </w:p>
        </w:tc>
        <w:tc>
          <w:tcPr>
            <w:tcW w:w="6894" w:type="dxa"/>
            <w:vAlign w:val="center"/>
            <w:textDirection w:val="lrTb"/>
            <w:noWrap w:val="false"/>
          </w:tcPr>
          <w:p>
            <w:pPr>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r>
            <w:r/>
          </w:p>
        </w:tc>
        <w:tc>
          <w:tcPr>
            <w:tcW w:w="1982"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85"/>
        </w:trPr>
        <w:tc>
          <w:tcPr>
            <w:tcW w:w="862"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w:t>
            </w:r>
            <w:r/>
          </w:p>
        </w:tc>
        <w:tc>
          <w:tcPr>
            <w:tcW w:w="6894" w:type="dxa"/>
            <w:vAlign w:val="center"/>
            <w:textDirection w:val="lrTb"/>
            <w:noWrap w:val="false"/>
          </w:tcPr>
          <w:p>
            <w:pPr>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r>
            <w:r/>
          </w:p>
        </w:tc>
        <w:tc>
          <w:tcPr>
            <w:tcW w:w="1982"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bl>
    <w:p>
      <w:pP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备注：</w:t>
      </w:r>
      <w:r/>
    </w:p>
    <w:p>
      <w:pPr>
        <w:pStyle w:val="1488"/>
        <w:ind w:firstLine="480"/>
        <w:jc w:val="left"/>
        <w:rPr>
          <w:rStyle w:val="1257"/>
          <w:rFonts w:hint="default" w:ascii="Times New Roman" w:hAnsi="Times New Roman" w:eastAsia="宋体" w:cs="Times New Roman"/>
          <w:b/>
          <w:color w:val="auto"/>
          <w:sz w:val="28"/>
          <w:highlight w:val="none"/>
        </w:rPr>
        <w:outlineLvl w:val="9"/>
      </w:pPr>
      <w:r>
        <w:rPr>
          <w:rFonts w:hint="default" w:ascii="Times New Roman" w:hAnsi="Times New Roman" w:eastAsia="宋体" w:cs="Times New Roman"/>
          <w:color w:val="auto"/>
          <w:sz w:val="24"/>
          <w:szCs w:val="24"/>
          <w:highlight w:val="none"/>
        </w:rPr>
        <w:t xml:space="preserve">1.投标人必须对技术要求中的实质性要求</w:t>
      </w:r>
      <w:r>
        <w:rPr>
          <w:rFonts w:hint="default" w:ascii="Times New Roman" w:hAnsi="Times New Roman" w:eastAsia="宋体" w:cs="Times New Roman"/>
          <w:i/>
          <w:color w:val="auto"/>
          <w:sz w:val="24"/>
          <w:szCs w:val="24"/>
          <w:highlight w:val="none"/>
          <w:u w:val="single"/>
        </w:rPr>
        <w:t xml:space="preserve">（加斜体下划线内容）</w:t>
      </w:r>
      <w:r>
        <w:rPr>
          <w:rFonts w:hint="default" w:ascii="Times New Roman" w:hAnsi="Times New Roman" w:eastAsia="宋体" w:cs="Times New Roman"/>
          <w:color w:val="auto"/>
          <w:sz w:val="24"/>
          <w:szCs w:val="24"/>
          <w:highlight w:val="none"/>
        </w:rPr>
        <w:t xml:space="preserve">逐条做出明确响应，</w:t>
      </w:r>
      <w:r>
        <w:rPr>
          <w:rFonts w:hint="default" w:ascii="Times New Roman" w:hAnsi="Times New Roman" w:eastAsia="宋体" w:cs="Times New Roman"/>
          <w:color w:val="auto"/>
          <w:sz w:val="24"/>
          <w:highlight w:val="none"/>
        </w:rPr>
        <w:t xml:space="preserve">否则</w:t>
      </w:r>
      <w:r>
        <w:rPr>
          <w:rFonts w:hint="default" w:ascii="Times New Roman" w:hAnsi="Times New Roman" w:eastAsia="宋体" w:cs="Times New Roman"/>
          <w:color w:val="auto"/>
          <w:sz w:val="24"/>
          <w:highlight w:val="none"/>
          <w:lang w:eastAsia="zh-CN"/>
        </w:rPr>
        <w:t xml:space="preserve">该采购包</w:t>
      </w:r>
      <w:r>
        <w:rPr>
          <w:rFonts w:hint="default" w:ascii="Times New Roman" w:hAnsi="Times New Roman" w:eastAsia="宋体" w:cs="Times New Roman"/>
          <w:color w:val="auto"/>
          <w:sz w:val="24"/>
          <w:highlight w:val="none"/>
        </w:rPr>
        <w:t xml:space="preserve">作无效投标处理。</w:t>
      </w:r>
      <w:r/>
    </w:p>
    <w:p>
      <w:pPr>
        <w:pStyle w:val="1488"/>
        <w:jc w:val="left"/>
        <w:rPr>
          <w:rStyle w:val="1455"/>
          <w:rFonts w:hint="default" w:ascii="Times New Roman" w:hAnsi="Times New Roman" w:eastAsia="宋体" w:cs="Times New Roman"/>
          <w:b/>
          <w:caps w:val="0"/>
          <w:color w:val="auto"/>
          <w:spacing w:val="0"/>
          <w:sz w:val="28"/>
          <w:highlight w:val="none"/>
        </w:rPr>
        <w:outlineLvl w:val="9"/>
      </w:pPr>
      <w:r>
        <w:rPr>
          <w:rFonts w:hint="default" w:ascii="Times New Roman" w:hAnsi="Times New Roman" w:eastAsia="宋体" w:cs="Times New Roman"/>
          <w:b/>
          <w:caps w:val="0"/>
          <w:color w:val="auto"/>
          <w:spacing w:val="0"/>
          <w:sz w:val="28"/>
          <w:highlight w:val="none"/>
        </w:rPr>
      </w:r>
      <w:r/>
    </w:p>
    <w:p>
      <w:pPr>
        <w:pStyle w:val="1488"/>
        <w:jc w:val="left"/>
        <w:rPr>
          <w:rStyle w:val="1455"/>
          <w:rFonts w:hint="default" w:ascii="Times New Roman" w:hAnsi="Times New Roman" w:eastAsia="宋体" w:cs="Times New Roman"/>
          <w:b/>
          <w:caps w:val="0"/>
          <w:color w:val="auto"/>
          <w:spacing w:val="0"/>
          <w:sz w:val="28"/>
          <w:highlight w:val="none"/>
        </w:rPr>
        <w:outlineLvl w:val="9"/>
      </w:pPr>
      <w:r>
        <w:rPr>
          <w:rFonts w:hint="default" w:ascii="Times New Roman" w:hAnsi="Times New Roman" w:eastAsia="宋体" w:cs="Times New Roman"/>
          <w:b/>
          <w:caps w:val="0"/>
          <w:color w:val="auto"/>
          <w:spacing w:val="0"/>
          <w:sz w:val="28"/>
          <w:highlight w:val="none"/>
        </w:rPr>
      </w:r>
      <w:r/>
    </w:p>
    <w:p>
      <w:pPr>
        <w:pStyle w:val="1488"/>
        <w:jc w:val="left"/>
        <w:rPr>
          <w:rStyle w:val="1455"/>
          <w:rFonts w:hint="default" w:ascii="Times New Roman" w:hAnsi="Times New Roman" w:eastAsia="宋体" w:cs="Times New Roman"/>
          <w:b/>
          <w:caps w:val="0"/>
          <w:color w:val="auto"/>
          <w:spacing w:val="0"/>
          <w:sz w:val="28"/>
          <w:highlight w:val="none"/>
        </w:rPr>
        <w:sectPr>
          <w:footnotePr/>
          <w:endnotePr/>
          <w:type w:val="nextPage"/>
          <w:pgSz w:w="11906" w:h="16838" w:orient="portrait"/>
          <w:pgMar w:top="1440" w:right="1080" w:bottom="1440" w:left="1080" w:header="851" w:footer="992" w:gutter="0"/>
          <w:cols w:num="1" w:sep="0" w:space="1701" w:equalWidth="1"/>
          <w:docGrid w:linePitch="360"/>
          <w:titlePg/>
        </w:sectPr>
        <w:outlineLvl w:val="9"/>
      </w:pPr>
      <w:r>
        <w:rPr>
          <w:rFonts w:hint="default" w:ascii="Times New Roman" w:hAnsi="Times New Roman" w:eastAsia="宋体" w:cs="Times New Roman"/>
          <w:b/>
          <w:caps w:val="0"/>
          <w:color w:val="auto"/>
          <w:spacing w:val="0"/>
          <w:sz w:val="28"/>
          <w:highlight w:val="none"/>
        </w:rPr>
      </w:r>
      <w:r/>
    </w:p>
    <w:p>
      <w:pPr>
        <w:jc w:val="center"/>
        <w:keepLines/>
        <w:keepNext/>
        <w:pageBreakBefore/>
        <w:spacing w:line="360" w:lineRule="auto"/>
        <w:rPr>
          <w:rFonts w:hint="default" w:ascii="Times New Roman" w:hAnsi="Times New Roman" w:eastAsia="宋体" w:cs="Times New Roman"/>
          <w:b/>
          <w:bCs/>
          <w:caps w:val="0"/>
          <w:color w:val="auto"/>
          <w:spacing w:val="0"/>
          <w:sz w:val="32"/>
          <w:szCs w:val="32"/>
          <w:highlight w:val="none"/>
          <w:lang w:val="en-US" w:eastAsia="zh-CN"/>
        </w:rPr>
        <w:outlineLvl w:val="1"/>
      </w:pPr>
      <w:r>
        <w:rPr>
          <w:rFonts w:hint="default" w:ascii="Times New Roman" w:hAnsi="Times New Roman" w:eastAsia="宋体" w:cs="Times New Roman"/>
          <w:b/>
          <w:bCs/>
          <w:caps w:val="0"/>
          <w:color w:val="auto"/>
          <w:spacing w:val="0"/>
          <w:sz w:val="32"/>
          <w:szCs w:val="32"/>
          <w:highlight w:val="none"/>
          <w:lang w:val="en-US" w:eastAsia="zh-CN"/>
        </w:rPr>
        <w:t xml:space="preserve">七、技术参数响应及偏离表</w:t>
      </w:r>
      <w:r/>
    </w:p>
    <w:tbl>
      <w:tblPr>
        <w:tblStyle w:val="1258"/>
        <w:tblW w:w="96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266"/>
        <w:gridCol w:w="2581"/>
        <w:gridCol w:w="2599"/>
        <w:gridCol w:w="931"/>
        <w:gridCol w:w="1585"/>
      </w:tblGrid>
      <w:tr>
        <w:trPr>
          <w:jc w:val="center"/>
          <w:trHeight w:val="789"/>
        </w:trPr>
        <w:tc>
          <w:tcPr>
            <w:tcW w:w="731" w:type="dxa"/>
            <w:vAlign w:val="center"/>
            <w:textDirection w:val="lrTb"/>
            <w:noWrap w:val="false"/>
          </w:tcPr>
          <w:p>
            <w:pPr>
              <w:ind w:right="0"/>
              <w:jc w:val="center"/>
              <w:spacing w:line="240" w:lineRule="auto"/>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t xml:space="preserve">序号</w:t>
            </w:r>
            <w:r/>
          </w:p>
        </w:tc>
        <w:tc>
          <w:tcPr>
            <w:tcW w:w="1266" w:type="dxa"/>
            <w:vAlign w:val="center"/>
            <w:textDirection w:val="lrTb"/>
            <w:noWrap w:val="false"/>
          </w:tcPr>
          <w:p>
            <w:pPr>
              <w:ind w:right="0"/>
              <w:jc w:val="center"/>
              <w:spacing w:line="240" w:lineRule="auto"/>
              <w:widowControl w:val="off"/>
              <w:rPr>
                <w:rFonts w:hint="default" w:ascii="Times New Roman" w:hAnsi="Times New Roman" w:eastAsia="宋体" w:cs="Times New Roman"/>
                <w:caps w:val="0"/>
                <w:color w:val="000000"/>
                <w:spacing w:val="0"/>
                <w:sz w:val="24"/>
                <w:highlight w:val="none"/>
                <w:lang w:val="en-US" w:eastAsia="zh-CN"/>
              </w:rPr>
            </w:pPr>
            <w:r>
              <w:rPr>
                <w:rFonts w:hint="default" w:ascii="Times New Roman" w:hAnsi="Times New Roman" w:eastAsia="宋体" w:cs="Times New Roman"/>
                <w:caps w:val="0"/>
                <w:color w:val="000000"/>
                <w:spacing w:val="0"/>
                <w:sz w:val="24"/>
                <w:highlight w:val="none"/>
                <w:lang w:val="en-US" w:eastAsia="zh-CN"/>
              </w:rPr>
              <w:t xml:space="preserve">名称</w:t>
            </w:r>
            <w:r/>
          </w:p>
        </w:tc>
        <w:tc>
          <w:tcPr>
            <w:tcW w:w="2581" w:type="dxa"/>
            <w:vAlign w:val="center"/>
            <w:textDirection w:val="lrTb"/>
            <w:noWrap w:val="false"/>
          </w:tcPr>
          <w:p>
            <w:pPr>
              <w:ind w:right="0"/>
              <w:jc w:val="center"/>
              <w:spacing w:line="240" w:lineRule="auto"/>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highlight w:val="none"/>
              </w:rPr>
              <w:t xml:space="preserve">招标</w:t>
            </w:r>
            <w:r>
              <w:rPr>
                <w:rFonts w:hint="eastAsia" w:ascii="Times New Roman" w:hAnsi="Times New Roman" w:cs="Times New Roman"/>
                <w:caps w:val="0"/>
                <w:color w:val="000000"/>
                <w:spacing w:val="0"/>
                <w:sz w:val="24"/>
                <w:highlight w:val="none"/>
                <w:lang w:val="en-US" w:eastAsia="zh-CN"/>
              </w:rPr>
              <w:t xml:space="preserve">产品</w:t>
            </w:r>
            <w:r>
              <w:rPr>
                <w:rFonts w:hint="default" w:ascii="Times New Roman" w:hAnsi="Times New Roman" w:eastAsia="宋体" w:cs="Times New Roman"/>
                <w:caps w:val="0"/>
                <w:color w:val="000000"/>
                <w:spacing w:val="0"/>
                <w:sz w:val="24"/>
                <w:highlight w:val="none"/>
              </w:rPr>
              <w:t xml:space="preserve">的技术性能</w:t>
            </w:r>
            <w:r/>
          </w:p>
        </w:tc>
        <w:tc>
          <w:tcPr>
            <w:tcW w:w="2599" w:type="dxa"/>
            <w:vAlign w:val="center"/>
            <w:textDirection w:val="lrTb"/>
            <w:noWrap w:val="false"/>
          </w:tcPr>
          <w:p>
            <w:pPr>
              <w:ind w:right="0"/>
              <w:jc w:val="center"/>
              <w:spacing w:line="240" w:lineRule="auto"/>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highlight w:val="none"/>
              </w:rPr>
              <w:t xml:space="preserve">参与投标</w:t>
            </w:r>
            <w:r>
              <w:rPr>
                <w:rFonts w:hint="eastAsia" w:ascii="Times New Roman" w:hAnsi="Times New Roman" w:cs="Times New Roman"/>
                <w:caps w:val="0"/>
                <w:color w:val="000000"/>
                <w:spacing w:val="0"/>
                <w:sz w:val="24"/>
                <w:highlight w:val="none"/>
                <w:lang w:val="en-US" w:eastAsia="zh-CN"/>
              </w:rPr>
              <w:t xml:space="preserve">产品</w:t>
            </w:r>
            <w:r>
              <w:rPr>
                <w:rFonts w:hint="default" w:ascii="Times New Roman" w:hAnsi="Times New Roman" w:eastAsia="宋体" w:cs="Times New Roman"/>
                <w:caps w:val="0"/>
                <w:color w:val="000000"/>
                <w:spacing w:val="0"/>
                <w:sz w:val="24"/>
                <w:highlight w:val="none"/>
              </w:rPr>
              <w:t xml:space="preserve">的技术性能</w:t>
            </w:r>
            <w:r/>
          </w:p>
        </w:tc>
        <w:tc>
          <w:tcPr>
            <w:tcW w:w="931" w:type="dxa"/>
            <w:vAlign w:val="center"/>
            <w:textDirection w:val="lrTb"/>
            <w:noWrap w:val="false"/>
          </w:tcPr>
          <w:p>
            <w:pPr>
              <w:ind w:right="0"/>
              <w:jc w:val="center"/>
              <w:spacing w:line="240" w:lineRule="auto"/>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t xml:space="preserve">有无偏离</w:t>
            </w:r>
            <w:r/>
          </w:p>
        </w:tc>
        <w:tc>
          <w:tcPr>
            <w:tcW w:w="1585" w:type="dxa"/>
            <w:vAlign w:val="center"/>
            <w:textDirection w:val="lrTb"/>
            <w:noWrap w:val="false"/>
          </w:tcPr>
          <w:p>
            <w:pPr>
              <w:ind w:right="0"/>
              <w:jc w:val="center"/>
              <w:spacing w:line="240" w:lineRule="auto"/>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t xml:space="preserve">偏离内容及原因</w:t>
            </w:r>
            <w:r/>
          </w:p>
        </w:tc>
      </w:tr>
      <w:tr>
        <w:trPr>
          <w:jc w:val="center"/>
          <w:trHeight w:val="564"/>
        </w:trPr>
        <w:tc>
          <w:tcPr>
            <w:tcW w:w="731"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1266"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2581"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2599"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931"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1585"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r>
      <w:tr>
        <w:trPr>
          <w:jc w:val="center"/>
          <w:trHeight w:val="564"/>
        </w:trPr>
        <w:tc>
          <w:tcPr>
            <w:tcW w:w="731"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1266"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2581"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2599"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931"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1585"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r>
      <w:tr>
        <w:trPr>
          <w:jc w:val="center"/>
          <w:trHeight w:val="564"/>
        </w:trPr>
        <w:tc>
          <w:tcPr>
            <w:tcW w:w="731"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1266"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2581"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2599"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931"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1585"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r>
      <w:tr>
        <w:trPr>
          <w:jc w:val="center"/>
          <w:trHeight w:val="564"/>
        </w:trPr>
        <w:tc>
          <w:tcPr>
            <w:tcW w:w="731"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1266"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2581"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2599"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931"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1585"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r>
      <w:tr>
        <w:trPr>
          <w:jc w:val="center"/>
          <w:trHeight w:val="564"/>
        </w:trPr>
        <w:tc>
          <w:tcPr>
            <w:tcW w:w="731"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1266"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2581"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2599"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931"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1585"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r>
      <w:tr>
        <w:trPr>
          <w:jc w:val="center"/>
          <w:trHeight w:val="564"/>
        </w:trPr>
        <w:tc>
          <w:tcPr>
            <w:tcW w:w="731"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1266"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2581"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2599"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931"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1585"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r>
      <w:tr>
        <w:trPr>
          <w:jc w:val="center"/>
          <w:trHeight w:val="564"/>
        </w:trPr>
        <w:tc>
          <w:tcPr>
            <w:tcW w:w="731"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1266"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2581"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2599"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931"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1585"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r>
      <w:tr>
        <w:trPr>
          <w:jc w:val="center"/>
          <w:trHeight w:val="564"/>
        </w:trPr>
        <w:tc>
          <w:tcPr>
            <w:tcW w:w="731"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1266"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2581"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2599"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931"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1585"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r>
      <w:tr>
        <w:trPr>
          <w:jc w:val="center"/>
          <w:trHeight w:val="564"/>
        </w:trPr>
        <w:tc>
          <w:tcPr>
            <w:tcW w:w="731"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1266"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2581"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2599"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931"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1585"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r>
      <w:tr>
        <w:trPr>
          <w:jc w:val="center"/>
          <w:trHeight w:val="583"/>
        </w:trPr>
        <w:tc>
          <w:tcPr>
            <w:tcW w:w="731"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1266"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2581"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2599"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931"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c>
          <w:tcPr>
            <w:tcW w:w="1585" w:type="dxa"/>
            <w:vAlign w:val="center"/>
            <w:textDirection w:val="lrTb"/>
            <w:noWrap w:val="false"/>
          </w:tcPr>
          <w:p>
            <w:pPr>
              <w:ind w:left="0" w:right="0" w:firstLine="480"/>
              <w:jc w:val="center"/>
              <w:spacing w:line="440" w:lineRule="exact"/>
              <w:widowControl w:val="off"/>
              <w:rPr>
                <w:rFonts w:hint="default" w:ascii="Times New Roman" w:hAnsi="Times New Roman" w:eastAsia="宋体" w:cs="Times New Roman"/>
                <w:caps w:val="0"/>
                <w:color w:val="000000"/>
                <w:spacing w:val="0"/>
                <w:sz w:val="24"/>
                <w:szCs w:val="24"/>
                <w:highlight w:val="none"/>
              </w:rPr>
            </w:pPr>
            <w:r>
              <w:rPr>
                <w:rFonts w:hint="default" w:ascii="Times New Roman" w:hAnsi="Times New Roman" w:eastAsia="宋体" w:cs="Times New Roman"/>
                <w:caps w:val="0"/>
                <w:color w:val="000000"/>
                <w:spacing w:val="0"/>
                <w:sz w:val="24"/>
                <w:szCs w:val="24"/>
                <w:highlight w:val="none"/>
              </w:rPr>
            </w:r>
            <w:r/>
          </w:p>
        </w:tc>
      </w:tr>
    </w:tbl>
    <w:p>
      <w:pPr>
        <w:ind w:left="0" w:right="0" w:firstLine="482"/>
        <w:spacing w:line="440" w:lineRule="exact"/>
        <w:widowControl w:val="off"/>
        <w:rPr>
          <w:rFonts w:hint="default" w:ascii="Times New Roman" w:hAnsi="Times New Roman" w:eastAsia="宋体" w:cs="Times New Roman"/>
          <w:b/>
          <w:bCs/>
          <w:caps w:val="0"/>
          <w:color w:val="000000"/>
          <w:spacing w:val="0"/>
          <w:sz w:val="24"/>
          <w:highlight w:val="none"/>
        </w:rPr>
      </w:pPr>
      <w:r>
        <w:rPr>
          <w:rFonts w:hint="default" w:ascii="Times New Roman" w:hAnsi="Times New Roman" w:eastAsia="宋体" w:cs="Times New Roman"/>
          <w:b/>
          <w:bCs/>
          <w:caps w:val="0"/>
          <w:color w:val="000000"/>
          <w:spacing w:val="0"/>
          <w:sz w:val="24"/>
          <w:highlight w:val="none"/>
        </w:rPr>
      </w:r>
      <w:r/>
    </w:p>
    <w:p>
      <w:pPr>
        <w:ind w:left="0" w:right="0" w:firstLine="482"/>
        <w:keepLines w:val="0"/>
        <w:keepNext w:val="0"/>
        <w:pageBreakBefore w:val="0"/>
        <w:spacing w:line="360" w:lineRule="auto"/>
        <w:widowControl w:val="off"/>
        <w:rPr>
          <w:rFonts w:hint="default" w:ascii="Times New Roman" w:hAnsi="Times New Roman" w:eastAsia="宋体" w:cs="Times New Roman"/>
          <w:b/>
          <w:bCs/>
          <w:caps w:val="0"/>
          <w:color w:val="000000"/>
          <w:spacing w:val="0"/>
          <w:sz w:val="24"/>
          <w:highlight w:val="none"/>
        </w:rPr>
      </w:pPr>
      <w:r>
        <w:rPr>
          <w:rFonts w:hint="default" w:ascii="Times New Roman" w:hAnsi="Times New Roman" w:eastAsia="宋体" w:cs="Times New Roman"/>
          <w:b/>
          <w:bCs/>
          <w:caps w:val="0"/>
          <w:color w:val="000000"/>
          <w:spacing w:val="0"/>
          <w:sz w:val="24"/>
          <w:highlight w:val="none"/>
        </w:rPr>
        <w:t xml:space="preserve">注：</w:t>
      </w:r>
      <w:r/>
    </w:p>
    <w:p>
      <w:pPr>
        <w:ind w:left="0" w:right="0" w:firstLine="482"/>
        <w:keepLines w:val="0"/>
        <w:keepNext w:val="0"/>
        <w:pageBreakBefore w:val="0"/>
        <w:spacing w:line="360" w:lineRule="auto"/>
        <w:widowControl w:val="off"/>
        <w:rPr>
          <w:rFonts w:hint="default" w:ascii="Times New Roman" w:hAnsi="Times New Roman" w:eastAsia="宋体" w:cs="Times New Roman"/>
          <w:b/>
          <w:bCs/>
          <w:caps w:val="0"/>
          <w:color w:val="000000"/>
          <w:spacing w:val="0"/>
          <w:sz w:val="24"/>
          <w:highlight w:val="none"/>
        </w:rPr>
      </w:pPr>
      <w:r>
        <w:rPr>
          <w:rFonts w:hint="default" w:ascii="Times New Roman" w:hAnsi="Times New Roman" w:eastAsia="宋体" w:cs="Times New Roman"/>
          <w:b/>
          <w:bCs/>
          <w:caps w:val="0"/>
          <w:color w:val="000000"/>
          <w:spacing w:val="0"/>
          <w:sz w:val="24"/>
          <w:highlight w:val="none"/>
        </w:rPr>
        <w:t xml:space="preserve">1．投标人应根据“技术要求”中的</w:t>
      </w:r>
      <w:r>
        <w:rPr>
          <w:rFonts w:hint="default" w:ascii="Times New Roman" w:hAnsi="Times New Roman" w:eastAsia="宋体" w:cs="Times New Roman"/>
          <w:b/>
          <w:bCs/>
          <w:caps w:val="0"/>
          <w:color w:val="000000"/>
          <w:spacing w:val="0"/>
          <w:sz w:val="24"/>
          <w:highlight w:val="none"/>
          <w:lang w:val="en-US" w:eastAsia="zh-CN"/>
        </w:rPr>
        <w:t xml:space="preserve">参数要求</w:t>
      </w:r>
      <w:r>
        <w:rPr>
          <w:rFonts w:hint="default" w:ascii="Times New Roman" w:hAnsi="Times New Roman" w:eastAsia="宋体" w:cs="Times New Roman"/>
          <w:b/>
          <w:bCs/>
          <w:caps w:val="0"/>
          <w:color w:val="000000"/>
          <w:spacing w:val="0"/>
          <w:sz w:val="24"/>
          <w:highlight w:val="none"/>
        </w:rPr>
        <w:t xml:space="preserve">，对照所投报</w:t>
      </w:r>
      <w:r>
        <w:rPr>
          <w:rFonts w:hint="default" w:ascii="Times New Roman" w:hAnsi="Times New Roman" w:eastAsia="宋体" w:cs="Times New Roman"/>
          <w:b/>
          <w:bCs/>
          <w:caps w:val="0"/>
          <w:color w:val="000000"/>
          <w:spacing w:val="0"/>
          <w:sz w:val="24"/>
          <w:highlight w:val="none"/>
          <w:lang w:val="en-US" w:eastAsia="zh-CN"/>
        </w:rPr>
        <w:t xml:space="preserve">产品</w:t>
      </w:r>
      <w:r>
        <w:rPr>
          <w:rFonts w:hint="default" w:ascii="Times New Roman" w:hAnsi="Times New Roman" w:eastAsia="宋体" w:cs="Times New Roman"/>
          <w:b/>
          <w:bCs/>
          <w:caps w:val="0"/>
          <w:color w:val="000000"/>
          <w:spacing w:val="0"/>
          <w:sz w:val="24"/>
          <w:highlight w:val="none"/>
        </w:rPr>
        <w:t xml:space="preserve">的技术</w:t>
      </w:r>
      <w:r>
        <w:rPr>
          <w:rFonts w:hint="default" w:ascii="Times New Roman" w:hAnsi="Times New Roman" w:eastAsia="宋体" w:cs="Times New Roman"/>
          <w:b/>
          <w:bCs/>
          <w:caps w:val="0"/>
          <w:color w:val="000000"/>
          <w:spacing w:val="0"/>
          <w:sz w:val="24"/>
          <w:highlight w:val="none"/>
          <w:lang w:val="en-US" w:eastAsia="zh-CN"/>
        </w:rPr>
        <w:t xml:space="preserve">性能</w:t>
      </w:r>
      <w:r>
        <w:rPr>
          <w:rFonts w:hint="default" w:ascii="Times New Roman" w:hAnsi="Times New Roman" w:eastAsia="宋体" w:cs="Times New Roman"/>
          <w:b/>
          <w:bCs/>
          <w:caps w:val="0"/>
          <w:color w:val="000000"/>
          <w:spacing w:val="0"/>
          <w:sz w:val="24"/>
          <w:highlight w:val="none"/>
        </w:rPr>
        <w:t xml:space="preserve">进行逐项填写。因未标明或表述含糊导致的评标风险将由投标人承担。</w:t>
      </w:r>
      <w:r/>
    </w:p>
    <w:p>
      <w:pPr>
        <w:ind w:left="0" w:right="0" w:firstLine="482"/>
        <w:keepLines w:val="0"/>
        <w:keepNext w:val="0"/>
        <w:pageBreakBefore w:val="0"/>
        <w:spacing w:line="360" w:lineRule="auto"/>
        <w:widowControl w:val="off"/>
        <w:rPr>
          <w:rFonts w:hint="default" w:ascii="Times New Roman" w:hAnsi="Times New Roman" w:eastAsia="宋体" w:cs="Times New Roman"/>
          <w:b/>
          <w:bCs/>
          <w:caps w:val="0"/>
          <w:color w:val="000000"/>
          <w:spacing w:val="0"/>
          <w:sz w:val="24"/>
          <w:highlight w:val="none"/>
          <w:lang w:eastAsia="zh-CN"/>
        </w:rPr>
      </w:pPr>
      <w:r>
        <w:rPr>
          <w:rFonts w:hint="default" w:ascii="Times New Roman" w:hAnsi="Times New Roman" w:eastAsia="宋体" w:cs="Times New Roman"/>
          <w:b/>
          <w:bCs/>
          <w:caps w:val="0"/>
          <w:color w:val="000000"/>
          <w:spacing w:val="0"/>
          <w:sz w:val="24"/>
          <w:highlight w:val="none"/>
        </w:rPr>
        <w:t xml:space="preserve">2．若无偏离，在“有无偏离”栏中填写“无”；若有偏离在“有无偏离”栏中填写“有”，并在“偏离内容及原因”栏中作出说明</w:t>
      </w:r>
      <w:r>
        <w:rPr>
          <w:rFonts w:hint="default" w:ascii="Times New Roman" w:hAnsi="Times New Roman" w:eastAsia="宋体" w:cs="Times New Roman"/>
          <w:b/>
          <w:bCs/>
          <w:caps w:val="0"/>
          <w:color w:val="000000"/>
          <w:spacing w:val="0"/>
          <w:sz w:val="24"/>
          <w:highlight w:val="none"/>
          <w:lang w:eastAsia="zh-CN"/>
        </w:rPr>
        <w:t xml:space="preserve">。</w:t>
      </w:r>
      <w:r/>
    </w:p>
    <w:p>
      <w:pPr>
        <w:ind w:left="0" w:right="0" w:firstLine="482"/>
        <w:jc w:val="left"/>
        <w:keepLines w:val="0"/>
        <w:keepNext w:val="0"/>
        <w:pageBreakBefore w:val="0"/>
        <w:spacing w:line="360" w:lineRule="auto"/>
        <w:widowControl w:val="off"/>
        <w:rPr>
          <w:rFonts w:hint="default" w:ascii="Times New Roman" w:hAnsi="Times New Roman" w:eastAsia="宋体" w:cs="Times New Roman"/>
          <w:b/>
          <w:bCs/>
          <w:caps w:val="0"/>
          <w:color w:val="000000"/>
          <w:spacing w:val="0"/>
          <w:sz w:val="24"/>
          <w:highlight w:val="none"/>
        </w:rPr>
      </w:pPr>
      <w:r>
        <w:rPr>
          <w:rFonts w:hint="default" w:ascii="Times New Roman" w:hAnsi="Times New Roman" w:eastAsia="宋体" w:cs="Times New Roman"/>
          <w:b/>
          <w:bCs/>
          <w:caps w:val="0"/>
          <w:color w:val="000000"/>
          <w:spacing w:val="0"/>
          <w:sz w:val="24"/>
          <w:highlight w:val="none"/>
        </w:rPr>
        <w:t xml:space="preserve">3．表格不够可另接。</w:t>
      </w:r>
      <w:r/>
    </w:p>
    <w:p>
      <w:pPr>
        <w:ind w:left="0" w:right="0" w:firstLine="480"/>
        <w:keepLines w:val="0"/>
        <w:keepNext w:val="0"/>
        <w:pageBreakBefore w:val="0"/>
        <w:spacing w:line="360" w:lineRule="auto"/>
        <w:widowControl w:val="off"/>
        <w:rPr>
          <w:rFonts w:hint="default" w:ascii="Times New Roman" w:hAnsi="Times New Roman" w:eastAsia="宋体" w:cs="Times New Roman"/>
          <w:caps w:val="0"/>
          <w:color w:val="000000"/>
          <w:spacing w:val="0"/>
          <w:sz w:val="24"/>
          <w:highlight w:val="none"/>
        </w:rPr>
      </w:pPr>
      <w:r>
        <w:rPr>
          <w:rFonts w:hint="default" w:ascii="Times New Roman" w:hAnsi="Times New Roman" w:eastAsia="宋体" w:cs="Times New Roman"/>
          <w:caps w:val="0"/>
          <w:color w:val="000000"/>
          <w:spacing w:val="0"/>
          <w:sz w:val="24"/>
          <w:highlight w:val="none"/>
        </w:rPr>
      </w:r>
      <w:r/>
    </w:p>
    <w:p>
      <w:pPr>
        <w:ind w:left="0" w:right="0" w:firstLine="482"/>
        <w:spacing w:line="440" w:lineRule="exact"/>
        <w:widowControl w:val="off"/>
        <w:rPr>
          <w:rFonts w:hint="default" w:ascii="Times New Roman" w:hAnsi="Times New Roman" w:eastAsia="宋体" w:cs="Times New Roman"/>
          <w:b/>
          <w:caps w:val="0"/>
          <w:color w:val="000000"/>
          <w:spacing w:val="0"/>
          <w:sz w:val="24"/>
          <w:szCs w:val="22"/>
          <w:highlight w:val="none"/>
        </w:rPr>
        <w:sectPr>
          <w:headerReference w:type="default" r:id="rId17"/>
          <w:headerReference w:type="first" r:id="rId18"/>
          <w:footerReference w:type="default" r:id="rId33"/>
          <w:footerReference w:type="first" r:id="rId34"/>
          <w:footnotePr/>
          <w:endnotePr/>
          <w:type w:val="nextPage"/>
          <w:pgSz w:w="11906" w:h="16838" w:orient="portrait"/>
          <w:pgMar w:top="1440" w:right="1080" w:bottom="1440" w:left="1080" w:header="851" w:footer="992" w:gutter="0"/>
          <w:cols w:num="1" w:sep="0" w:space="720" w:equalWidth="1"/>
          <w:docGrid w:linePitch="360"/>
          <w:titlePg/>
        </w:sectPr>
      </w:pPr>
      <w:r>
        <w:rPr>
          <w:rFonts w:hint="default" w:ascii="Times New Roman" w:hAnsi="Times New Roman" w:eastAsia="宋体" w:cs="Times New Roman"/>
          <w:b/>
          <w:caps w:val="0"/>
          <w:color w:val="000000"/>
          <w:spacing w:val="0"/>
          <w:sz w:val="24"/>
          <w:szCs w:val="22"/>
          <w:highlight w:val="none"/>
        </w:rPr>
      </w:r>
      <w:r/>
    </w:p>
    <w:p>
      <w:pPr>
        <w:jc w:val="center"/>
        <w:keepLines/>
        <w:keepNext/>
        <w:pageBreakBefore/>
        <w:spacing w:line="360" w:lineRule="auto"/>
        <w:rPr>
          <w:rFonts w:hint="default" w:ascii="Times New Roman" w:hAnsi="Times New Roman" w:eastAsia="宋体" w:cs="Times New Roman"/>
          <w:b/>
          <w:bCs/>
          <w:caps w:val="0"/>
          <w:color w:val="auto"/>
          <w:spacing w:val="0"/>
          <w:sz w:val="32"/>
          <w:szCs w:val="32"/>
          <w:highlight w:val="none"/>
          <w:lang w:val="en-US" w:eastAsia="zh-CN"/>
        </w:rPr>
        <w:outlineLvl w:val="1"/>
      </w:pPr>
      <w:r/>
      <w:bookmarkStart w:id="287" w:name="_Toc31426"/>
      <w:r>
        <w:rPr>
          <w:rFonts w:hint="default" w:ascii="Times New Roman" w:hAnsi="Times New Roman" w:eastAsia="宋体" w:cs="Times New Roman"/>
          <w:b/>
          <w:bCs/>
          <w:caps w:val="0"/>
          <w:color w:val="auto"/>
          <w:spacing w:val="0"/>
          <w:sz w:val="32"/>
          <w:szCs w:val="32"/>
          <w:highlight w:val="none"/>
          <w:lang w:val="en-US" w:eastAsia="zh-CN"/>
        </w:rPr>
        <w:t xml:space="preserve">八、技术及服务方案</w:t>
      </w:r>
      <w:bookmarkEnd w:id="287"/>
      <w:r/>
      <w:r/>
    </w:p>
    <w:p>
      <w:pPr>
        <w:pStyle w:val="1493"/>
        <w:ind w:left="0" w:right="0" w:firstLine="480"/>
        <w:jc w:val="center"/>
        <w:keepLines w:val="0"/>
        <w:keepNext w:val="0"/>
        <w:pageBreakBefore w:val="0"/>
        <w:spacing w:line="360" w:lineRule="auto"/>
        <w:widowControl w:val="off"/>
        <w:rPr>
          <w:rStyle w:val="1444"/>
          <w:rFonts w:hint="default" w:ascii="Times New Roman" w:hAnsi="Times New Roman" w:eastAsia="宋体" w:cs="Times New Roman"/>
          <w:caps w:val="0"/>
          <w:color w:val="000000"/>
          <w:spacing w:val="0"/>
          <w:sz w:val="24"/>
          <w:szCs w:val="21"/>
          <w:highlight w:val="none"/>
        </w:rPr>
      </w:pPr>
      <w:r>
        <w:rPr>
          <w:rStyle w:val="1455"/>
          <w:rFonts w:hint="default" w:ascii="Times New Roman" w:hAnsi="Times New Roman" w:eastAsia="宋体" w:cs="Times New Roman"/>
          <w:caps w:val="0"/>
          <w:color w:val="auto"/>
          <w:spacing w:val="0"/>
          <w:sz w:val="24"/>
          <w:szCs w:val="21"/>
          <w:highlight w:val="none"/>
        </w:rPr>
        <w:t xml:space="preserve">（技术方案</w:t>
      </w:r>
      <w:r>
        <w:rPr>
          <w:rStyle w:val="1455"/>
          <w:rFonts w:hint="default" w:ascii="Times New Roman" w:hAnsi="Times New Roman" w:eastAsia="宋体" w:cs="Times New Roman"/>
          <w:caps w:val="0"/>
          <w:color w:val="auto"/>
          <w:spacing w:val="0"/>
          <w:sz w:val="24"/>
          <w:szCs w:val="21"/>
          <w:highlight w:val="none"/>
          <w:lang w:val="en-US" w:eastAsia="zh-CN"/>
        </w:rPr>
        <w:t xml:space="preserve">及</w:t>
      </w:r>
      <w:r>
        <w:rPr>
          <w:rStyle w:val="1455"/>
          <w:rFonts w:hint="default" w:ascii="Times New Roman" w:hAnsi="Times New Roman" w:eastAsia="宋体" w:cs="Times New Roman"/>
          <w:caps w:val="0"/>
          <w:color w:val="auto"/>
          <w:spacing w:val="0"/>
          <w:sz w:val="24"/>
          <w:szCs w:val="21"/>
          <w:highlight w:val="none"/>
        </w:rPr>
        <w:t xml:space="preserve">服务方案的内容编排等由投标人自定）</w:t>
      </w:r>
      <w:r/>
    </w:p>
    <w:p>
      <w:pPr>
        <w:pStyle w:val="1494"/>
        <w:ind w:left="0" w:right="0" w:firstLine="480"/>
        <w:spacing w:line="440" w:lineRule="exact"/>
        <w:widowControl w:val="off"/>
        <w:rPr>
          <w:rFonts w:hint="default" w:ascii="Times New Roman" w:hAnsi="Times New Roman" w:eastAsia="宋体" w:cs="Times New Roman"/>
          <w:caps w:val="0"/>
          <w:color w:val="000000"/>
          <w:spacing w:val="0"/>
          <w:highlight w:val="none"/>
        </w:rPr>
      </w:pPr>
      <w:r>
        <w:rPr>
          <w:rFonts w:hint="default" w:ascii="Times New Roman" w:hAnsi="Times New Roman" w:eastAsia="宋体" w:cs="Times New Roman"/>
          <w:caps w:val="0"/>
          <w:color w:val="000000"/>
          <w:spacing w:val="0"/>
          <w:highlight w:val="none"/>
        </w:rPr>
      </w:r>
      <w:r/>
    </w:p>
    <w:p>
      <w:pPr>
        <w:pStyle w:val="1495"/>
        <w:ind w:left="0" w:right="0" w:firstLine="480"/>
        <w:jc w:val="center"/>
        <w:spacing w:line="440" w:lineRule="exact"/>
        <w:widowControl w:val="off"/>
        <w:rPr>
          <w:rStyle w:val="1444"/>
          <w:rFonts w:hint="default" w:ascii="Times New Roman" w:hAnsi="Times New Roman" w:eastAsia="宋体" w:cs="Times New Roman"/>
          <w:caps w:val="0"/>
          <w:color w:val="000000"/>
          <w:spacing w:val="0"/>
          <w:highlight w:val="none"/>
        </w:rPr>
        <w:sectPr>
          <w:headerReference w:type="first" r:id="rId19"/>
          <w:footerReference w:type="first" r:id="rId35"/>
          <w:footnotePr/>
          <w:endnotePr/>
          <w:type w:val="nextPage"/>
          <w:pgSz w:w="11906" w:h="16838" w:orient="portrait"/>
          <w:pgMar w:top="1440" w:right="1080" w:bottom="1440" w:left="1080" w:header="851" w:footer="992" w:gutter="0"/>
          <w:cols w:num="1" w:sep="0" w:space="720" w:equalWidth="1"/>
          <w:docGrid w:linePitch="360"/>
          <w:titlePg/>
        </w:sectPr>
        <w:outlineLvl w:val="9"/>
      </w:pPr>
      <w:r>
        <w:rPr>
          <w:rFonts w:hint="default" w:ascii="Times New Roman" w:hAnsi="Times New Roman" w:eastAsia="宋体" w:cs="Times New Roman"/>
          <w:caps w:val="0"/>
          <w:color w:val="000000"/>
          <w:spacing w:val="0"/>
          <w:highlight w:val="none"/>
        </w:rPr>
      </w:r>
      <w:r/>
    </w:p>
    <w:p>
      <w:pPr>
        <w:jc w:val="center"/>
        <w:keepLines/>
        <w:keepNext/>
        <w:pageBreakBefore/>
        <w:spacing w:line="360" w:lineRule="auto"/>
        <w:rPr>
          <w:rFonts w:hint="default" w:ascii="Times New Roman" w:hAnsi="Times New Roman" w:eastAsia="宋体" w:cs="Times New Roman"/>
          <w:b/>
          <w:bCs/>
          <w:caps w:val="0"/>
          <w:color w:val="auto"/>
          <w:spacing w:val="0"/>
          <w:sz w:val="32"/>
          <w:szCs w:val="32"/>
          <w:highlight w:val="none"/>
          <w:lang w:val="en-US" w:eastAsia="zh-CN"/>
        </w:rPr>
        <w:outlineLvl w:val="1"/>
      </w:pPr>
      <w:r/>
      <w:bookmarkStart w:id="288" w:name="_Toc14338"/>
      <w:r>
        <w:rPr>
          <w:rFonts w:hint="default" w:ascii="Times New Roman" w:hAnsi="Times New Roman" w:eastAsia="宋体" w:cs="Times New Roman"/>
          <w:b/>
          <w:bCs/>
          <w:caps w:val="0"/>
          <w:color w:val="auto"/>
          <w:spacing w:val="0"/>
          <w:sz w:val="32"/>
          <w:szCs w:val="32"/>
          <w:highlight w:val="none"/>
          <w:lang w:val="en-US" w:eastAsia="zh-CN"/>
        </w:rPr>
        <w:t xml:space="preserve">九、</w:t>
      </w:r>
      <w:r>
        <w:rPr>
          <w:rFonts w:hint="eastAsia" w:ascii="Times New Roman" w:hAnsi="Times New Roman" w:eastAsia="宋体" w:cs="Times New Roman"/>
          <w:b/>
          <w:bCs/>
          <w:caps w:val="0"/>
          <w:color w:val="auto"/>
          <w:spacing w:val="0"/>
          <w:sz w:val="32"/>
          <w:szCs w:val="32"/>
          <w:highlight w:val="none"/>
          <w:lang w:val="en-US" w:eastAsia="zh-CN"/>
        </w:rPr>
        <w:t xml:space="preserve">投标人情况介绍</w:t>
      </w:r>
      <w:r/>
    </w:p>
    <w:p>
      <w:pPr>
        <w:jc w:val="center"/>
        <w:spacing w:line="480" w:lineRule="auto"/>
        <w:rPr>
          <w:rStyle w:val="1455"/>
          <w:rFonts w:hint="default" w:ascii="Times New Roman" w:hAnsi="Times New Roman" w:eastAsia="宋体" w:cs="Times New Roman"/>
          <w:b w:val="0"/>
          <w:bCs w:val="0"/>
          <w:caps w:val="0"/>
          <w:color w:val="auto"/>
          <w:spacing w:val="0"/>
          <w:sz w:val="28"/>
          <w:szCs w:val="28"/>
          <w:highlight w:val="none"/>
        </w:rPr>
      </w:pPr>
      <w:r>
        <w:rPr>
          <w:rStyle w:val="1455"/>
          <w:rFonts w:hint="eastAsia" w:ascii="Times New Roman" w:hAnsi="Times New Roman" w:eastAsia="宋体" w:cs="Times New Roman"/>
          <w:b w:val="0"/>
          <w:bCs w:val="0"/>
          <w:caps w:val="0"/>
          <w:color w:val="auto"/>
          <w:spacing w:val="0"/>
          <w:sz w:val="28"/>
          <w:szCs w:val="28"/>
          <w:highlight w:val="none"/>
        </w:rPr>
        <w:t xml:space="preserve">（</w:t>
      </w:r>
      <w:r>
        <w:rPr>
          <w:rStyle w:val="1455"/>
          <w:rFonts w:hint="eastAsia" w:ascii="Times New Roman" w:hAnsi="Times New Roman" w:eastAsia="宋体" w:cs="Times New Roman"/>
          <w:b w:val="0"/>
          <w:bCs w:val="0"/>
          <w:caps w:val="0"/>
          <w:color w:val="auto"/>
          <w:spacing w:val="0"/>
          <w:sz w:val="28"/>
          <w:szCs w:val="28"/>
          <w:highlight w:val="none"/>
          <w:lang w:val="en-US"/>
        </w:rPr>
        <w:t xml:space="preserve">内容自定</w:t>
      </w:r>
      <w:r>
        <w:rPr>
          <w:rStyle w:val="1455"/>
          <w:rFonts w:hint="eastAsia" w:ascii="Times New Roman" w:hAnsi="Times New Roman" w:eastAsia="宋体" w:cs="Times New Roman"/>
          <w:b w:val="0"/>
          <w:bCs w:val="0"/>
          <w:caps w:val="0"/>
          <w:color w:val="auto"/>
          <w:spacing w:val="0"/>
          <w:sz w:val="28"/>
          <w:szCs w:val="28"/>
          <w:highlight w:val="none"/>
        </w:rPr>
        <w:t xml:space="preserve">）</w:t>
      </w:r>
      <w:r/>
    </w:p>
    <w:p>
      <w:pPr>
        <w:rPr>
          <w:rStyle w:val="1455"/>
          <w:rFonts w:hint="default" w:ascii="Times New Roman" w:hAnsi="Times New Roman" w:eastAsia="宋体" w:cs="Times New Roman"/>
          <w:b/>
          <w:bCs/>
          <w:caps w:val="0"/>
          <w:color w:val="auto"/>
          <w:spacing w:val="0"/>
          <w:sz w:val="32"/>
          <w:szCs w:val="32"/>
          <w:highlight w:val="none"/>
        </w:rPr>
      </w:pPr>
      <w:r>
        <w:rPr>
          <w:rStyle w:val="1455"/>
          <w:rFonts w:hint="default" w:ascii="Times New Roman" w:hAnsi="Times New Roman" w:eastAsia="宋体" w:cs="Times New Roman"/>
          <w:b/>
          <w:bCs/>
          <w:caps w:val="0"/>
          <w:color w:val="auto"/>
          <w:spacing w:val="0"/>
          <w:sz w:val="32"/>
          <w:szCs w:val="32"/>
          <w:highlight w:val="none"/>
        </w:rPr>
        <w:br w:type="page" w:clear="all"/>
      </w:r>
      <w:r/>
    </w:p>
    <w:p>
      <w:pPr>
        <w:jc w:val="center"/>
        <w:keepLines/>
        <w:keepNext/>
        <w:pageBreakBefore/>
        <w:spacing w:line="360" w:lineRule="auto"/>
        <w:rPr>
          <w:rFonts w:hint="default" w:ascii="Times New Roman" w:hAnsi="Times New Roman" w:eastAsia="宋体" w:cs="Times New Roman"/>
          <w:b/>
          <w:bCs/>
          <w:caps w:val="0"/>
          <w:color w:val="auto"/>
          <w:spacing w:val="0"/>
          <w:sz w:val="32"/>
          <w:szCs w:val="32"/>
          <w:highlight w:val="none"/>
          <w:lang w:val="en-US" w:eastAsia="zh-CN"/>
        </w:rPr>
        <w:outlineLvl w:val="1"/>
      </w:pPr>
      <w:r>
        <w:rPr>
          <w:rFonts w:hint="eastAsia" w:ascii="Times New Roman" w:hAnsi="Times New Roman" w:eastAsia="宋体" w:cs="Times New Roman"/>
          <w:b/>
          <w:bCs/>
          <w:caps w:val="0"/>
          <w:color w:val="auto"/>
          <w:spacing w:val="0"/>
          <w:sz w:val="32"/>
          <w:szCs w:val="32"/>
          <w:highlight w:val="none"/>
          <w:lang w:val="en-US" w:eastAsia="zh-CN"/>
        </w:rPr>
        <w:t xml:space="preserve">十</w:t>
      </w:r>
      <w:r>
        <w:rPr>
          <w:rFonts w:hint="default" w:ascii="Times New Roman" w:hAnsi="Times New Roman" w:eastAsia="宋体" w:cs="Times New Roman"/>
          <w:b/>
          <w:bCs/>
          <w:caps w:val="0"/>
          <w:color w:val="auto"/>
          <w:spacing w:val="0"/>
          <w:sz w:val="32"/>
          <w:szCs w:val="32"/>
          <w:highlight w:val="none"/>
          <w:lang w:val="en-US" w:eastAsia="zh-CN"/>
        </w:rPr>
        <w:t xml:space="preserve">、</w:t>
      </w:r>
      <w:bookmarkEnd w:id="288"/>
      <w:r>
        <w:rPr>
          <w:rFonts w:hint="eastAsia" w:ascii="Times New Roman" w:hAnsi="Times New Roman" w:eastAsia="宋体" w:cs="Times New Roman"/>
          <w:b/>
          <w:bCs/>
          <w:caps w:val="0"/>
          <w:color w:val="auto"/>
          <w:spacing w:val="0"/>
          <w:sz w:val="32"/>
          <w:szCs w:val="32"/>
          <w:highlight w:val="none"/>
          <w:lang w:val="en-US" w:eastAsia="zh-CN"/>
        </w:rPr>
        <w:t xml:space="preserve">其他材料</w:t>
      </w:r>
      <w:r/>
    </w:p>
    <w:p>
      <w:pPr>
        <w:pStyle w:val="1502"/>
        <w:jc w:val="center"/>
        <w:keepLines w:val="0"/>
        <w:keepNext w:val="0"/>
        <w:pageBreakBefore w:val="0"/>
        <w:spacing w:line="360" w:lineRule="auto"/>
        <w:widowControl/>
        <w:rPr>
          <w:rFonts w:hint="default" w:ascii="Times New Roman" w:hAnsi="Times New Roman" w:eastAsia="宋体" w:cs="Times New Roman"/>
          <w:color w:val="auto"/>
          <w:sz w:val="24"/>
          <w:szCs w:val="24"/>
          <w:highlight w:val="none"/>
          <w:lang w:eastAsia="zh-CN" w:bidi="ar"/>
        </w:rPr>
        <w:outlineLvl w:val="9"/>
      </w:pPr>
      <w:r>
        <w:rPr>
          <w:rFonts w:hint="default" w:ascii="Times New Roman" w:hAnsi="Times New Roman" w:eastAsia="宋体" w:cs="Times New Roman"/>
          <w:color w:val="auto"/>
          <w:sz w:val="24"/>
          <w:szCs w:val="24"/>
          <w:highlight w:val="none"/>
          <w:lang w:eastAsia="zh-CN" w:bidi="ar"/>
        </w:rPr>
      </w:r>
      <w:r/>
    </w:p>
    <w:p>
      <w:pPr>
        <w:pStyle w:val="1476"/>
        <w:jc w:val="center"/>
        <w:spacing w:before="320" w:after="320"/>
        <w:rPr>
          <w:rStyle w:val="1455"/>
          <w:rFonts w:hint="default" w:ascii="Times New Roman" w:hAnsi="Times New Roman" w:eastAsia="宋体" w:cs="Times New Roman"/>
          <w:b/>
          <w:bCs/>
          <w:caps w:val="0"/>
          <w:color w:val="auto"/>
          <w:spacing w:val="0"/>
          <w:sz w:val="32"/>
          <w:szCs w:val="32"/>
          <w:highlight w:val="none"/>
        </w:rPr>
      </w:pPr>
      <w:r>
        <w:rPr>
          <w:rFonts w:hint="default" w:ascii="Times New Roman" w:hAnsi="Times New Roman" w:eastAsia="宋体" w:cs="Times New Roman"/>
          <w:b/>
          <w:bCs/>
          <w:caps w:val="0"/>
          <w:color w:val="auto"/>
          <w:spacing w:val="0"/>
          <w:sz w:val="32"/>
          <w:szCs w:val="32"/>
          <w:highlight w:val="none"/>
        </w:rPr>
      </w:r>
      <w:r/>
    </w:p>
    <w:p>
      <w:pPr>
        <w:pStyle w:val="1496"/>
        <w:jc w:val="both"/>
        <w:spacing w:line="440" w:lineRule="exact"/>
        <w:rPr>
          <w:rStyle w:val="1455"/>
          <w:rFonts w:hint="default" w:ascii="Times New Roman" w:hAnsi="Times New Roman" w:eastAsia="宋体" w:cs="Times New Roman"/>
          <w:caps w:val="0"/>
          <w:color w:val="auto"/>
          <w:spacing w:val="0"/>
          <w:highlight w:val="none"/>
        </w:rPr>
        <w:outlineLvl w:val="9"/>
      </w:pPr>
      <w:r>
        <w:rPr>
          <w:rFonts w:hint="default" w:ascii="Times New Roman" w:hAnsi="Times New Roman" w:eastAsia="宋体" w:cs="Times New Roman"/>
          <w:caps w:val="0"/>
          <w:color w:val="auto"/>
          <w:spacing w:val="0"/>
          <w:highlight w:val="none"/>
        </w:rPr>
      </w:r>
      <w:bookmarkEnd w:id="258"/>
      <w:r/>
      <w:r/>
    </w:p>
    <w:p>
      <w:pPr>
        <w:pStyle w:val="1288"/>
        <w:ind w:left="0" w:right="0" w:firstLine="520"/>
        <w:spacing w:line="440" w:lineRule="exact"/>
        <w:widowControl w:val="off"/>
        <w:rPr>
          <w:rFonts w:hint="default" w:ascii="Times New Roman" w:hAnsi="Times New Roman" w:eastAsia="宋体" w:cs="Times New Roman"/>
          <w:caps w:val="0"/>
          <w:spacing w:val="0"/>
          <w:lang w:val="en-US" w:eastAsia="zh-CN"/>
        </w:rPr>
      </w:pPr>
      <w:r>
        <w:rPr>
          <w:rFonts w:hint="default" w:ascii="Times New Roman" w:hAnsi="Times New Roman" w:eastAsia="宋体" w:cs="Times New Roman"/>
          <w:caps w:val="0"/>
          <w:spacing w:val="0"/>
          <w:lang w:val="en-US" w:eastAsia="zh-CN"/>
        </w:rPr>
      </w:r>
      <w:r/>
    </w:p>
    <w:sectPr>
      <w:headerReference w:type="default" r:id="rId20"/>
      <w:headerReference w:type="first" r:id="rId21"/>
      <w:footerReference w:type="default" r:id="rId36"/>
      <w:footerReference w:type="first" r:id="rId37"/>
      <w:footnotePr/>
      <w:endnotePr/>
      <w:type w:val="nextPage"/>
      <w:pgSz w:w="11906" w:h="16838" w:orient="portrait"/>
      <w:pgMar w:top="1440" w:right="1080" w:bottom="1440" w:left="108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mbria">
    <w:panose1 w:val="02040503050406030204"/>
  </w:font>
  <w:font w:name="幼圆">
    <w:panose1 w:val="02010509060101010101"/>
  </w:font>
  <w:font w:name="黑体">
    <w:panose1 w:val="02010609060101010101"/>
  </w:font>
  <w:font w:name="方正仿宋简体">
    <w:panose1 w:val="020B0503020202020204"/>
  </w:font>
  <w:font w:name="楷体_GB2312">
    <w:panose1 w:val="02010609060101010101"/>
  </w:font>
  <w:font w:name="Arial Unicode MS">
    <w:panose1 w:val="020B0604020202020204"/>
  </w:font>
  <w:font w:name="创艺简仿宋">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7"/>
      <w:rPr>
        <w:rStyle w:val="1448"/>
      </w:rPr>
      <w:framePr w:wrap="around" w:vAnchor="text" w:hAnchor="margin" w:xAlign="center" w:y="1"/>
    </w:pPr>
    <w:r>
      <w:fldChar w:fldCharType="begin"/>
    </w:r>
    <w:r>
      <w:rPr>
        <w:rStyle w:val="1448"/>
        <w:highlight w:val="white"/>
      </w:rPr>
      <w:instrText xml:space="preserve">PAGE  </w:instrText>
    </w:r>
    <w:r>
      <w:fldChar w:fldCharType="separate"/>
    </w:r>
    <w:r>
      <w:fldChar w:fldCharType="end"/>
    </w:r>
    <w:r/>
  </w:p>
  <w:p>
    <w:pPr>
      <w:pStyle w:val="14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24485" cy="32448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324485" cy="324485"/>
                      </a:xfrm>
                      <a:prstGeom prst="rect">
                        <a:avLst/>
                      </a:prstGeom>
                      <a:noFill/>
                      <a:ln>
                        <a:noFill/>
                      </a:ln>
                    </wps:spPr>
                    <wps:txbx>
                      <w:txbxContent>
                        <w:p>
                          <w:pPr>
                            <w:pStyle w:val="1271"/>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0</w:t>
                          </w:r>
                          <w:r>
                            <w:rPr>
                              <w:rFonts w:hint="eastAsia" w:ascii="宋体" w:hAnsi="宋体" w:eastAsia="宋体" w:cs="宋体"/>
                            </w:rPr>
                            <w:fldChar w:fldCharType="end"/>
                          </w:r>
                          <w:r/>
                        </w:p>
                      </w:txbxContent>
                    </wps:txbx>
                    <wps:bodyPr wrap="square" lIns="0" tIns="0" rIns="0" bIns="0" upright="0">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5.5pt;height:25.5pt;mso-wrap-distance-left:9.0pt;mso-wrap-distance-top:0.0pt;mso-wrap-distance-right:9.0pt;mso-wrap-distance-bottom:0.0pt;visibility:visible;" filled="f" stroked="f">
              <v:textbox inset="0,0,0,0">
                <w:txbxContent>
                  <w:p>
                    <w:pPr>
                      <w:pStyle w:val="1271"/>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0</w:t>
                    </w:r>
                    <w:r>
                      <w:rPr>
                        <w:rFonts w:hint="eastAsia" w:ascii="宋体" w:hAnsi="宋体" w:eastAsia="宋体" w:cs="宋体"/>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33375" cy="26733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333375" cy="267335"/>
                      </a:xfrm>
                      <a:prstGeom prst="rect">
                        <a:avLst/>
                      </a:prstGeom>
                      <a:noFill/>
                      <a:ln>
                        <a:noFill/>
                      </a:ln>
                    </wps:spPr>
                    <wps:txbx>
                      <w:txbxContent>
                        <w:p>
                          <w:pPr>
                            <w:pStyle w:val="1271"/>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txbxContent>
                    </wps:txbx>
                    <wps:bodyPr lIns="0" tIns="0" rIns="0" bIns="0" upright="0"/>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6.2pt;height:21.1pt;mso-wrap-distance-left:9.0pt;mso-wrap-distance-top:0.0pt;mso-wrap-distance-right:9.0pt;mso-wrap-distance-bottom:0.0pt;visibility:visible;" filled="f" stroked="f">
              <v:textbox inset="0,0,0,0">
                <w:txbxContent>
                  <w:p>
                    <w:pPr>
                      <w:pStyle w:val="1271"/>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7"/>
      <w:ind w:firstLine="360"/>
      <w:rPr>
        <w:rFonts w:ascii="Times New Roman" w:hAnsi="Times New Roman" w:cs="Times New Roman"/>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3027680</wp:posOffset>
              </wp:positionH>
              <wp:positionV relativeFrom="paragraph">
                <wp:posOffset>0</wp:posOffset>
              </wp:positionV>
              <wp:extent cx="400050" cy="32512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400050" cy="325120"/>
                      </a:xfrm>
                      <a:prstGeom prst="rect">
                        <a:avLst/>
                      </a:prstGeom>
                      <a:noFill/>
                      <a:ln>
                        <a:noFill/>
                      </a:ln>
                    </wps:spPr>
                    <wps:txbx>
                      <w:txbxContent>
                        <w:p>
                          <w:pPr>
                            <w:pStyle w:val="1271"/>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44</w:t>
                          </w:r>
                          <w:r>
                            <w:rPr>
                              <w:rFonts w:hint="eastAsia" w:ascii="宋体" w:hAnsi="宋体" w:eastAsia="宋体" w:cs="宋体"/>
                            </w:rPr>
                            <w:fldChar w:fldCharType="end"/>
                          </w:r>
                          <w:r/>
                        </w:p>
                      </w:txbxContent>
                    </wps:txbx>
                    <wps:bodyPr lIns="0" tIns="0" rIns="0" bIns="0" upright="0"/>
                  </wps:wsp>
                </a:graphicData>
              </a:graphic>
            </wp:anchor>
          </w:drawing>
        </mc:Choice>
        <mc:Fallback>
          <w:pict>
            <v:shape id="shape 2" o:spid="_x0000_s2" o:spt="202" type="#_x0000_t202" style="position:absolute;z-index:251662336;o:allowoverlap:true;o:allowincell:true;mso-position-horizontal-relative:margin;margin-left:238.4pt;mso-position-horizontal:absolute;mso-position-vertical-relative:text;margin-top:0.0pt;mso-position-vertical:absolute;width:31.5pt;height:25.6pt;mso-wrap-distance-left:9.0pt;mso-wrap-distance-top:0.0pt;mso-wrap-distance-right:9.0pt;mso-wrap-distance-bottom:0.0pt;visibility:visible;" filled="f" stroked="f">
              <v:textbox inset="0,0,0,0">
                <w:txbxContent>
                  <w:p>
                    <w:pPr>
                      <w:pStyle w:val="1271"/>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44</w:t>
                    </w:r>
                    <w:r>
                      <w:rPr>
                        <w:rFonts w:hint="eastAsia" w:ascii="宋体" w:hAnsi="宋体" w:eastAsia="宋体" w:cs="宋体"/>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7"/>
      <w:ind w:firstLine="360"/>
      <w:rPr>
        <w:rFonts w:ascii="Times New Roman" w:hAnsi="Times New Roman" w:cs="Times New Roman"/>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3027045</wp:posOffset>
              </wp:positionH>
              <wp:positionV relativeFrom="paragraph">
                <wp:posOffset>0</wp:posOffset>
              </wp:positionV>
              <wp:extent cx="400685" cy="29591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400685" cy="295910"/>
                      </a:xfrm>
                      <a:prstGeom prst="rect">
                        <a:avLst/>
                      </a:prstGeom>
                      <a:noFill/>
                      <a:ln>
                        <a:noFill/>
                      </a:ln>
                    </wps:spPr>
                    <wps:txbx>
                      <w:txbxContent>
                        <w:p>
                          <w:pPr>
                            <w:pStyle w:val="1271"/>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42</w:t>
                          </w:r>
                          <w:r>
                            <w:rPr>
                              <w:rFonts w:hint="eastAsia" w:ascii="宋体" w:hAnsi="宋体" w:eastAsia="宋体" w:cs="宋体"/>
                            </w:rPr>
                            <w:fldChar w:fldCharType="end"/>
                          </w:r>
                          <w:r/>
                        </w:p>
                      </w:txbxContent>
                    </wps:txbx>
                    <wps:bodyPr lIns="0" tIns="0" rIns="0" bIns="0" upright="0"/>
                  </wps:wsp>
                </a:graphicData>
              </a:graphic>
            </wp:anchor>
          </w:drawing>
        </mc:Choice>
        <mc:Fallback>
          <w:pict>
            <v:shape id="shape 3" o:spid="_x0000_s3" o:spt="202" type="#_x0000_t202" style="position:absolute;z-index:251661312;o:allowoverlap:true;o:allowincell:true;mso-position-horizontal-relative:margin;margin-left:238.3pt;mso-position-horizontal:absolute;mso-position-vertical-relative:text;margin-top:0.0pt;mso-position-vertical:absolute;width:31.5pt;height:23.3pt;mso-wrap-distance-left:9.0pt;mso-wrap-distance-top:0.0pt;mso-wrap-distance-right:9.0pt;mso-wrap-distance-bottom:0.0pt;visibility:visible;" filled="f" stroked="f">
              <v:textbox inset="0,0,0,0">
                <w:txbxContent>
                  <w:p>
                    <w:pPr>
                      <w:pStyle w:val="1271"/>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42</w:t>
                    </w:r>
                    <w:r>
                      <w:rPr>
                        <w:rFonts w:hint="eastAsia" w:ascii="宋体" w:hAnsi="宋体" w:eastAsia="宋体" w:cs="宋体"/>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7"/>
      <w:ind w:firstLine="360"/>
      <w:rPr>
        <w:rFonts w:ascii="Times New Roman" w:hAnsi="Times New Roman" w:cs="Times New Roman"/>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3027045</wp:posOffset>
              </wp:positionH>
              <wp:positionV relativeFrom="paragraph">
                <wp:posOffset>0</wp:posOffset>
              </wp:positionV>
              <wp:extent cx="400685" cy="29591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400685" cy="295910"/>
                      </a:xfrm>
                      <a:prstGeom prst="rect">
                        <a:avLst/>
                      </a:prstGeom>
                      <a:noFill/>
                      <a:ln>
                        <a:noFill/>
                      </a:ln>
                    </wps:spPr>
                    <wps:txbx>
                      <w:txbxContent>
                        <w:p>
                          <w:pPr>
                            <w:pStyle w:val="1271"/>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42</w:t>
                          </w:r>
                          <w:r>
                            <w:rPr>
                              <w:rFonts w:hint="eastAsia" w:ascii="宋体" w:hAnsi="宋体" w:eastAsia="宋体" w:cs="宋体"/>
                            </w:rPr>
                            <w:fldChar w:fldCharType="end"/>
                          </w:r>
                          <w:r/>
                        </w:p>
                      </w:txbxContent>
                    </wps:txbx>
                    <wps:bodyPr lIns="0" tIns="0" rIns="0" bIns="0" upright="0"/>
                  </wps:wsp>
                </a:graphicData>
              </a:graphic>
            </wp:anchor>
          </w:drawing>
        </mc:Choice>
        <mc:Fallback>
          <w:pict>
            <v:shape id="shape 4" o:spid="_x0000_s4" o:spt="202" type="#_x0000_t202" style="position:absolute;z-index:251663360;o:allowoverlap:true;o:allowincell:true;mso-position-horizontal-relative:margin;margin-left:238.3pt;mso-position-horizontal:absolute;mso-position-vertical-relative:text;margin-top:0.0pt;mso-position-vertical:absolute;width:31.5pt;height:23.3pt;mso-wrap-distance-left:9.0pt;mso-wrap-distance-top:0.0pt;mso-wrap-distance-right:9.0pt;mso-wrap-distance-bottom:0.0pt;visibility:visible;" filled="f" stroked="f">
              <v:textbox inset="0,0,0,0">
                <w:txbxContent>
                  <w:p>
                    <w:pPr>
                      <w:pStyle w:val="1271"/>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42</w:t>
                    </w:r>
                    <w:r>
                      <w:rPr>
                        <w:rFonts w:hint="eastAsia" w:ascii="宋体" w:hAnsi="宋体" w:eastAsia="宋体" w:cs="宋体"/>
                      </w:rP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7"/>
      <w:ind w:firstLine="360"/>
      <w:rPr>
        <w:rFonts w:ascii="Times New Roman" w:hAnsi="Times New Roman" w:cs="Times New Roman"/>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3027045</wp:posOffset>
              </wp:positionH>
              <wp:positionV relativeFrom="paragraph">
                <wp:posOffset>0</wp:posOffset>
              </wp:positionV>
              <wp:extent cx="400685" cy="295910"/>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400685" cy="295910"/>
                      </a:xfrm>
                      <a:prstGeom prst="rect">
                        <a:avLst/>
                      </a:prstGeom>
                      <a:noFill/>
                      <a:ln>
                        <a:noFill/>
                      </a:ln>
                    </wps:spPr>
                    <wps:txbx>
                      <w:txbxContent>
                        <w:p>
                          <w:pPr>
                            <w:pStyle w:val="1271"/>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42</w:t>
                          </w:r>
                          <w:r>
                            <w:rPr>
                              <w:rFonts w:hint="eastAsia" w:ascii="宋体" w:hAnsi="宋体" w:eastAsia="宋体" w:cs="宋体"/>
                            </w:rPr>
                            <w:fldChar w:fldCharType="end"/>
                          </w:r>
                          <w:r/>
                        </w:p>
                      </w:txbxContent>
                    </wps:txbx>
                    <wps:bodyPr lIns="0" tIns="0" rIns="0" bIns="0" upright="0"/>
                  </wps:wsp>
                </a:graphicData>
              </a:graphic>
            </wp:anchor>
          </w:drawing>
        </mc:Choice>
        <mc:Fallback>
          <w:pict>
            <v:shape id="shape 5" o:spid="_x0000_s5" o:spt="202" type="#_x0000_t202" style="position:absolute;z-index:251664384;o:allowoverlap:true;o:allowincell:true;mso-position-horizontal-relative:margin;margin-left:238.3pt;mso-position-horizontal:absolute;mso-position-vertical-relative:text;margin-top:0.0pt;mso-position-vertical:absolute;width:31.5pt;height:23.3pt;mso-wrap-distance-left:9.0pt;mso-wrap-distance-top:0.0pt;mso-wrap-distance-right:9.0pt;mso-wrap-distance-bottom:0.0pt;visibility:visible;" filled="f" stroked="f">
              <v:textbox inset="0,0,0,0">
                <w:txbxContent>
                  <w:p>
                    <w:pPr>
                      <w:pStyle w:val="1271"/>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42</w:t>
                    </w:r>
                    <w:r>
                      <w:rPr>
                        <w:rFonts w:hint="eastAsia" w:ascii="宋体" w:hAnsi="宋体" w:eastAsia="宋体" w:cs="宋体"/>
                      </w:rP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7"/>
      <w:ind w:firstLine="360"/>
      <w:rPr>
        <w:rFonts w:ascii="Times New Roman" w:hAnsi="Times New Roman" w:cs="Times New Roman"/>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posOffset>3027680</wp:posOffset>
              </wp:positionH>
              <wp:positionV relativeFrom="paragraph">
                <wp:posOffset>0</wp:posOffset>
              </wp:positionV>
              <wp:extent cx="400050" cy="325120"/>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400050" cy="325120"/>
                      </a:xfrm>
                      <a:prstGeom prst="rect">
                        <a:avLst/>
                      </a:prstGeom>
                      <a:noFill/>
                      <a:ln>
                        <a:noFill/>
                      </a:ln>
                    </wps:spPr>
                    <wps:txbx>
                      <w:txbxContent>
                        <w:p>
                          <w:pPr>
                            <w:pStyle w:val="1271"/>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44</w:t>
                          </w:r>
                          <w:r>
                            <w:rPr>
                              <w:rFonts w:hint="eastAsia" w:ascii="宋体" w:hAnsi="宋体" w:eastAsia="宋体" w:cs="宋体"/>
                            </w:rPr>
                            <w:fldChar w:fldCharType="end"/>
                          </w:r>
                          <w:r/>
                        </w:p>
                      </w:txbxContent>
                    </wps:txbx>
                    <wps:bodyPr lIns="0" tIns="0" rIns="0" bIns="0" upright="0"/>
                  </wps:wsp>
                </a:graphicData>
              </a:graphic>
            </wp:anchor>
          </w:drawing>
        </mc:Choice>
        <mc:Fallback>
          <w:pict>
            <v:shape id="shape 6" o:spid="_x0000_s6" o:spt="202" type="#_x0000_t202" style="position:absolute;z-index:251665408;o:allowoverlap:true;o:allowincell:true;mso-position-horizontal-relative:margin;margin-left:238.4pt;mso-position-horizontal:absolute;mso-position-vertical-relative:text;margin-top:0.0pt;mso-position-vertical:absolute;width:31.5pt;height:25.6pt;mso-wrap-distance-left:9.0pt;mso-wrap-distance-top:0.0pt;mso-wrap-distance-right:9.0pt;mso-wrap-distance-bottom:0.0pt;visibility:visible;" filled="f" stroked="f">
              <v:textbox inset="0,0,0,0">
                <w:txbxContent>
                  <w:p>
                    <w:pPr>
                      <w:pStyle w:val="1271"/>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44</w:t>
                    </w:r>
                    <w:r>
                      <w:rPr>
                        <w:rFonts w:hint="eastAsia" w:ascii="宋体" w:hAnsi="宋体" w:eastAsia="宋体" w:cs="宋体"/>
                      </w:rP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7"/>
      <w:ind w:firstLine="360"/>
      <w:rPr>
        <w:rFonts w:ascii="Times New Roman" w:hAnsi="Times New Roman" w:cs="Times New Roman"/>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posOffset>3027045</wp:posOffset>
              </wp:positionH>
              <wp:positionV relativeFrom="paragraph">
                <wp:posOffset>0</wp:posOffset>
              </wp:positionV>
              <wp:extent cx="400685" cy="295910"/>
              <wp:effectExtent l="0" t="0" r="0" b="0"/>
              <wp:wrapNone/>
              <wp:docPr id="8" name="文本框 13"/>
              <wp:cNvGraphicFramePr/>
              <a:graphic xmlns:a="http://schemas.openxmlformats.org/drawingml/2006/main">
                <a:graphicData uri="http://schemas.microsoft.com/office/word/2010/wordprocessingShape">
                  <wps:wsp>
                    <wps:cNvPr id="0" name=""/>
                    <wps:cNvSpPr txBox="1"/>
                    <wps:spPr bwMode="auto">
                      <a:xfrm>
                        <a:off x="0" y="0"/>
                        <a:ext cx="400685" cy="295910"/>
                      </a:xfrm>
                      <a:prstGeom prst="rect">
                        <a:avLst/>
                      </a:prstGeom>
                      <a:noFill/>
                      <a:ln>
                        <a:noFill/>
                      </a:ln>
                    </wps:spPr>
                    <wps:txbx>
                      <w:txbxContent>
                        <w:p>
                          <w:pPr>
                            <w:pStyle w:val="1271"/>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42</w:t>
                          </w:r>
                          <w:r>
                            <w:rPr>
                              <w:rFonts w:hint="eastAsia" w:ascii="宋体" w:hAnsi="宋体" w:eastAsia="宋体" w:cs="宋体"/>
                            </w:rPr>
                            <w:fldChar w:fldCharType="end"/>
                          </w:r>
                          <w:r/>
                        </w:p>
                      </w:txbxContent>
                    </wps:txbx>
                    <wps:bodyPr lIns="0" tIns="0" rIns="0" bIns="0" upright="0"/>
                  </wps:wsp>
                </a:graphicData>
              </a:graphic>
            </wp:anchor>
          </w:drawing>
        </mc:Choice>
        <mc:Fallback>
          <w:pict>
            <v:shape id="shape 7" o:spid="_x0000_s7" o:spt="202" type="#_x0000_t202" style="position:absolute;z-index:251666432;o:allowoverlap:true;o:allowincell:true;mso-position-horizontal-relative:margin;margin-left:238.3pt;mso-position-horizontal:absolute;mso-position-vertical-relative:text;margin-top:0.0pt;mso-position-vertical:absolute;width:31.5pt;height:23.3pt;mso-wrap-distance-left:9.0pt;mso-wrap-distance-top:0.0pt;mso-wrap-distance-right:9.0pt;mso-wrap-distance-bottom:0.0pt;visibility:visible;" filled="f" stroked="f">
              <v:textbox inset="0,0,0,0">
                <w:txbxContent>
                  <w:p>
                    <w:pPr>
                      <w:pStyle w:val="1271"/>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42</w:t>
                    </w:r>
                    <w:r>
                      <w:rPr>
                        <w:rFonts w:hint="eastAsia" w:ascii="宋体" w:hAnsi="宋体" w:eastAsia="宋体" w:cs="宋体"/>
                      </w:rP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7"/>
      <w:ind w:firstLine="360"/>
      <w:rPr>
        <w:rFonts w:ascii="Times New Roman" w:hAnsi="Times New Roman" w:cs="Times New Roman"/>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posOffset>3027680</wp:posOffset>
              </wp:positionH>
              <wp:positionV relativeFrom="paragraph">
                <wp:posOffset>0</wp:posOffset>
              </wp:positionV>
              <wp:extent cx="400050" cy="325120"/>
              <wp:effectExtent l="0" t="0" r="0" b="0"/>
              <wp:wrapNone/>
              <wp:docPr id="9" name="文本框 15"/>
              <wp:cNvGraphicFramePr/>
              <a:graphic xmlns:a="http://schemas.openxmlformats.org/drawingml/2006/main">
                <a:graphicData uri="http://schemas.microsoft.com/office/word/2010/wordprocessingShape">
                  <wps:wsp>
                    <wps:cNvPr id="0" name=""/>
                    <wps:cNvSpPr txBox="1"/>
                    <wps:spPr bwMode="auto">
                      <a:xfrm>
                        <a:off x="0" y="0"/>
                        <a:ext cx="400050" cy="325120"/>
                      </a:xfrm>
                      <a:prstGeom prst="rect">
                        <a:avLst/>
                      </a:prstGeom>
                      <a:noFill/>
                      <a:ln>
                        <a:noFill/>
                      </a:ln>
                    </wps:spPr>
                    <wps:txbx>
                      <w:txbxContent>
                        <w:p>
                          <w:pPr>
                            <w:pStyle w:val="1271"/>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44</w:t>
                          </w:r>
                          <w:r>
                            <w:rPr>
                              <w:rFonts w:hint="eastAsia" w:ascii="宋体" w:hAnsi="宋体" w:eastAsia="宋体" w:cs="宋体"/>
                            </w:rPr>
                            <w:fldChar w:fldCharType="end"/>
                          </w:r>
                          <w:r/>
                        </w:p>
                      </w:txbxContent>
                    </wps:txbx>
                    <wps:bodyPr lIns="0" tIns="0" rIns="0" bIns="0" upright="0"/>
                  </wps:wsp>
                </a:graphicData>
              </a:graphic>
            </wp:anchor>
          </w:drawing>
        </mc:Choice>
        <mc:Fallback>
          <w:pict>
            <v:shape id="shape 8" o:spid="_x0000_s8" o:spt="202" type="#_x0000_t202" style="position:absolute;z-index:251667456;o:allowoverlap:true;o:allowincell:true;mso-position-horizontal-relative:margin;margin-left:238.4pt;mso-position-horizontal:absolute;mso-position-vertical-relative:text;margin-top:0.0pt;mso-position-vertical:absolute;width:31.5pt;height:25.6pt;mso-wrap-distance-left:9.0pt;mso-wrap-distance-top:0.0pt;mso-wrap-distance-right:9.0pt;mso-wrap-distance-bottom:0.0pt;visibility:visible;" filled="f" stroked="f">
              <v:textbox inset="0,0,0,0">
                <w:txbxContent>
                  <w:p>
                    <w:pPr>
                      <w:pStyle w:val="1271"/>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44</w:t>
                    </w:r>
                    <w:r>
                      <w:rPr>
                        <w:rFonts w:hint="eastAsia" w:ascii="宋体" w:hAnsi="宋体" w:eastAsia="宋体" w:cs="宋体"/>
                      </w:rP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7"/>
      <w:ind w:firstLine="360"/>
      <w:rPr>
        <w:rFonts w:ascii="Times New Roman" w:hAnsi="Times New Roman" w:cs="Times New Roman"/>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posOffset>3027045</wp:posOffset>
              </wp:positionH>
              <wp:positionV relativeFrom="paragraph">
                <wp:posOffset>0</wp:posOffset>
              </wp:positionV>
              <wp:extent cx="400685" cy="295910"/>
              <wp:effectExtent l="0" t="0" r="0" b="0"/>
              <wp:wrapNone/>
              <wp:docPr id="10" name="文本框 8"/>
              <wp:cNvGraphicFramePr/>
              <a:graphic xmlns:a="http://schemas.openxmlformats.org/drawingml/2006/main">
                <a:graphicData uri="http://schemas.microsoft.com/office/word/2010/wordprocessingShape">
                  <wps:wsp>
                    <wps:cNvPr id="0" name=""/>
                    <wps:cNvSpPr txBox="1"/>
                    <wps:spPr bwMode="auto">
                      <a:xfrm>
                        <a:off x="0" y="0"/>
                        <a:ext cx="400685" cy="295910"/>
                      </a:xfrm>
                      <a:prstGeom prst="rect">
                        <a:avLst/>
                      </a:prstGeom>
                      <a:noFill/>
                      <a:ln>
                        <a:noFill/>
                      </a:ln>
                    </wps:spPr>
                    <wps:txbx>
                      <w:txbxContent>
                        <w:p>
                          <w:pPr>
                            <w:pStyle w:val="1271"/>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42</w:t>
                          </w:r>
                          <w:r>
                            <w:rPr>
                              <w:rFonts w:hint="eastAsia" w:ascii="宋体" w:hAnsi="宋体" w:eastAsia="宋体" w:cs="宋体"/>
                            </w:rPr>
                            <w:fldChar w:fldCharType="end"/>
                          </w:r>
                          <w:r/>
                        </w:p>
                      </w:txbxContent>
                    </wps:txbx>
                    <wps:bodyPr lIns="0" tIns="0" rIns="0" bIns="0" upright="0"/>
                  </wps:wsp>
                </a:graphicData>
              </a:graphic>
            </wp:anchor>
          </w:drawing>
        </mc:Choice>
        <mc:Fallback>
          <w:pict>
            <v:shape id="shape 9" o:spid="_x0000_s9" o:spt="202" type="#_x0000_t202" style="position:absolute;z-index:251668480;o:allowoverlap:true;o:allowincell:true;mso-position-horizontal-relative:margin;margin-left:238.3pt;mso-position-horizontal:absolute;mso-position-vertical-relative:text;margin-top:0.0pt;mso-position-vertical:absolute;width:31.5pt;height:23.3pt;mso-wrap-distance-left:9.0pt;mso-wrap-distance-top:0.0pt;mso-wrap-distance-right:9.0pt;mso-wrap-distance-bottom:0.0pt;visibility:visible;" filled="f" stroked="f">
              <v:textbox inset="0,0,0,0">
                <w:txbxContent>
                  <w:p>
                    <w:pPr>
                      <w:pStyle w:val="1271"/>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42</w:t>
                    </w:r>
                    <w:r>
                      <w:rPr>
                        <w:rFonts w:hint="eastAsia" w:ascii="宋体" w:hAnsi="宋体" w:eastAsia="宋体" w:cs="宋体"/>
                      </w:rP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7"/>
      <w:ind w:firstLine="360"/>
      <w:rPr>
        <w:rFonts w:ascii="Times New Roman" w:hAnsi="Times New Roman" w:cs="Times New Roman"/>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posOffset>3027045</wp:posOffset>
              </wp:positionH>
              <wp:positionV relativeFrom="paragraph">
                <wp:posOffset>0</wp:posOffset>
              </wp:positionV>
              <wp:extent cx="400685" cy="295910"/>
              <wp:effectExtent l="0" t="0" r="0" b="0"/>
              <wp:wrapNone/>
              <wp:docPr id="11" name="文本框 6"/>
              <wp:cNvGraphicFramePr/>
              <a:graphic xmlns:a="http://schemas.openxmlformats.org/drawingml/2006/main">
                <a:graphicData uri="http://schemas.microsoft.com/office/word/2010/wordprocessingShape">
                  <wps:wsp>
                    <wps:cNvPr id="0" name=""/>
                    <wps:cNvSpPr txBox="1"/>
                    <wps:spPr bwMode="auto">
                      <a:xfrm>
                        <a:off x="0" y="0"/>
                        <a:ext cx="400685" cy="295910"/>
                      </a:xfrm>
                      <a:prstGeom prst="rect">
                        <a:avLst/>
                      </a:prstGeom>
                      <a:noFill/>
                      <a:ln>
                        <a:noFill/>
                      </a:ln>
                    </wps:spPr>
                    <wps:txbx>
                      <w:txbxContent>
                        <w:p>
                          <w:pPr>
                            <w:pStyle w:val="1271"/>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42</w:t>
                          </w:r>
                          <w:r>
                            <w:rPr>
                              <w:rFonts w:hint="eastAsia" w:ascii="宋体" w:hAnsi="宋体" w:eastAsia="宋体" w:cs="宋体"/>
                            </w:rPr>
                            <w:fldChar w:fldCharType="end"/>
                          </w:r>
                          <w:r/>
                        </w:p>
                      </w:txbxContent>
                    </wps:txbx>
                    <wps:bodyPr lIns="0" tIns="0" rIns="0" bIns="0" upright="0"/>
                  </wps:wsp>
                </a:graphicData>
              </a:graphic>
            </wp:anchor>
          </w:drawing>
        </mc:Choice>
        <mc:Fallback>
          <w:pict>
            <v:shape id="shape 10" o:spid="_x0000_s10" o:spt="202" type="#_x0000_t202" style="position:absolute;z-index:251669504;o:allowoverlap:true;o:allowincell:true;mso-position-horizontal-relative:margin;margin-left:238.3pt;mso-position-horizontal:absolute;mso-position-vertical-relative:text;margin-top:0.0pt;mso-position-vertical:absolute;width:31.5pt;height:23.3pt;mso-wrap-distance-left:9.0pt;mso-wrap-distance-top:0.0pt;mso-wrap-distance-right:9.0pt;mso-wrap-distance-bottom:0.0pt;visibility:visible;" filled="f" stroked="f">
              <v:textbox inset="0,0,0,0">
                <w:txbxContent>
                  <w:p>
                    <w:pPr>
                      <w:pStyle w:val="1271"/>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42</w:t>
                    </w:r>
                    <w:r>
                      <w:rPr>
                        <w:rFonts w:hint="eastAsia" w:ascii="宋体" w:hAnsi="宋体" w:eastAsia="宋体" w:cs="宋体"/>
                      </w:rP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7"/>
      <w:ind w:firstLine="360"/>
      <w:rPr>
        <w:rFonts w:ascii="Times New Roman" w:hAnsi="Times New Roman" w:cs="Times New Roman"/>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posOffset>3027680</wp:posOffset>
              </wp:positionH>
              <wp:positionV relativeFrom="paragraph">
                <wp:posOffset>0</wp:posOffset>
              </wp:positionV>
              <wp:extent cx="400050" cy="325120"/>
              <wp:effectExtent l="0" t="0" r="0" b="0"/>
              <wp:wrapNone/>
              <wp:docPr id="12" name="文本框 7"/>
              <wp:cNvGraphicFramePr/>
              <a:graphic xmlns:a="http://schemas.openxmlformats.org/drawingml/2006/main">
                <a:graphicData uri="http://schemas.microsoft.com/office/word/2010/wordprocessingShape">
                  <wps:wsp>
                    <wps:cNvPr id="0" name=""/>
                    <wps:cNvSpPr txBox="1"/>
                    <wps:spPr bwMode="auto">
                      <a:xfrm>
                        <a:off x="0" y="0"/>
                        <a:ext cx="400050" cy="325120"/>
                      </a:xfrm>
                      <a:prstGeom prst="rect">
                        <a:avLst/>
                      </a:prstGeom>
                      <a:noFill/>
                      <a:ln>
                        <a:noFill/>
                      </a:ln>
                    </wps:spPr>
                    <wps:txbx>
                      <w:txbxContent>
                        <w:p>
                          <w:pPr>
                            <w:pStyle w:val="1271"/>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44</w:t>
                          </w:r>
                          <w:r>
                            <w:rPr>
                              <w:rFonts w:hint="eastAsia" w:ascii="宋体" w:hAnsi="宋体" w:eastAsia="宋体" w:cs="宋体"/>
                            </w:rPr>
                            <w:fldChar w:fldCharType="end"/>
                          </w:r>
                          <w:r/>
                        </w:p>
                      </w:txbxContent>
                    </wps:txbx>
                    <wps:bodyPr lIns="0" tIns="0" rIns="0" bIns="0" upright="0"/>
                  </wps:wsp>
                </a:graphicData>
              </a:graphic>
            </wp:anchor>
          </w:drawing>
        </mc:Choice>
        <mc:Fallback>
          <w:pict>
            <v:shape id="shape 11" o:spid="_x0000_s11" o:spt="202" type="#_x0000_t202" style="position:absolute;z-index:251671552;o:allowoverlap:true;o:allowincell:true;mso-position-horizontal-relative:margin;margin-left:238.4pt;mso-position-horizontal:absolute;mso-position-vertical-relative:text;margin-top:0.0pt;mso-position-vertical:absolute;width:31.5pt;height:25.6pt;mso-wrap-distance-left:9.0pt;mso-wrap-distance-top:0.0pt;mso-wrap-distance-right:9.0pt;mso-wrap-distance-bottom:0.0pt;visibility:visible;" filled="f" stroked="f">
              <v:textbox inset="0,0,0,0">
                <w:txbxContent>
                  <w:p>
                    <w:pPr>
                      <w:pStyle w:val="1271"/>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44</w:t>
                    </w:r>
                    <w:r>
                      <w:rPr>
                        <w:rFonts w:hint="eastAsia" w:ascii="宋体" w:hAnsi="宋体" w:eastAsia="宋体" w:cs="宋体"/>
                      </w:rP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7"/>
      <w:ind w:firstLine="360"/>
      <w:rPr>
        <w:rFonts w:ascii="Times New Roman" w:hAnsi="Times New Roman" w:cs="Times New Roman"/>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3027045</wp:posOffset>
              </wp:positionH>
              <wp:positionV relativeFrom="paragraph">
                <wp:posOffset>0</wp:posOffset>
              </wp:positionV>
              <wp:extent cx="400685" cy="295910"/>
              <wp:effectExtent l="0" t="0" r="0" b="0"/>
              <wp:wrapNone/>
              <wp:docPr id="13" name="文本框 16"/>
              <wp:cNvGraphicFramePr/>
              <a:graphic xmlns:a="http://schemas.openxmlformats.org/drawingml/2006/main">
                <a:graphicData uri="http://schemas.microsoft.com/office/word/2010/wordprocessingShape">
                  <wps:wsp>
                    <wps:cNvPr id="0" name=""/>
                    <wps:cNvSpPr txBox="1"/>
                    <wps:spPr bwMode="auto">
                      <a:xfrm>
                        <a:off x="0" y="0"/>
                        <a:ext cx="400685" cy="295910"/>
                      </a:xfrm>
                      <a:prstGeom prst="rect">
                        <a:avLst/>
                      </a:prstGeom>
                      <a:noFill/>
                      <a:ln>
                        <a:noFill/>
                      </a:ln>
                    </wps:spPr>
                    <wps:txbx>
                      <w:txbxContent>
                        <w:p>
                          <w:pPr>
                            <w:pStyle w:val="1271"/>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42</w:t>
                          </w:r>
                          <w:r>
                            <w:rPr>
                              <w:rFonts w:hint="eastAsia" w:ascii="宋体" w:hAnsi="宋体" w:eastAsia="宋体" w:cs="宋体"/>
                            </w:rPr>
                            <w:fldChar w:fldCharType="end"/>
                          </w:r>
                          <w:r/>
                        </w:p>
                      </w:txbxContent>
                    </wps:txbx>
                    <wps:bodyPr lIns="0" tIns="0" rIns="0" bIns="0" upright="0"/>
                  </wps:wsp>
                </a:graphicData>
              </a:graphic>
            </wp:anchor>
          </w:drawing>
        </mc:Choice>
        <mc:Fallback>
          <w:pict>
            <v:shape id="shape 12" o:spid="_x0000_s12" o:spt="202" type="#_x0000_t202" style="position:absolute;z-index:251670528;o:allowoverlap:true;o:allowincell:true;mso-position-horizontal-relative:margin;margin-left:238.3pt;mso-position-horizontal:absolute;mso-position-vertical-relative:text;margin-top:0.0pt;mso-position-vertical:absolute;width:31.5pt;height:23.3pt;mso-wrap-distance-left:9.0pt;mso-wrap-distance-top:0.0pt;mso-wrap-distance-right:9.0pt;mso-wrap-distance-bottom:0.0pt;visibility:visible;" filled="f" stroked="f">
              <v:textbox inset="0,0,0,0">
                <w:txbxContent>
                  <w:p>
                    <w:pPr>
                      <w:pStyle w:val="1271"/>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42</w:t>
                    </w:r>
                    <w:r>
                      <w:rPr>
                        <w:rFonts w:hint="eastAsia" w:ascii="宋体" w:hAnsi="宋体" w:eastAsia="宋体" w:cs="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2"/>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2"/>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2"/>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2"/>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2"/>
    </w:p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2"/>
    </w:pPr>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47" w:default="1">
    <w:name w:val="Normal"/>
    <w:next w:val="1259"/>
    <w:link w:val="1455"/>
    <w:uiPriority w:val="0"/>
    <w:qFormat/>
    <w:pPr>
      <w:jc w:val="both"/>
      <w:widowControl w:val="off"/>
    </w:pPr>
    <w:rPr>
      <w:rFonts w:hint="default" w:ascii="Calibri" w:hAnsi="Calibri" w:eastAsia="宋体" w:cs="Times New Roman"/>
      <w:sz w:val="21"/>
      <w:szCs w:val="22"/>
      <w:lang w:val="en-US" w:eastAsia="zh-CN" w:bidi="ar-SA"/>
    </w:rPr>
  </w:style>
  <w:style w:type="paragraph" w:styleId="1248">
    <w:name w:val="Heading 1"/>
    <w:basedOn w:val="1247"/>
    <w:next w:val="1247"/>
    <w:link w:val="1289"/>
    <w:uiPriority w:val="9"/>
    <w:qFormat/>
    <w:pPr>
      <w:keepLines/>
      <w:keepNext/>
      <w:spacing w:before="480" w:after="200"/>
      <w:outlineLvl w:val="0"/>
    </w:pPr>
    <w:rPr>
      <w:rFonts w:ascii="Arial" w:hAnsi="Arial" w:eastAsia="Arial" w:cs="Arial"/>
      <w:sz w:val="40"/>
      <w:szCs w:val="40"/>
    </w:rPr>
  </w:style>
  <w:style w:type="paragraph" w:styleId="1249">
    <w:name w:val="Heading 2"/>
    <w:basedOn w:val="1247"/>
    <w:next w:val="1247"/>
    <w:link w:val="1290"/>
    <w:uiPriority w:val="9"/>
    <w:unhideWhenUsed/>
    <w:qFormat/>
    <w:pPr>
      <w:keepLines/>
      <w:keepNext/>
      <w:spacing w:before="360" w:after="200"/>
      <w:outlineLvl w:val="1"/>
    </w:pPr>
    <w:rPr>
      <w:rFonts w:ascii="Arial" w:hAnsi="Arial" w:eastAsia="Arial" w:cs="Arial"/>
      <w:sz w:val="34"/>
    </w:rPr>
  </w:style>
  <w:style w:type="paragraph" w:styleId="1250">
    <w:name w:val="Heading 3"/>
    <w:basedOn w:val="1247"/>
    <w:next w:val="1247"/>
    <w:link w:val="1291"/>
    <w:uiPriority w:val="9"/>
    <w:unhideWhenUsed/>
    <w:qFormat/>
    <w:pPr>
      <w:keepLines/>
      <w:keepNext/>
      <w:spacing w:before="320" w:after="200"/>
      <w:outlineLvl w:val="2"/>
    </w:pPr>
    <w:rPr>
      <w:rFonts w:ascii="Arial" w:hAnsi="Arial" w:eastAsia="Arial" w:cs="Arial"/>
      <w:sz w:val="30"/>
      <w:szCs w:val="30"/>
    </w:rPr>
  </w:style>
  <w:style w:type="paragraph" w:styleId="1251">
    <w:name w:val="Heading 4"/>
    <w:basedOn w:val="1247"/>
    <w:next w:val="1247"/>
    <w:link w:val="1292"/>
    <w:uiPriority w:val="9"/>
    <w:unhideWhenUsed/>
    <w:qFormat/>
    <w:pPr>
      <w:keepLines/>
      <w:keepNext/>
      <w:spacing w:before="320" w:after="200"/>
      <w:outlineLvl w:val="3"/>
    </w:pPr>
    <w:rPr>
      <w:rFonts w:ascii="Arial" w:hAnsi="Arial" w:eastAsia="Arial" w:cs="Arial"/>
      <w:b/>
      <w:bCs/>
      <w:sz w:val="26"/>
      <w:szCs w:val="26"/>
    </w:rPr>
  </w:style>
  <w:style w:type="paragraph" w:styleId="1252">
    <w:name w:val="Heading 5"/>
    <w:basedOn w:val="1247"/>
    <w:next w:val="1247"/>
    <w:link w:val="1293"/>
    <w:uiPriority w:val="9"/>
    <w:unhideWhenUsed/>
    <w:qFormat/>
    <w:pPr>
      <w:keepLines/>
      <w:keepNext/>
      <w:spacing w:before="320" w:after="200"/>
      <w:outlineLvl w:val="4"/>
    </w:pPr>
    <w:rPr>
      <w:rFonts w:ascii="Arial" w:hAnsi="Arial" w:eastAsia="Arial" w:cs="Arial"/>
      <w:b/>
      <w:bCs/>
      <w:sz w:val="24"/>
      <w:szCs w:val="24"/>
    </w:rPr>
  </w:style>
  <w:style w:type="paragraph" w:styleId="1253">
    <w:name w:val="Heading 6"/>
    <w:basedOn w:val="1247"/>
    <w:next w:val="1247"/>
    <w:link w:val="1294"/>
    <w:uiPriority w:val="9"/>
    <w:unhideWhenUsed/>
    <w:qFormat/>
    <w:pPr>
      <w:keepLines/>
      <w:keepNext/>
      <w:spacing w:before="320" w:after="200"/>
      <w:outlineLvl w:val="5"/>
    </w:pPr>
    <w:rPr>
      <w:rFonts w:ascii="Arial" w:hAnsi="Arial" w:eastAsia="Arial" w:cs="Arial"/>
      <w:b/>
      <w:bCs/>
      <w:sz w:val="22"/>
      <w:szCs w:val="22"/>
    </w:rPr>
  </w:style>
  <w:style w:type="paragraph" w:styleId="1254">
    <w:name w:val="Heading 7"/>
    <w:basedOn w:val="1247"/>
    <w:next w:val="1247"/>
    <w:link w:val="1295"/>
    <w:uiPriority w:val="9"/>
    <w:unhideWhenUsed/>
    <w:qFormat/>
    <w:pPr>
      <w:keepLines/>
      <w:keepNext/>
      <w:spacing w:before="320" w:after="200"/>
      <w:outlineLvl w:val="6"/>
    </w:pPr>
    <w:rPr>
      <w:rFonts w:ascii="Arial" w:hAnsi="Arial" w:eastAsia="Arial" w:cs="Arial"/>
      <w:b/>
      <w:bCs/>
      <w:i/>
      <w:iCs/>
      <w:sz w:val="22"/>
      <w:szCs w:val="22"/>
    </w:rPr>
  </w:style>
  <w:style w:type="paragraph" w:styleId="1255">
    <w:name w:val="Heading 8"/>
    <w:basedOn w:val="1247"/>
    <w:next w:val="1247"/>
    <w:link w:val="1296"/>
    <w:uiPriority w:val="9"/>
    <w:unhideWhenUsed/>
    <w:qFormat/>
    <w:pPr>
      <w:keepLines/>
      <w:keepNext/>
      <w:spacing w:before="320" w:after="200"/>
      <w:outlineLvl w:val="7"/>
    </w:pPr>
    <w:rPr>
      <w:rFonts w:ascii="Arial" w:hAnsi="Arial" w:eastAsia="Arial" w:cs="Arial"/>
      <w:i/>
      <w:iCs/>
      <w:sz w:val="22"/>
      <w:szCs w:val="22"/>
    </w:rPr>
  </w:style>
  <w:style w:type="paragraph" w:styleId="1256">
    <w:name w:val="Heading 9"/>
    <w:basedOn w:val="1247"/>
    <w:next w:val="1247"/>
    <w:link w:val="1297"/>
    <w:uiPriority w:val="9"/>
    <w:unhideWhenUsed/>
    <w:qFormat/>
    <w:pPr>
      <w:keepLines/>
      <w:keepNext/>
      <w:spacing w:before="320" w:after="200"/>
      <w:outlineLvl w:val="8"/>
    </w:pPr>
    <w:rPr>
      <w:rFonts w:ascii="Arial" w:hAnsi="Arial" w:eastAsia="Arial" w:cs="Arial"/>
      <w:i/>
      <w:iCs/>
      <w:sz w:val="21"/>
      <w:szCs w:val="21"/>
    </w:rPr>
  </w:style>
  <w:style w:type="character" w:styleId="1257" w:default="1">
    <w:name w:val="Default Paragraph Font"/>
    <w:uiPriority w:val="0"/>
    <w:semiHidden/>
    <w:qFormat/>
  </w:style>
  <w:style w:type="table" w:styleId="1258" w:default="1">
    <w:name w:val="Normal Table"/>
    <w:uiPriority w:val="0"/>
    <w:semiHidden/>
    <w:qFormat/>
    <w:tblPr>
      <w:tblCellMar>
        <w:left w:w="108" w:type="dxa"/>
        <w:top w:w="0" w:type="dxa"/>
        <w:right w:w="108" w:type="dxa"/>
        <w:bottom w:w="0" w:type="dxa"/>
      </w:tblCellMar>
    </w:tblPr>
  </w:style>
  <w:style w:type="paragraph" w:styleId="1259">
    <w:name w:val="Normal Indent"/>
    <w:basedOn w:val="1247"/>
    <w:next w:val="1247"/>
    <w:uiPriority w:val="0"/>
    <w:qFormat/>
    <w:pPr>
      <w:ind w:firstLine="420"/>
    </w:pPr>
    <w:rPr>
      <w:szCs w:val="21"/>
    </w:rPr>
  </w:style>
  <w:style w:type="paragraph" w:styleId="1260">
    <w:name w:val="toc 7"/>
    <w:basedOn w:val="1247"/>
    <w:next w:val="1247"/>
    <w:uiPriority w:val="39"/>
    <w:unhideWhenUsed/>
    <w:qFormat/>
    <w:pPr>
      <w:ind w:left="1701" w:right="0" w:firstLine="0"/>
      <w:spacing w:after="57"/>
    </w:pPr>
  </w:style>
  <w:style w:type="paragraph" w:styleId="1261">
    <w:name w:val="Caption"/>
    <w:basedOn w:val="1247"/>
    <w:next w:val="1247"/>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1262">
    <w:name w:val="annotation text"/>
    <w:basedOn w:val="1247"/>
    <w:uiPriority w:val="99"/>
    <w:semiHidden/>
    <w:unhideWhenUsed/>
    <w:qFormat/>
    <w:pPr>
      <w:jc w:val="left"/>
    </w:pPr>
  </w:style>
  <w:style w:type="paragraph" w:styleId="1263">
    <w:name w:val="Body Text"/>
    <w:basedOn w:val="1247"/>
    <w:uiPriority w:val="0"/>
    <w:semiHidden/>
    <w:qFormat/>
    <w:rPr>
      <w:rFonts w:ascii="宋体" w:hAnsi="宋体" w:eastAsia="宋体" w:cs="宋体"/>
      <w:sz w:val="24"/>
      <w:szCs w:val="24"/>
      <w:lang w:val="en-US" w:eastAsia="en-US" w:bidi="ar-SA"/>
    </w:rPr>
  </w:style>
  <w:style w:type="paragraph" w:styleId="1264">
    <w:name w:val="Body Text Indent"/>
    <w:basedOn w:val="1247"/>
    <w:next w:val="1265"/>
    <w:uiPriority w:val="0"/>
    <w:qFormat/>
    <w:pPr>
      <w:ind w:firstLine="645"/>
    </w:pPr>
    <w:rPr>
      <w:rFonts w:ascii="楷体_GB2312" w:hAnsi="宋体" w:eastAsia="楷体_GB2312" w:cs="宋体"/>
      <w:sz w:val="32"/>
      <w:szCs w:val="32"/>
    </w:rPr>
  </w:style>
  <w:style w:type="paragraph" w:styleId="1265">
    <w:name w:val="envelope return"/>
    <w:basedOn w:val="1247"/>
    <w:uiPriority w:val="99"/>
    <w:qFormat/>
    <w:rPr>
      <w:rFonts w:ascii="Arial" w:hAnsi="Arial"/>
    </w:rPr>
  </w:style>
  <w:style w:type="paragraph" w:styleId="1266">
    <w:name w:val="toc 5"/>
    <w:basedOn w:val="1247"/>
    <w:next w:val="1247"/>
    <w:uiPriority w:val="39"/>
    <w:unhideWhenUsed/>
    <w:qFormat/>
    <w:pPr>
      <w:ind w:left="1134" w:right="0" w:firstLine="0"/>
      <w:spacing w:after="57"/>
    </w:pPr>
  </w:style>
  <w:style w:type="paragraph" w:styleId="1267">
    <w:name w:val="toc 3"/>
    <w:basedOn w:val="1247"/>
    <w:next w:val="1247"/>
    <w:uiPriority w:val="39"/>
    <w:unhideWhenUsed/>
    <w:qFormat/>
    <w:pPr>
      <w:ind w:left="567" w:right="0" w:firstLine="0"/>
      <w:spacing w:after="57"/>
    </w:pPr>
  </w:style>
  <w:style w:type="paragraph" w:styleId="1268">
    <w:name w:val="toc 8"/>
    <w:basedOn w:val="1247"/>
    <w:next w:val="1247"/>
    <w:uiPriority w:val="39"/>
    <w:unhideWhenUsed/>
    <w:qFormat/>
    <w:pPr>
      <w:ind w:left="1984" w:right="0" w:firstLine="0"/>
      <w:spacing w:after="57"/>
    </w:pPr>
  </w:style>
  <w:style w:type="paragraph" w:styleId="1269">
    <w:name w:val="endnote text"/>
    <w:basedOn w:val="1247"/>
    <w:link w:val="1435"/>
    <w:uiPriority w:val="99"/>
    <w:semiHidden/>
    <w:unhideWhenUsed/>
    <w:qFormat/>
    <w:pPr>
      <w:spacing w:after="0" w:line="240" w:lineRule="auto"/>
    </w:pPr>
    <w:rPr>
      <w:sz w:val="20"/>
    </w:rPr>
  </w:style>
  <w:style w:type="paragraph" w:styleId="1270">
    <w:name w:val="Balloon Text"/>
    <w:basedOn w:val="1247"/>
    <w:uiPriority w:val="0"/>
    <w:qFormat/>
    <w:rPr>
      <w:sz w:val="18"/>
      <w:szCs w:val="18"/>
    </w:rPr>
  </w:style>
  <w:style w:type="paragraph" w:styleId="1271">
    <w:name w:val="Footer"/>
    <w:basedOn w:val="1247"/>
    <w:uiPriority w:val="99"/>
    <w:unhideWhenUsed/>
    <w:qFormat/>
    <w:pPr>
      <w:spacing w:after="0" w:line="240" w:lineRule="auto"/>
      <w:tabs>
        <w:tab w:val="center" w:pos="7143" w:leader="none"/>
        <w:tab w:val="right" w:pos="14287" w:leader="none"/>
      </w:tabs>
    </w:pPr>
  </w:style>
  <w:style w:type="paragraph" w:styleId="1272">
    <w:name w:val="Header"/>
    <w:basedOn w:val="1247"/>
    <w:uiPriority w:val="99"/>
    <w:unhideWhenUsed/>
    <w:qFormat/>
    <w:pPr>
      <w:spacing w:after="0" w:line="240" w:lineRule="auto"/>
      <w:tabs>
        <w:tab w:val="center" w:pos="7143" w:leader="none"/>
        <w:tab w:val="right" w:pos="14287" w:leader="none"/>
      </w:tabs>
    </w:pPr>
  </w:style>
  <w:style w:type="paragraph" w:styleId="1273">
    <w:name w:val="toc 1"/>
    <w:basedOn w:val="1247"/>
    <w:next w:val="1247"/>
    <w:uiPriority w:val="39"/>
    <w:unhideWhenUsed/>
    <w:qFormat/>
    <w:pPr>
      <w:ind w:left="0" w:right="0" w:firstLine="0"/>
      <w:spacing w:after="57"/>
    </w:pPr>
  </w:style>
  <w:style w:type="paragraph" w:styleId="1274">
    <w:name w:val="toc 4"/>
    <w:basedOn w:val="1247"/>
    <w:next w:val="1247"/>
    <w:uiPriority w:val="39"/>
    <w:unhideWhenUsed/>
    <w:qFormat/>
    <w:pPr>
      <w:ind w:left="850" w:right="0" w:firstLine="0"/>
      <w:spacing w:after="57"/>
    </w:pPr>
  </w:style>
  <w:style w:type="paragraph" w:styleId="1275">
    <w:name w:val="Subtitle"/>
    <w:basedOn w:val="1247"/>
    <w:next w:val="1247"/>
    <w:link w:val="1301"/>
    <w:uiPriority w:val="11"/>
    <w:qFormat/>
    <w:pPr>
      <w:spacing w:before="200" w:after="200"/>
    </w:pPr>
    <w:rPr>
      <w:sz w:val="24"/>
      <w:szCs w:val="24"/>
    </w:rPr>
  </w:style>
  <w:style w:type="paragraph" w:styleId="1276">
    <w:name w:val="footnote text"/>
    <w:basedOn w:val="1247"/>
    <w:link w:val="1434"/>
    <w:uiPriority w:val="99"/>
    <w:semiHidden/>
    <w:unhideWhenUsed/>
    <w:qFormat/>
    <w:pPr>
      <w:spacing w:after="40" w:line="240" w:lineRule="auto"/>
    </w:pPr>
    <w:rPr>
      <w:sz w:val="18"/>
    </w:rPr>
  </w:style>
  <w:style w:type="paragraph" w:styleId="1277">
    <w:name w:val="toc 6"/>
    <w:basedOn w:val="1247"/>
    <w:next w:val="1247"/>
    <w:uiPriority w:val="39"/>
    <w:unhideWhenUsed/>
    <w:qFormat/>
    <w:pPr>
      <w:ind w:left="1417" w:right="0" w:firstLine="0"/>
      <w:spacing w:after="57"/>
    </w:pPr>
  </w:style>
  <w:style w:type="paragraph" w:styleId="1278">
    <w:name w:val="table of figures"/>
    <w:basedOn w:val="1247"/>
    <w:next w:val="1247"/>
    <w:uiPriority w:val="99"/>
    <w:unhideWhenUsed/>
    <w:qFormat/>
    <w:pPr>
      <w:spacing w:after="0" w:afterAutospacing="0"/>
    </w:pPr>
  </w:style>
  <w:style w:type="paragraph" w:styleId="1279">
    <w:name w:val="toc 2"/>
    <w:basedOn w:val="1247"/>
    <w:next w:val="1247"/>
    <w:uiPriority w:val="39"/>
    <w:unhideWhenUsed/>
    <w:qFormat/>
    <w:pPr>
      <w:ind w:left="283" w:right="0" w:firstLine="0"/>
      <w:spacing w:after="57"/>
    </w:pPr>
  </w:style>
  <w:style w:type="paragraph" w:styleId="1280">
    <w:name w:val="toc 9"/>
    <w:basedOn w:val="1247"/>
    <w:next w:val="1247"/>
    <w:uiPriority w:val="39"/>
    <w:unhideWhenUsed/>
    <w:qFormat/>
    <w:pPr>
      <w:ind w:left="2268" w:right="0" w:firstLine="0"/>
      <w:spacing w:after="57"/>
    </w:pPr>
  </w:style>
  <w:style w:type="paragraph" w:styleId="1281">
    <w:name w:val="Title"/>
    <w:basedOn w:val="1247"/>
    <w:next w:val="1247"/>
    <w:link w:val="1300"/>
    <w:uiPriority w:val="10"/>
    <w:qFormat/>
    <w:pPr>
      <w:contextualSpacing/>
      <w:spacing w:before="300" w:after="200"/>
    </w:pPr>
    <w:rPr>
      <w:sz w:val="48"/>
      <w:szCs w:val="48"/>
    </w:rPr>
  </w:style>
  <w:style w:type="table" w:styleId="1282">
    <w:name w:val="Table Grid"/>
    <w:basedOn w:val="125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83">
    <w:name w:val="endnote reference"/>
    <w:basedOn w:val="1257"/>
    <w:uiPriority w:val="99"/>
    <w:semiHidden/>
    <w:unhideWhenUsed/>
    <w:qFormat/>
    <w:rPr>
      <w:vertAlign w:val="superscript"/>
    </w:rPr>
  </w:style>
  <w:style w:type="character" w:styleId="1284">
    <w:name w:val="Hyperlink"/>
    <w:uiPriority w:val="99"/>
    <w:unhideWhenUsed/>
    <w:qFormat/>
    <w:rPr>
      <w:color w:val="0026e5" w:themeColor="hyperlink"/>
      <w:u w:val="single"/>
      <w14:textFill>
        <w14:solidFill>
          <w14:schemeClr w14:val="hlink"/>
        </w14:solidFill>
      </w14:textFill>
    </w:rPr>
  </w:style>
  <w:style w:type="character" w:styleId="1285">
    <w:name w:val="footnote reference"/>
    <w:basedOn w:val="1257"/>
    <w:uiPriority w:val="99"/>
    <w:unhideWhenUsed/>
    <w:qFormat/>
    <w:rPr>
      <w:vertAlign w:val="superscript"/>
    </w:rPr>
  </w:style>
  <w:style w:type="paragraph" w:styleId="1286" w:customStyle="1">
    <w:name w:val="无间隔1"/>
    <w:basedOn w:val="1247"/>
    <w:uiPriority w:val="0"/>
    <w:qFormat/>
    <w:pPr>
      <w:jc w:val="center"/>
    </w:pPr>
    <w:rPr>
      <w:rFonts w:ascii="宋体" w:hAnsi="宋体" w:cs="宋体"/>
      <w:szCs w:val="24"/>
    </w:rPr>
  </w:style>
  <w:style w:type="paragraph" w:styleId="1287" w:customStyle="1">
    <w:name w:val="首行缩进"/>
    <w:basedOn w:val="1247"/>
    <w:uiPriority w:val="0"/>
    <w:qFormat/>
    <w:pPr>
      <w:ind w:firstLine="480"/>
      <w:jc w:val="left"/>
      <w:spacing w:line="360" w:lineRule="auto"/>
    </w:pPr>
    <w:rPr>
      <w:rFonts w:ascii="宋体" w:hAnsi="宋体"/>
      <w:sz w:val="24"/>
    </w:rPr>
  </w:style>
  <w:style w:type="paragraph" w:styleId="1288" w:customStyle="1">
    <w:name w:val="纯文本1"/>
    <w:uiPriority w:val="0"/>
    <w:qFormat/>
    <w:pPr>
      <w:jc w:val="both"/>
      <w:widowControl w:val="off"/>
    </w:pPr>
    <w:rPr>
      <w:rFonts w:hint="default" w:ascii="宋体" w:hAnsi="宋体" w:eastAsia="宋体" w:cs="Times New Roman"/>
      <w:sz w:val="26"/>
      <w:szCs w:val="22"/>
      <w:lang w:val="en-US" w:eastAsia="zh-CN" w:bidi="ar-SA"/>
    </w:rPr>
  </w:style>
  <w:style w:type="character" w:styleId="1289" w:customStyle="1">
    <w:name w:val="Heading 1 Char"/>
    <w:basedOn w:val="1257"/>
    <w:link w:val="1248"/>
    <w:uiPriority w:val="9"/>
    <w:qFormat/>
    <w:rPr>
      <w:rFonts w:ascii="Arial" w:hAnsi="Arial" w:eastAsia="Arial" w:cs="Arial"/>
      <w:sz w:val="40"/>
      <w:szCs w:val="40"/>
    </w:rPr>
  </w:style>
  <w:style w:type="character" w:styleId="1290" w:customStyle="1">
    <w:name w:val="Heading 2 Char"/>
    <w:basedOn w:val="1257"/>
    <w:link w:val="1249"/>
    <w:uiPriority w:val="9"/>
    <w:qFormat/>
    <w:rPr>
      <w:rFonts w:ascii="Arial" w:hAnsi="Arial" w:eastAsia="Arial" w:cs="Arial"/>
      <w:sz w:val="34"/>
    </w:rPr>
  </w:style>
  <w:style w:type="character" w:styleId="1291" w:customStyle="1">
    <w:name w:val="Heading 3 Char"/>
    <w:basedOn w:val="1257"/>
    <w:link w:val="1250"/>
    <w:uiPriority w:val="9"/>
    <w:qFormat/>
    <w:rPr>
      <w:rFonts w:ascii="Arial" w:hAnsi="Arial" w:eastAsia="Arial" w:cs="Arial"/>
      <w:sz w:val="30"/>
      <w:szCs w:val="30"/>
    </w:rPr>
  </w:style>
  <w:style w:type="character" w:styleId="1292" w:customStyle="1">
    <w:name w:val="Heading 4 Char"/>
    <w:basedOn w:val="1257"/>
    <w:link w:val="1251"/>
    <w:uiPriority w:val="9"/>
    <w:qFormat/>
    <w:rPr>
      <w:rFonts w:ascii="Arial" w:hAnsi="Arial" w:eastAsia="Arial" w:cs="Arial"/>
      <w:b/>
      <w:bCs/>
      <w:sz w:val="26"/>
      <w:szCs w:val="26"/>
    </w:rPr>
  </w:style>
  <w:style w:type="character" w:styleId="1293" w:customStyle="1">
    <w:name w:val="Heading 5 Char"/>
    <w:basedOn w:val="1257"/>
    <w:link w:val="1252"/>
    <w:uiPriority w:val="9"/>
    <w:qFormat/>
    <w:rPr>
      <w:rFonts w:ascii="Arial" w:hAnsi="Arial" w:eastAsia="Arial" w:cs="Arial"/>
      <w:b/>
      <w:bCs/>
      <w:sz w:val="24"/>
      <w:szCs w:val="24"/>
    </w:rPr>
  </w:style>
  <w:style w:type="character" w:styleId="1294" w:customStyle="1">
    <w:name w:val="Heading 6 Char"/>
    <w:basedOn w:val="1257"/>
    <w:link w:val="1253"/>
    <w:uiPriority w:val="9"/>
    <w:qFormat/>
    <w:rPr>
      <w:rFonts w:ascii="Arial" w:hAnsi="Arial" w:eastAsia="Arial" w:cs="Arial"/>
      <w:b/>
      <w:bCs/>
      <w:sz w:val="22"/>
      <w:szCs w:val="22"/>
    </w:rPr>
  </w:style>
  <w:style w:type="character" w:styleId="1295" w:customStyle="1">
    <w:name w:val="Heading 7 Char"/>
    <w:basedOn w:val="1257"/>
    <w:link w:val="1254"/>
    <w:uiPriority w:val="9"/>
    <w:qFormat/>
    <w:rPr>
      <w:rFonts w:ascii="Arial" w:hAnsi="Arial" w:eastAsia="Arial" w:cs="Arial"/>
      <w:b/>
      <w:bCs/>
      <w:i/>
      <w:iCs/>
      <w:sz w:val="22"/>
      <w:szCs w:val="22"/>
    </w:rPr>
  </w:style>
  <w:style w:type="character" w:styleId="1296" w:customStyle="1">
    <w:name w:val="Heading 8 Char"/>
    <w:basedOn w:val="1257"/>
    <w:link w:val="1255"/>
    <w:uiPriority w:val="9"/>
    <w:qFormat/>
    <w:rPr>
      <w:rFonts w:ascii="Arial" w:hAnsi="Arial" w:eastAsia="Arial" w:cs="Arial"/>
      <w:i/>
      <w:iCs/>
      <w:sz w:val="22"/>
      <w:szCs w:val="22"/>
    </w:rPr>
  </w:style>
  <w:style w:type="character" w:styleId="1297" w:customStyle="1">
    <w:name w:val="Heading 9 Char"/>
    <w:basedOn w:val="1257"/>
    <w:link w:val="1256"/>
    <w:uiPriority w:val="9"/>
    <w:qFormat/>
    <w:rPr>
      <w:rFonts w:ascii="Arial" w:hAnsi="Arial" w:eastAsia="Arial" w:cs="Arial"/>
      <w:i/>
      <w:iCs/>
      <w:sz w:val="21"/>
      <w:szCs w:val="21"/>
    </w:rPr>
  </w:style>
  <w:style w:type="paragraph" w:styleId="1298">
    <w:name w:val="List Paragraph"/>
    <w:basedOn w:val="1247"/>
    <w:uiPriority w:val="34"/>
    <w:qFormat/>
    <w:pPr>
      <w:contextualSpacing/>
      <w:ind w:left="720"/>
    </w:pPr>
  </w:style>
  <w:style w:type="paragraph" w:styleId="1299">
    <w:name w:val="No Spacing"/>
    <w:uiPriority w:val="1"/>
    <w:qFormat/>
    <w:pPr>
      <w:spacing w:before="0" w:after="0" w:line="240" w:lineRule="auto"/>
    </w:pPr>
    <w:rPr>
      <w:rFonts w:hint="default" w:asciiTheme="minorHAnsi" w:hAnsiTheme="minorHAnsi" w:eastAsiaTheme="minorEastAsia" w:cstheme="minorBidi"/>
    </w:rPr>
  </w:style>
  <w:style w:type="character" w:styleId="1300" w:customStyle="1">
    <w:name w:val="Title Char"/>
    <w:basedOn w:val="1257"/>
    <w:link w:val="1281"/>
    <w:uiPriority w:val="10"/>
    <w:qFormat/>
    <w:rPr>
      <w:sz w:val="48"/>
      <w:szCs w:val="48"/>
    </w:rPr>
  </w:style>
  <w:style w:type="character" w:styleId="1301" w:customStyle="1">
    <w:name w:val="Subtitle Char"/>
    <w:basedOn w:val="1257"/>
    <w:link w:val="1275"/>
    <w:uiPriority w:val="11"/>
    <w:qFormat/>
    <w:rPr>
      <w:sz w:val="24"/>
      <w:szCs w:val="24"/>
    </w:rPr>
  </w:style>
  <w:style w:type="paragraph" w:styleId="1302">
    <w:name w:val="Quote"/>
    <w:basedOn w:val="1247"/>
    <w:next w:val="1247"/>
    <w:link w:val="1303"/>
    <w:uiPriority w:val="29"/>
    <w:qFormat/>
    <w:pPr>
      <w:ind w:left="720" w:right="720"/>
    </w:pPr>
    <w:rPr>
      <w:i/>
    </w:rPr>
  </w:style>
  <w:style w:type="character" w:styleId="1303" w:customStyle="1">
    <w:name w:val="Quote Char"/>
    <w:link w:val="1302"/>
    <w:uiPriority w:val="29"/>
    <w:qFormat/>
    <w:rPr>
      <w:i/>
    </w:rPr>
  </w:style>
  <w:style w:type="paragraph" w:styleId="1304">
    <w:name w:val="Intense Quote"/>
    <w:basedOn w:val="1247"/>
    <w:next w:val="1247"/>
    <w:link w:val="13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05" w:customStyle="1">
    <w:name w:val="Intense Quote Char"/>
    <w:link w:val="1304"/>
    <w:uiPriority w:val="30"/>
    <w:qFormat/>
    <w:rPr>
      <w:i/>
    </w:rPr>
  </w:style>
  <w:style w:type="character" w:styleId="1306" w:customStyle="1">
    <w:name w:val="Header Char"/>
    <w:basedOn w:val="1257"/>
    <w:uiPriority w:val="99"/>
    <w:qFormat/>
  </w:style>
  <w:style w:type="character" w:styleId="1307" w:customStyle="1">
    <w:name w:val="Footer Char"/>
    <w:basedOn w:val="1257"/>
    <w:uiPriority w:val="99"/>
    <w:qFormat/>
  </w:style>
  <w:style w:type="character" w:styleId="1308" w:customStyle="1">
    <w:name w:val="Caption Char"/>
    <w:uiPriority w:val="99"/>
    <w:qFormat/>
  </w:style>
  <w:style w:type="table" w:styleId="1309" w:customStyle="1">
    <w:name w:val="Table Grid Light"/>
    <w:basedOn w:val="125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310" w:customStyle="1">
    <w:name w:val="Plain Table 1"/>
    <w:basedOn w:val="125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11" w:customStyle="1">
    <w:name w:val="Plain Table 2"/>
    <w:basedOn w:val="125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12" w:customStyle="1">
    <w:name w:val="Plain Table 3"/>
    <w:basedOn w:val="12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13" w:customStyle="1">
    <w:name w:val="Plain Table 4"/>
    <w:basedOn w:val="12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14" w:customStyle="1">
    <w:name w:val="Plain Table 5"/>
    <w:basedOn w:val="12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15" w:customStyle="1">
    <w:name w:val="Grid Table 1 Light"/>
    <w:basedOn w:val="125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16" w:customStyle="1">
    <w:name w:val="Grid Table 1 Light - Accent 1"/>
    <w:basedOn w:val="125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317" w:customStyle="1">
    <w:name w:val="Grid Table 1 Light - Accent 2"/>
    <w:basedOn w:val="125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318" w:customStyle="1">
    <w:name w:val="Grid Table 1 Light - Accent 3"/>
    <w:basedOn w:val="125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319" w:customStyle="1">
    <w:name w:val="Grid Table 1 Light - Accent 4"/>
    <w:basedOn w:val="125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320" w:customStyle="1">
    <w:name w:val="Grid Table 1 Light - Accent 5"/>
    <w:basedOn w:val="125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321" w:customStyle="1">
    <w:name w:val="Grid Table 1 Light - Accent 6"/>
    <w:basedOn w:val="125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322" w:customStyle="1">
    <w:name w:val="Grid Table 2"/>
    <w:basedOn w:val="125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23" w:customStyle="1">
    <w:name w:val="Grid Table 2 - Accent 1"/>
    <w:basedOn w:val="125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324" w:customStyle="1">
    <w:name w:val="Grid Table 2 - Accent 2"/>
    <w:basedOn w:val="125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325" w:customStyle="1">
    <w:name w:val="Grid Table 2 - Accent 3"/>
    <w:basedOn w:val="125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326" w:customStyle="1">
    <w:name w:val="Grid Table 2 - Accent 4"/>
    <w:basedOn w:val="125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327" w:customStyle="1">
    <w:name w:val="Grid Table 2 - Accent 5"/>
    <w:basedOn w:val="125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328" w:customStyle="1">
    <w:name w:val="Grid Table 2 - Accent 6"/>
    <w:basedOn w:val="125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329" w:customStyle="1">
    <w:name w:val="Grid Table 3"/>
    <w:basedOn w:val="125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30" w:customStyle="1">
    <w:name w:val="Grid Table 3 - Accent 1"/>
    <w:basedOn w:val="125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31" w:customStyle="1">
    <w:name w:val="Grid Table 3 - Accent 2"/>
    <w:basedOn w:val="125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32" w:customStyle="1">
    <w:name w:val="Grid Table 3 - Accent 3"/>
    <w:basedOn w:val="125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33" w:customStyle="1">
    <w:name w:val="Grid Table 3 - Accent 4"/>
    <w:basedOn w:val="125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34" w:customStyle="1">
    <w:name w:val="Grid Table 3 - Accent 5"/>
    <w:basedOn w:val="125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35" w:customStyle="1">
    <w:name w:val="Grid Table 3 - Accent 6"/>
    <w:basedOn w:val="125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36" w:customStyle="1">
    <w:name w:val="Grid Table 4"/>
    <w:basedOn w:val="125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37" w:customStyle="1">
    <w:name w:val="Grid Table 4 - Accent 1"/>
    <w:basedOn w:val="1258"/>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338" w:customStyle="1">
    <w:name w:val="Grid Table 4 - Accent 2"/>
    <w:basedOn w:val="1258"/>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339" w:customStyle="1">
    <w:name w:val="Grid Table 4 - Accent 3"/>
    <w:basedOn w:val="1258"/>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340" w:customStyle="1">
    <w:name w:val="Grid Table 4 - Accent 4"/>
    <w:basedOn w:val="1258"/>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341" w:customStyle="1">
    <w:name w:val="Grid Table 4 - Accent 5"/>
    <w:basedOn w:val="1258"/>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342" w:customStyle="1">
    <w:name w:val="Grid Table 4 - Accent 6"/>
    <w:basedOn w:val="1258"/>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343" w:customStyle="1">
    <w:name w:val="Grid Table 5 Dark"/>
    <w:basedOn w:val="12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44" w:customStyle="1">
    <w:name w:val="Grid Table 5 Dark- Accent 1"/>
    <w:basedOn w:val="12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345" w:customStyle="1">
    <w:name w:val="Grid Table 5 Dark - Accent 2"/>
    <w:basedOn w:val="12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346" w:customStyle="1">
    <w:name w:val="Grid Table 5 Dark - Accent 3"/>
    <w:basedOn w:val="12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347" w:customStyle="1">
    <w:name w:val="Grid Table 5 Dark- Accent 4"/>
    <w:basedOn w:val="12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348" w:customStyle="1">
    <w:name w:val="Grid Table 5 Dark - Accent 5"/>
    <w:basedOn w:val="12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349" w:customStyle="1">
    <w:name w:val="Grid Table 5 Dark - Accent 6"/>
    <w:basedOn w:val="12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350" w:customStyle="1">
    <w:name w:val="Grid Table 6 Colorful"/>
    <w:basedOn w:val="125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51" w:customStyle="1">
    <w:name w:val="Grid Table 6 Colorful - Accent 1"/>
    <w:basedOn w:val="1258"/>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352" w:customStyle="1">
    <w:name w:val="Grid Table 6 Colorful - Accent 2"/>
    <w:basedOn w:val="125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353" w:customStyle="1">
    <w:name w:val="Grid Table 6 Colorful - Accent 3"/>
    <w:basedOn w:val="1258"/>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354" w:customStyle="1">
    <w:name w:val="Grid Table 6 Colorful - Accent 4"/>
    <w:basedOn w:val="125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355" w:customStyle="1">
    <w:name w:val="Grid Table 6 Colorful - Accent 5"/>
    <w:basedOn w:val="1258"/>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356" w:customStyle="1">
    <w:name w:val="Grid Table 6 Colorful - Accent 6"/>
    <w:basedOn w:val="1258"/>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357" w:customStyle="1">
    <w:name w:val="Grid Table 7 Colorful"/>
    <w:basedOn w:val="125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58" w:customStyle="1">
    <w:name w:val="Grid Table 7 Colorful - Accent 1"/>
    <w:basedOn w:val="1258"/>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359" w:customStyle="1">
    <w:name w:val="Grid Table 7 Colorful - Accent 2"/>
    <w:basedOn w:val="1258"/>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360" w:customStyle="1">
    <w:name w:val="Grid Table 7 Colorful - Accent 3"/>
    <w:basedOn w:val="1258"/>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361" w:customStyle="1">
    <w:name w:val="Grid Table 7 Colorful - Accent 4"/>
    <w:basedOn w:val="1258"/>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362" w:customStyle="1">
    <w:name w:val="Grid Table 7 Colorful - Accent 5"/>
    <w:basedOn w:val="1258"/>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363" w:customStyle="1">
    <w:name w:val="Grid Table 7 Colorful - Accent 6"/>
    <w:basedOn w:val="1258"/>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364" w:customStyle="1">
    <w:name w:val="List Table 1 Light"/>
    <w:basedOn w:val="125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65" w:customStyle="1">
    <w:name w:val="List Table 1 Light - Accent 1"/>
    <w:basedOn w:val="1258"/>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366" w:customStyle="1">
    <w:name w:val="List Table 1 Light - Accent 2"/>
    <w:basedOn w:val="1258"/>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367" w:customStyle="1">
    <w:name w:val="List Table 1 Light - Accent 3"/>
    <w:basedOn w:val="1258"/>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368" w:customStyle="1">
    <w:name w:val="List Table 1 Light - Accent 4"/>
    <w:basedOn w:val="1258"/>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369" w:customStyle="1">
    <w:name w:val="List Table 1 Light - Accent 5"/>
    <w:basedOn w:val="1258"/>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370" w:customStyle="1">
    <w:name w:val="List Table 1 Light - Accent 6"/>
    <w:basedOn w:val="1258"/>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371" w:customStyle="1">
    <w:name w:val="List Table 2"/>
    <w:basedOn w:val="125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72" w:customStyle="1">
    <w:name w:val="List Table 2 - Accent 1"/>
    <w:basedOn w:val="1258"/>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373" w:customStyle="1">
    <w:name w:val="List Table 2 - Accent 2"/>
    <w:basedOn w:val="1258"/>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374" w:customStyle="1">
    <w:name w:val="List Table 2 - Accent 3"/>
    <w:basedOn w:val="1258"/>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375" w:customStyle="1">
    <w:name w:val="List Table 2 - Accent 4"/>
    <w:basedOn w:val="1258"/>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376" w:customStyle="1">
    <w:name w:val="List Table 2 - Accent 5"/>
    <w:basedOn w:val="1258"/>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377" w:customStyle="1">
    <w:name w:val="List Table 2 - Accent 6"/>
    <w:basedOn w:val="1258"/>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378" w:customStyle="1">
    <w:name w:val="List Table 3"/>
    <w:basedOn w:val="125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79" w:customStyle="1">
    <w:name w:val="List Table 3 - Accent 1"/>
    <w:basedOn w:val="1258"/>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380" w:customStyle="1">
    <w:name w:val="List Table 3 - Accent 2"/>
    <w:basedOn w:val="125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381" w:customStyle="1">
    <w:name w:val="List Table 3 - Accent 3"/>
    <w:basedOn w:val="1258"/>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382" w:customStyle="1">
    <w:name w:val="List Table 3 - Accent 4"/>
    <w:basedOn w:val="125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383" w:customStyle="1">
    <w:name w:val="List Table 3 - Accent 5"/>
    <w:basedOn w:val="1258"/>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384" w:customStyle="1">
    <w:name w:val="List Table 3 - Accent 6"/>
    <w:basedOn w:val="1258"/>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385" w:customStyle="1">
    <w:name w:val="List Table 4"/>
    <w:basedOn w:val="125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86" w:customStyle="1">
    <w:name w:val="List Table 4 - Accent 1"/>
    <w:basedOn w:val="1258"/>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387" w:customStyle="1">
    <w:name w:val="List Table 4 - Accent 2"/>
    <w:basedOn w:val="1258"/>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388" w:customStyle="1">
    <w:name w:val="List Table 4 - Accent 3"/>
    <w:basedOn w:val="1258"/>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389" w:customStyle="1">
    <w:name w:val="List Table 4 - Accent 4"/>
    <w:basedOn w:val="1258"/>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390" w:customStyle="1">
    <w:name w:val="List Table 4 - Accent 5"/>
    <w:basedOn w:val="1258"/>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391" w:customStyle="1">
    <w:name w:val="List Table 4 - Accent 6"/>
    <w:basedOn w:val="1258"/>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392" w:customStyle="1">
    <w:name w:val="List Table 5 Dark"/>
    <w:basedOn w:val="125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93" w:customStyle="1">
    <w:name w:val="List Table 5 Dark - Accent 1"/>
    <w:basedOn w:val="1258"/>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94" w:customStyle="1">
    <w:name w:val="List Table 5 Dark - Accent 2"/>
    <w:basedOn w:val="1258"/>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95" w:customStyle="1">
    <w:name w:val="List Table 5 Dark - Accent 3"/>
    <w:basedOn w:val="1258"/>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96" w:customStyle="1">
    <w:name w:val="List Table 5 Dark - Accent 4"/>
    <w:basedOn w:val="1258"/>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97" w:customStyle="1">
    <w:name w:val="List Table 5 Dark - Accent 5"/>
    <w:basedOn w:val="1258"/>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98" w:customStyle="1">
    <w:name w:val="List Table 5 Dark - Accent 6"/>
    <w:basedOn w:val="1258"/>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99" w:customStyle="1">
    <w:name w:val="List Table 6 Colorful"/>
    <w:basedOn w:val="125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400" w:customStyle="1">
    <w:name w:val="List Table 6 Colorful - Accent 1"/>
    <w:basedOn w:val="1258"/>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401" w:customStyle="1">
    <w:name w:val="List Table 6 Colorful - Accent 2"/>
    <w:basedOn w:val="1258"/>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402" w:customStyle="1">
    <w:name w:val="List Table 6 Colorful - Accent 3"/>
    <w:basedOn w:val="1258"/>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403" w:customStyle="1">
    <w:name w:val="List Table 6 Colorful - Accent 4"/>
    <w:basedOn w:val="1258"/>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404" w:customStyle="1">
    <w:name w:val="List Table 6 Colorful - Accent 5"/>
    <w:basedOn w:val="1258"/>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405" w:customStyle="1">
    <w:name w:val="List Table 6 Colorful - Accent 6"/>
    <w:basedOn w:val="1258"/>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406" w:customStyle="1">
    <w:name w:val="List Table 7 Colorful"/>
    <w:basedOn w:val="125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07" w:customStyle="1">
    <w:name w:val="List Table 7 Colorful - Accent 1"/>
    <w:basedOn w:val="1258"/>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408" w:customStyle="1">
    <w:name w:val="List Table 7 Colorful - Accent 2"/>
    <w:basedOn w:val="1258"/>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409" w:customStyle="1">
    <w:name w:val="List Table 7 Colorful - Accent 3"/>
    <w:basedOn w:val="1258"/>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410" w:customStyle="1">
    <w:name w:val="List Table 7 Colorful - Accent 4"/>
    <w:basedOn w:val="1258"/>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411" w:customStyle="1">
    <w:name w:val="List Table 7 Colorful - Accent 5"/>
    <w:basedOn w:val="1258"/>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412" w:customStyle="1">
    <w:name w:val="List Table 7 Colorful - Accent 6"/>
    <w:basedOn w:val="1258"/>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413" w:customStyle="1">
    <w:name w:val="Lined - Accent"/>
    <w:basedOn w:val="12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14" w:customStyle="1">
    <w:name w:val="Lined - Accent 1"/>
    <w:basedOn w:val="12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415" w:customStyle="1">
    <w:name w:val="Lined - Accent 2"/>
    <w:basedOn w:val="12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416" w:customStyle="1">
    <w:name w:val="Lined - Accent 3"/>
    <w:basedOn w:val="12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417" w:customStyle="1">
    <w:name w:val="Lined - Accent 4"/>
    <w:basedOn w:val="12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418" w:customStyle="1">
    <w:name w:val="Lined - Accent 5"/>
    <w:basedOn w:val="12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419" w:customStyle="1">
    <w:name w:val="Lined - Accent 6"/>
    <w:basedOn w:val="12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420" w:customStyle="1">
    <w:name w:val="Bordered &amp; Lined - Accent"/>
    <w:basedOn w:val="125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21" w:customStyle="1">
    <w:name w:val="Bordered &amp; Lined - Accent 1"/>
    <w:basedOn w:val="1258"/>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422" w:customStyle="1">
    <w:name w:val="Bordered &amp; Lined - Accent 2"/>
    <w:basedOn w:val="1258"/>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423" w:customStyle="1">
    <w:name w:val="Bordered &amp; Lined - Accent 3"/>
    <w:basedOn w:val="1258"/>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424" w:customStyle="1">
    <w:name w:val="Bordered &amp; Lined - Accent 4"/>
    <w:basedOn w:val="1258"/>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425" w:customStyle="1">
    <w:name w:val="Bordered &amp; Lined - Accent 5"/>
    <w:basedOn w:val="1258"/>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426" w:customStyle="1">
    <w:name w:val="Bordered &amp; Lined - Accent 6"/>
    <w:basedOn w:val="1258"/>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427" w:customStyle="1">
    <w:name w:val="Bordered"/>
    <w:basedOn w:val="125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28" w:customStyle="1">
    <w:name w:val="Bordered - Accent 1"/>
    <w:basedOn w:val="125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429" w:customStyle="1">
    <w:name w:val="Bordered - Accent 2"/>
    <w:basedOn w:val="125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430" w:customStyle="1">
    <w:name w:val="Bordered - Accent 3"/>
    <w:basedOn w:val="125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431" w:customStyle="1">
    <w:name w:val="Bordered - Accent 4"/>
    <w:basedOn w:val="125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432" w:customStyle="1">
    <w:name w:val="Bordered - Accent 5"/>
    <w:basedOn w:val="125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433" w:customStyle="1">
    <w:name w:val="Bordered - Accent 6"/>
    <w:basedOn w:val="125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434" w:customStyle="1">
    <w:name w:val="Footnote Text Char"/>
    <w:link w:val="1276"/>
    <w:uiPriority w:val="99"/>
    <w:qFormat/>
    <w:rPr>
      <w:sz w:val="18"/>
    </w:rPr>
  </w:style>
  <w:style w:type="character" w:styleId="1435" w:customStyle="1">
    <w:name w:val="Endnote Text Char"/>
    <w:link w:val="1269"/>
    <w:uiPriority w:val="99"/>
    <w:qFormat/>
    <w:rPr>
      <w:sz w:val="20"/>
    </w:rPr>
  </w:style>
  <w:style w:type="paragraph" w:styleId="1436" w:customStyle="1">
    <w:name w:val="TOC Heading"/>
    <w:uiPriority w:val="39"/>
    <w:unhideWhenUsed/>
    <w:qFormat/>
    <w:rPr>
      <w:rFonts w:hint="default" w:asciiTheme="minorHAnsi" w:hAnsiTheme="minorHAnsi" w:eastAsiaTheme="minorEastAsia" w:cstheme="minorBidi"/>
    </w:rPr>
  </w:style>
  <w:style w:type="paragraph" w:styleId="1437" w:customStyle="1">
    <w:name w:val="正文文本缩进1"/>
    <w:next w:val="1438"/>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1438"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paragraph" w:styleId="1439" w:customStyle="1">
    <w:name w:val="普通正文"/>
    <w:basedOn w:val="1247"/>
    <w:uiPriority w:val="0"/>
    <w:qFormat/>
    <w:pPr>
      <w:ind w:firstLine="480"/>
      <w:jc w:val="left"/>
      <w:spacing w:before="120" w:after="120" w:line="360" w:lineRule="auto"/>
    </w:pPr>
    <w:rPr>
      <w:rFonts w:ascii="Arial" w:hAnsi="Arial"/>
      <w:sz w:val="24"/>
    </w:rPr>
  </w:style>
  <w:style w:type="paragraph" w:styleId="1440" w:customStyle="1">
    <w:name w:val="日期1"/>
    <w:basedOn w:val="1247"/>
    <w:next w:val="1247"/>
    <w:uiPriority w:val="0"/>
    <w:qFormat/>
    <w:rPr>
      <w:sz w:val="24"/>
    </w:rPr>
  </w:style>
  <w:style w:type="paragraph" w:styleId="1441" w:customStyle="1">
    <w:name w:val="正文文本11"/>
    <w:basedOn w:val="1247"/>
    <w:uiPriority w:val="99"/>
    <w:qFormat/>
    <w:rPr>
      <w:rFonts w:ascii="楷体_GB2312" w:hAnsi="宋体" w:eastAsia="楷体_GB2312"/>
      <w:sz w:val="28"/>
      <w:szCs w:val="28"/>
    </w:rPr>
  </w:style>
  <w:style w:type="paragraph" w:styleId="1442" w:customStyle="1">
    <w:name w:val="标题11"/>
    <w:basedOn w:val="1247"/>
    <w:uiPriority w:val="0"/>
    <w:qFormat/>
    <w:pPr>
      <w:jc w:val="center"/>
      <w:spacing w:before="240" w:after="60"/>
      <w:outlineLvl w:val="0"/>
    </w:pPr>
    <w:rPr>
      <w:rFonts w:ascii="Arial" w:hAnsi="Arial" w:eastAsia="黑体"/>
      <w:b/>
      <w:bCs/>
      <w:sz w:val="44"/>
      <w:szCs w:val="32"/>
    </w:rPr>
  </w:style>
  <w:style w:type="paragraph" w:styleId="1443" w:customStyle="1">
    <w:name w:val="Normal_13"/>
    <w:uiPriority w:val="0"/>
    <w:qFormat/>
    <w:rPr>
      <w:rFonts w:hint="default" w:ascii="Times New Roman" w:hAnsi="Times New Roman" w:eastAsia="Times New Roman" w:cs="Times New Roman"/>
      <w:sz w:val="24"/>
      <w:szCs w:val="24"/>
    </w:rPr>
  </w:style>
  <w:style w:type="character" w:styleId="1444" w:customStyle="1">
    <w:name w:val="默认段落字体13"/>
    <w:link w:val="1247"/>
    <w:uiPriority w:val="1"/>
    <w:unhideWhenUsed/>
    <w:qFormat/>
  </w:style>
  <w:style w:type="character" w:styleId="1445" w:customStyle="1">
    <w:name w:val="默认段落字体12"/>
    <w:link w:val="1247"/>
    <w:uiPriority w:val="1"/>
    <w:unhideWhenUsed/>
    <w:qFormat/>
    <w:rPr>
      <w:rFonts w:ascii="Calibri" w:hAnsi="Calibri"/>
      <w:sz w:val="21"/>
      <w:szCs w:val="22"/>
      <w:lang w:val="en-US" w:eastAsia="zh-CN" w:bidi="ar-SA"/>
    </w:rPr>
  </w:style>
  <w:style w:type="paragraph" w:styleId="1446" w:customStyle="1">
    <w:name w:val="页眉1"/>
    <w:basedOn w:val="1247"/>
    <w:uiPriority w:val="99"/>
    <w:qFormat/>
    <w:pPr>
      <w:jc w:val="center"/>
      <w:tabs>
        <w:tab w:val="center" w:pos="4153" w:leader="none"/>
        <w:tab w:val="right" w:pos="8306" w:leader="none"/>
      </w:tabs>
      <w:pBdr>
        <w:bottom w:val="single" w:color="000000" w:sz="6" w:space="1"/>
      </w:pBdr>
    </w:pPr>
    <w:rPr>
      <w:sz w:val="18"/>
      <w:szCs w:val="18"/>
    </w:rPr>
  </w:style>
  <w:style w:type="paragraph" w:styleId="1447" w:customStyle="1">
    <w:name w:val="页脚1"/>
    <w:basedOn w:val="1247"/>
    <w:uiPriority w:val="99"/>
    <w:qFormat/>
    <w:pPr>
      <w:jc w:val="left"/>
      <w:tabs>
        <w:tab w:val="center" w:pos="4153" w:leader="none"/>
        <w:tab w:val="right" w:pos="8306" w:leader="none"/>
      </w:tabs>
    </w:pPr>
    <w:rPr>
      <w:sz w:val="18"/>
      <w:szCs w:val="18"/>
    </w:rPr>
  </w:style>
  <w:style w:type="character" w:styleId="1448" w:customStyle="1">
    <w:name w:val="页码1"/>
    <w:uiPriority w:val="0"/>
    <w:qFormat/>
  </w:style>
  <w:style w:type="paragraph" w:styleId="1449" w:customStyle="1">
    <w:name w:val="Normal_14"/>
    <w:uiPriority w:val="0"/>
    <w:qFormat/>
    <w:rPr>
      <w:rFonts w:hint="default" w:ascii="Times New Roman" w:hAnsi="Times New Roman" w:eastAsia="Times New Roman" w:cs="Times New Roman"/>
      <w:sz w:val="24"/>
      <w:szCs w:val="24"/>
    </w:rPr>
  </w:style>
  <w:style w:type="paragraph" w:styleId="1450" w:customStyle="1">
    <w:name w:val="标题 21"/>
    <w:basedOn w:val="1247"/>
    <w:uiPriority w:val="0"/>
    <w:qFormat/>
    <w:pPr>
      <w:jc w:val="center"/>
      <w:keepLines/>
      <w:keepNext/>
      <w:spacing w:before="260" w:after="260" w:line="415" w:lineRule="auto"/>
      <w:outlineLvl w:val="1"/>
    </w:pPr>
    <w:rPr>
      <w:rFonts w:ascii="Arial" w:hAnsi="Arial" w:eastAsia="幼圆"/>
      <w:b/>
      <w:bCs/>
      <w:sz w:val="44"/>
      <w:szCs w:val="44"/>
    </w:rPr>
  </w:style>
  <w:style w:type="character" w:styleId="1451" w:customStyle="1">
    <w:name w:val="标题 4 Char"/>
    <w:link w:val="1247"/>
    <w:uiPriority w:val="9"/>
    <w:qFormat/>
    <w:rPr>
      <w:rFonts w:ascii="Cambria" w:hAnsi="Cambria" w:eastAsia="宋体" w:cs="Times New Roman"/>
      <w:b/>
      <w:bCs/>
      <w:sz w:val="28"/>
      <w:szCs w:val="28"/>
    </w:rPr>
  </w:style>
  <w:style w:type="paragraph" w:styleId="1452" w:customStyle="1">
    <w:name w:val="Normal_2"/>
    <w:uiPriority w:val="0"/>
    <w:qFormat/>
    <w:rPr>
      <w:rFonts w:hint="default" w:ascii="Times New Roman" w:hAnsi="Times New Roman" w:eastAsia="Times New Roman" w:cs="Times New Roman"/>
      <w:sz w:val="24"/>
      <w:szCs w:val="24"/>
    </w:rPr>
  </w:style>
  <w:style w:type="character" w:styleId="1453" w:customStyle="1">
    <w:name w:val="标题 4 Char3"/>
    <w:link w:val="1247"/>
    <w:uiPriority w:val="9"/>
    <w:qFormat/>
    <w:rPr>
      <w:rFonts w:ascii="Cambria" w:hAnsi="Cambria" w:eastAsia="宋体" w:cs="Times New Roman"/>
      <w:b/>
      <w:bCs/>
      <w:sz w:val="28"/>
      <w:szCs w:val="28"/>
    </w:rPr>
  </w:style>
  <w:style w:type="paragraph" w:styleId="1454" w:customStyle="1">
    <w:name w:val="Normal_5"/>
    <w:uiPriority w:val="0"/>
    <w:qFormat/>
    <w:rPr>
      <w:rFonts w:hint="default" w:ascii="Times New Roman" w:hAnsi="Times New Roman" w:eastAsia="Times New Roman" w:cs="Times New Roman"/>
      <w:sz w:val="24"/>
      <w:szCs w:val="24"/>
    </w:rPr>
  </w:style>
  <w:style w:type="character" w:styleId="1455" w:customStyle="1">
    <w:name w:val="默认段落字体11"/>
    <w:link w:val="1247"/>
    <w:uiPriority w:val="1"/>
    <w:unhideWhenUsed/>
    <w:qFormat/>
    <w:rPr>
      <w:rFonts w:hint="default" w:ascii="Calibri" w:hAnsi="Calibri" w:eastAsia="宋体" w:cs="Times New Roman"/>
      <w:sz w:val="21"/>
      <w:szCs w:val="22"/>
      <w:lang w:val="en-US" w:eastAsia="zh-CN" w:bidi="ar-SA"/>
    </w:rPr>
  </w:style>
  <w:style w:type="paragraph" w:styleId="1456" w:customStyle="1">
    <w:name w:val="Normal_6"/>
    <w:uiPriority w:val="0"/>
    <w:qFormat/>
    <w:rPr>
      <w:rFonts w:hint="default" w:ascii="Times New Roman" w:hAnsi="Times New Roman" w:eastAsia="Times New Roman" w:cs="Times New Roman"/>
      <w:sz w:val="24"/>
      <w:szCs w:val="24"/>
    </w:rPr>
  </w:style>
  <w:style w:type="paragraph" w:styleId="1457" w:customStyle="1">
    <w:name w:val="Normal_7"/>
    <w:uiPriority w:val="0"/>
    <w:qFormat/>
    <w:rPr>
      <w:rFonts w:hint="default" w:ascii="Times New Roman" w:hAnsi="Times New Roman" w:eastAsia="Times New Roman" w:cs="Times New Roman"/>
      <w:sz w:val="24"/>
      <w:szCs w:val="24"/>
    </w:rPr>
  </w:style>
  <w:style w:type="paragraph" w:styleId="1458" w:customStyle="1">
    <w:name w:val="Normal_8"/>
    <w:uiPriority w:val="0"/>
    <w:qFormat/>
    <w:rPr>
      <w:rFonts w:hint="default" w:ascii="Times New Roman" w:hAnsi="Times New Roman" w:eastAsia="Times New Roman" w:cs="Times New Roman"/>
      <w:sz w:val="24"/>
      <w:szCs w:val="24"/>
    </w:rPr>
  </w:style>
  <w:style w:type="paragraph" w:styleId="1459" w:customStyle="1">
    <w:name w:val="Normal_1"/>
    <w:uiPriority w:val="0"/>
    <w:qFormat/>
    <w:rPr>
      <w:rFonts w:hint="default" w:ascii="Times New Roman" w:hAnsi="Times New Roman" w:eastAsia="Times New Roman" w:cs="Times New Roman"/>
      <w:sz w:val="24"/>
      <w:szCs w:val="24"/>
    </w:rPr>
  </w:style>
  <w:style w:type="paragraph" w:styleId="1460" w:customStyle="1">
    <w:name w:val="首行缩进_0"/>
    <w:basedOn w:val="1461"/>
    <w:uiPriority w:val="0"/>
    <w:qFormat/>
    <w:pPr>
      <w:ind w:firstLine="480"/>
      <w:jc w:val="left"/>
      <w:spacing w:line="360" w:lineRule="auto"/>
    </w:pPr>
    <w:rPr>
      <w:rFonts w:ascii="宋体" w:hAnsi="宋体"/>
      <w:sz w:val="24"/>
    </w:rPr>
  </w:style>
  <w:style w:type="paragraph" w:styleId="1461" w:customStyle="1">
    <w:name w:val="Normal_0"/>
    <w:next w:val="1460"/>
    <w:uiPriority w:val="0"/>
    <w:qFormat/>
    <w:rPr>
      <w:rFonts w:hint="default" w:ascii="Times New Roman" w:hAnsi="Times New Roman" w:eastAsia="Times New Roman" w:cs="Times New Roman"/>
      <w:sz w:val="24"/>
      <w:szCs w:val="24"/>
    </w:rPr>
  </w:style>
  <w:style w:type="paragraph" w:styleId="1462" w:customStyle="1">
    <w:name w:val="Normal_12"/>
    <w:next w:val="14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63" w:customStyle="1">
    <w:name w:val="Normal_9"/>
    <w:uiPriority w:val="0"/>
    <w:qFormat/>
    <w:rPr>
      <w:rFonts w:hint="default" w:ascii="Times New Roman" w:hAnsi="Times New Roman" w:eastAsia="Times New Roman" w:cs="Times New Roman"/>
      <w:sz w:val="24"/>
      <w:szCs w:val="24"/>
    </w:rPr>
  </w:style>
  <w:style w:type="paragraph" w:styleId="1464" w:customStyle="1">
    <w:name w:val="Normal_15"/>
    <w:uiPriority w:val="0"/>
    <w:qFormat/>
    <w:rPr>
      <w:rFonts w:hint="default" w:ascii="Times New Roman" w:hAnsi="Times New Roman" w:eastAsia="Times New Roman" w:cs="Times New Roman"/>
      <w:sz w:val="24"/>
      <w:szCs w:val="24"/>
    </w:rPr>
  </w:style>
  <w:style w:type="paragraph" w:styleId="1465" w:customStyle="1">
    <w:name w:val="Normal_0_0"/>
    <w:uiPriority w:val="0"/>
    <w:qFormat/>
    <w:rPr>
      <w:rFonts w:hint="default" w:ascii="Times New Roman" w:hAnsi="Times New Roman" w:eastAsia="Times New Roman" w:cs="Times New Roman"/>
      <w:sz w:val="24"/>
      <w:szCs w:val="24"/>
    </w:rPr>
  </w:style>
  <w:style w:type="paragraph" w:styleId="1466" w:customStyle="1">
    <w:name w:val="Normal_1_0"/>
    <w:uiPriority w:val="0"/>
    <w:qFormat/>
    <w:rPr>
      <w:rFonts w:hint="default" w:ascii="Times New Roman" w:hAnsi="Times New Roman" w:eastAsia="Times New Roman" w:cs="Times New Roman"/>
      <w:sz w:val="24"/>
      <w:szCs w:val="24"/>
    </w:rPr>
  </w:style>
  <w:style w:type="paragraph" w:styleId="1467" w:customStyle="1">
    <w:name w:val="Normal_10"/>
    <w:uiPriority w:val="0"/>
    <w:qFormat/>
    <w:rPr>
      <w:rFonts w:hint="default" w:ascii="Times New Roman" w:hAnsi="Times New Roman" w:eastAsia="Times New Roman" w:cs="Times New Roman"/>
      <w:sz w:val="24"/>
      <w:szCs w:val="24"/>
    </w:rPr>
  </w:style>
  <w:style w:type="paragraph" w:styleId="1468" w:customStyle="1">
    <w:name w:val="Normal_49"/>
    <w:uiPriority w:val="0"/>
    <w:qFormat/>
    <w:rPr>
      <w:rFonts w:hint="default" w:ascii="Times New Roman" w:hAnsi="Times New Roman" w:eastAsia="Times New Roman" w:cs="Times New Roman"/>
      <w:sz w:val="24"/>
      <w:szCs w:val="24"/>
    </w:rPr>
  </w:style>
  <w:style w:type="paragraph" w:styleId="1469" w:customStyle="1">
    <w:name w:val="Normal_2_0"/>
    <w:uiPriority w:val="0"/>
    <w:qFormat/>
    <w:rPr>
      <w:rFonts w:hint="default" w:ascii="Times New Roman" w:hAnsi="Times New Roman" w:eastAsia="Times New Roman" w:cs="Times New Roman"/>
      <w:sz w:val="24"/>
      <w:szCs w:val="24"/>
    </w:rPr>
  </w:style>
  <w:style w:type="paragraph" w:styleId="1470" w:customStyle="1">
    <w:name w:val="Normal_1_1"/>
    <w:uiPriority w:val="0"/>
    <w:qFormat/>
    <w:rPr>
      <w:rFonts w:hint="default" w:ascii="Times New Roman" w:hAnsi="Times New Roman" w:eastAsia="Times New Roman" w:cs="Times New Roman"/>
      <w:sz w:val="24"/>
      <w:szCs w:val="24"/>
    </w:rPr>
  </w:style>
  <w:style w:type="paragraph" w:styleId="1471" w:customStyle="1">
    <w:name w:val="Normal_4_0"/>
    <w:uiPriority w:val="0"/>
    <w:qFormat/>
    <w:rPr>
      <w:rFonts w:hint="default" w:ascii="Times New Roman" w:hAnsi="Times New Roman" w:eastAsia="Times New Roman" w:cs="Times New Roman"/>
      <w:sz w:val="24"/>
      <w:szCs w:val="24"/>
    </w:rPr>
  </w:style>
  <w:style w:type="paragraph" w:styleId="1472" w:customStyle="1">
    <w:name w:val="Normal_5_0"/>
    <w:uiPriority w:val="0"/>
    <w:qFormat/>
    <w:rPr>
      <w:rFonts w:hint="default" w:ascii="Times New Roman" w:hAnsi="Times New Roman" w:eastAsia="Times New Roman" w:cs="Times New Roman"/>
      <w:sz w:val="24"/>
      <w:szCs w:val="24"/>
    </w:rPr>
  </w:style>
  <w:style w:type="paragraph" w:styleId="1473" w:customStyle="1">
    <w:name w:val="Normal_0_2"/>
    <w:uiPriority w:val="0"/>
    <w:qFormat/>
    <w:rPr>
      <w:rFonts w:hint="default" w:ascii="Times New Roman" w:hAnsi="Times New Roman" w:eastAsia="Times New Roman" w:cs="Times New Roman"/>
      <w:sz w:val="24"/>
      <w:szCs w:val="24"/>
    </w:rPr>
  </w:style>
  <w:style w:type="paragraph" w:styleId="1474" w:customStyle="1">
    <w:name w:val="Normal_0_0_0"/>
    <w:uiPriority w:val="0"/>
    <w:qFormat/>
    <w:rPr>
      <w:rFonts w:hint="default" w:ascii="Times New Roman" w:hAnsi="Times New Roman" w:eastAsia="Times New Roman" w:cs="Times New Roman"/>
      <w:sz w:val="24"/>
      <w:szCs w:val="24"/>
    </w:rPr>
  </w:style>
  <w:style w:type="paragraph" w:styleId="1475" w:customStyle="1">
    <w:name w:val="Normal_17"/>
    <w:uiPriority w:val="0"/>
    <w:qFormat/>
    <w:rPr>
      <w:rFonts w:hint="default" w:ascii="Times New Roman" w:hAnsi="Times New Roman" w:eastAsia="Times New Roman" w:cs="Times New Roman"/>
      <w:sz w:val="24"/>
      <w:szCs w:val="24"/>
    </w:rPr>
  </w:style>
  <w:style w:type="paragraph" w:styleId="1476" w:customStyle="1">
    <w:name w:val="Normal_18"/>
    <w:uiPriority w:val="0"/>
    <w:qFormat/>
    <w:rPr>
      <w:rFonts w:hint="default" w:ascii="Times New Roman" w:hAnsi="Times New Roman" w:eastAsia="Times New Roman" w:cs="Times New Roman"/>
      <w:sz w:val="24"/>
      <w:szCs w:val="24"/>
    </w:rPr>
  </w:style>
  <w:style w:type="paragraph" w:styleId="1477" w:customStyle="1">
    <w:name w:val="Normal_2_1"/>
    <w:uiPriority w:val="0"/>
    <w:qFormat/>
    <w:rPr>
      <w:rFonts w:hint="default" w:ascii="Times New Roman" w:hAnsi="Times New Roman" w:eastAsia="Times New Roman" w:cs="Times New Roman"/>
      <w:sz w:val="24"/>
      <w:szCs w:val="24"/>
    </w:rPr>
  </w:style>
  <w:style w:type="paragraph" w:styleId="1478" w:customStyle="1">
    <w:name w:val="正文文本12"/>
    <w:basedOn w:val="1247"/>
    <w:next w:val="1247"/>
    <w:uiPriority w:val="99"/>
    <w:qFormat/>
    <w:rPr>
      <w:rFonts w:ascii="楷体_GB2312" w:hAnsi="宋体" w:eastAsia="楷体_GB2312"/>
      <w:sz w:val="28"/>
      <w:szCs w:val="28"/>
    </w:rPr>
  </w:style>
  <w:style w:type="paragraph" w:styleId="1479" w:customStyle="1">
    <w:name w:val="Normal_0_4"/>
    <w:uiPriority w:val="0"/>
    <w:qFormat/>
    <w:rPr>
      <w:rFonts w:hint="default" w:ascii="Times New Roman" w:hAnsi="Times New Roman" w:eastAsia="Times New Roman" w:cs="Times New Roman"/>
      <w:sz w:val="24"/>
      <w:szCs w:val="24"/>
    </w:rPr>
  </w:style>
  <w:style w:type="paragraph" w:styleId="1480" w:customStyle="1">
    <w:name w:val="Normal_1_2"/>
    <w:uiPriority w:val="0"/>
    <w:qFormat/>
    <w:rPr>
      <w:rFonts w:hint="default" w:ascii="Times New Roman" w:hAnsi="Times New Roman" w:eastAsia="Times New Roman" w:cs="Times New Roman"/>
      <w:sz w:val="24"/>
      <w:szCs w:val="24"/>
    </w:rPr>
  </w:style>
  <w:style w:type="paragraph" w:styleId="1481" w:customStyle="1">
    <w:name w:val="Normal_3_0"/>
    <w:uiPriority w:val="0"/>
    <w:qFormat/>
    <w:rPr>
      <w:rFonts w:hint="default" w:ascii="Times New Roman" w:hAnsi="Times New Roman" w:eastAsia="Times New Roman" w:cs="Times New Roman"/>
      <w:sz w:val="24"/>
      <w:szCs w:val="24"/>
    </w:rPr>
  </w:style>
  <w:style w:type="paragraph" w:styleId="1482" w:customStyle="1">
    <w:name w:val="Normal_4_1"/>
    <w:uiPriority w:val="0"/>
    <w:qFormat/>
    <w:rPr>
      <w:rFonts w:hint="default" w:ascii="Times New Roman" w:hAnsi="Times New Roman" w:eastAsia="Times New Roman" w:cs="Times New Roman"/>
      <w:sz w:val="24"/>
      <w:szCs w:val="24"/>
    </w:rPr>
  </w:style>
  <w:style w:type="paragraph" w:styleId="1483" w:customStyle="1">
    <w:name w:val="Normal_6_1"/>
    <w:uiPriority w:val="0"/>
    <w:qFormat/>
    <w:rPr>
      <w:rFonts w:hint="default" w:ascii="Times New Roman" w:hAnsi="Times New Roman" w:eastAsia="Times New Roman" w:cs="Times New Roman"/>
      <w:sz w:val="24"/>
      <w:szCs w:val="24"/>
    </w:rPr>
  </w:style>
  <w:style w:type="paragraph" w:styleId="1484" w:customStyle="1">
    <w:name w:val="Normal_7_0"/>
    <w:uiPriority w:val="0"/>
    <w:qFormat/>
    <w:rPr>
      <w:rFonts w:hint="default" w:ascii="Times New Roman" w:hAnsi="Times New Roman" w:eastAsia="Times New Roman" w:cs="Times New Roman"/>
      <w:sz w:val="24"/>
      <w:szCs w:val="24"/>
    </w:rPr>
  </w:style>
  <w:style w:type="paragraph" w:styleId="1485" w:customStyle="1">
    <w:name w:val="段"/>
    <w:next w:val="1247"/>
    <w:uiPriority w:val="0"/>
    <w:qFormat/>
    <w:pPr>
      <w:ind w:firstLine="200"/>
      <w:jc w:val="both"/>
    </w:pPr>
    <w:rPr>
      <w:rFonts w:hint="default" w:ascii="宋体" w:hAnsi="Calibri" w:eastAsia="宋体" w:cs="Times New Roman"/>
      <w:sz w:val="21"/>
      <w:szCs w:val="22"/>
      <w:lang w:val="en-US" w:eastAsia="zh-CN" w:bidi="ar-SA"/>
    </w:rPr>
  </w:style>
  <w:style w:type="paragraph" w:styleId="1486" w:customStyle="1">
    <w:name w:val="Normal_17_0"/>
    <w:uiPriority w:val="0"/>
    <w:qFormat/>
    <w:rPr>
      <w:rFonts w:hint="default" w:ascii="Times New Roman" w:hAnsi="Times New Roman" w:eastAsia="Times New Roman" w:cs="Times New Roman"/>
      <w:sz w:val="24"/>
      <w:szCs w:val="24"/>
    </w:rPr>
  </w:style>
  <w:style w:type="paragraph" w:styleId="1487"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1488" w:customStyle="1">
    <w:name w:val="Normal_21"/>
    <w:uiPriority w:val="0"/>
    <w:qFormat/>
    <w:rPr>
      <w:rFonts w:hint="default" w:ascii="Times New Roman" w:hAnsi="Times New Roman" w:eastAsia="Times New Roman" w:cs="Times New Roman"/>
      <w:sz w:val="24"/>
      <w:szCs w:val="24"/>
    </w:rPr>
  </w:style>
  <w:style w:type="paragraph" w:styleId="1489" w:customStyle="1">
    <w:name w:val="Normal_23"/>
    <w:uiPriority w:val="0"/>
    <w:qFormat/>
    <w:rPr>
      <w:rFonts w:hint="default" w:ascii="Times New Roman" w:hAnsi="Times New Roman" w:eastAsia="Times New Roman" w:cs="Times New Roman"/>
      <w:sz w:val="24"/>
      <w:szCs w:val="24"/>
    </w:rPr>
  </w:style>
  <w:style w:type="paragraph" w:styleId="1490" w:customStyle="1">
    <w:name w:val="正文 A"/>
    <w:next w:val="1485"/>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491" w:customStyle="1">
    <w:name w:val="Normal_25"/>
    <w:uiPriority w:val="0"/>
    <w:qFormat/>
    <w:rPr>
      <w:rFonts w:hint="default" w:ascii="Times New Roman" w:hAnsi="Times New Roman" w:eastAsia="Times New Roman" w:cs="Times New Roman"/>
      <w:sz w:val="24"/>
      <w:szCs w:val="24"/>
    </w:rPr>
  </w:style>
  <w:style w:type="paragraph" w:styleId="1492" w:customStyle="1">
    <w:name w:val="Normal_28"/>
    <w:uiPriority w:val="0"/>
    <w:qFormat/>
    <w:rPr>
      <w:rFonts w:hint="default" w:ascii="Times New Roman" w:hAnsi="Times New Roman" w:eastAsia="Times New Roman" w:cs="Times New Roman"/>
      <w:sz w:val="24"/>
      <w:szCs w:val="24"/>
    </w:rPr>
  </w:style>
  <w:style w:type="paragraph" w:styleId="1493" w:customStyle="1">
    <w:name w:val="正文_1"/>
    <w:next w:val="1494"/>
    <w:uiPriority w:val="0"/>
    <w:qFormat/>
    <w:pPr>
      <w:jc w:val="both"/>
      <w:widowControl w:val="off"/>
    </w:pPr>
    <w:rPr>
      <w:rFonts w:hint="default" w:ascii="Times New Roman" w:hAnsi="Times New Roman" w:eastAsia="宋体" w:cs="Times New Roman"/>
      <w:sz w:val="21"/>
      <w:lang w:val="en-US" w:eastAsia="zh-CN" w:bidi="ar-SA"/>
    </w:rPr>
  </w:style>
  <w:style w:type="paragraph" w:styleId="1494" w:customStyle="1">
    <w:name w:val="正文文本_0"/>
    <w:basedOn w:val="1493"/>
    <w:uiPriority w:val="0"/>
    <w:qFormat/>
    <w:pPr>
      <w:spacing w:line="400" w:lineRule="exact"/>
    </w:pPr>
    <w:rPr>
      <w:sz w:val="24"/>
    </w:rPr>
  </w:style>
  <w:style w:type="paragraph" w:styleId="1495" w:customStyle="1">
    <w:name w:val="Normal_38"/>
    <w:uiPriority w:val="0"/>
    <w:qFormat/>
    <w:rPr>
      <w:rFonts w:hint="default" w:ascii="Times New Roman" w:hAnsi="Times New Roman" w:eastAsia="Times New Roman" w:cs="Times New Roman"/>
      <w:sz w:val="24"/>
      <w:szCs w:val="24"/>
    </w:rPr>
  </w:style>
  <w:style w:type="paragraph" w:styleId="1496" w:customStyle="1">
    <w:name w:val="Normal_41"/>
    <w:uiPriority w:val="0"/>
    <w:qFormat/>
    <w:rPr>
      <w:rFonts w:hint="default" w:ascii="Times New Roman" w:hAnsi="Times New Roman" w:eastAsia="Times New Roman" w:cs="Times New Roman"/>
      <w:sz w:val="24"/>
      <w:szCs w:val="24"/>
    </w:rPr>
  </w:style>
  <w:style w:type="paragraph" w:styleId="1497" w:customStyle="1">
    <w:name w:val="Normal_46"/>
    <w:uiPriority w:val="0"/>
    <w:qFormat/>
    <w:rPr>
      <w:rFonts w:hint="default" w:ascii="Times New Roman" w:hAnsi="Times New Roman" w:eastAsia="Times New Roman" w:cs="Times New Roman"/>
      <w:sz w:val="24"/>
      <w:szCs w:val="24"/>
    </w:rPr>
  </w:style>
  <w:style w:type="paragraph" w:styleId="1498" w:customStyle="1">
    <w:name w:val="Normal_0_1_0"/>
    <w:uiPriority w:val="0"/>
    <w:qFormat/>
    <w:rPr>
      <w:rFonts w:hint="default" w:ascii="Times New Roman" w:hAnsi="Times New Roman" w:eastAsia="Times New Roman" w:cs="Times New Roman"/>
      <w:sz w:val="24"/>
      <w:szCs w:val="24"/>
    </w:rPr>
  </w:style>
  <w:style w:type="paragraph" w:styleId="1499" w:customStyle="1">
    <w:name w:val="Normal_6_0"/>
    <w:uiPriority w:val="0"/>
    <w:qFormat/>
    <w:rPr>
      <w:rFonts w:hint="default" w:ascii="Times New Roman" w:hAnsi="Times New Roman" w:eastAsia="Times New Roman" w:cs="Times New Roman"/>
      <w:sz w:val="24"/>
      <w:szCs w:val="24"/>
    </w:rPr>
  </w:style>
  <w:style w:type="paragraph" w:styleId="1500" w:customStyle="1">
    <w:name w:val="Normal_0_3"/>
    <w:uiPriority w:val="0"/>
    <w:qFormat/>
    <w:rPr>
      <w:rFonts w:hint="default" w:ascii="Times New Roman" w:hAnsi="Times New Roman" w:eastAsia="Times New Roman" w:cs="Times New Roman"/>
      <w:sz w:val="24"/>
      <w:szCs w:val="24"/>
    </w:rPr>
  </w:style>
  <w:style w:type="paragraph" w:styleId="1501" w:customStyle="1">
    <w:name w:val="Normal_0_1"/>
    <w:uiPriority w:val="0"/>
    <w:qFormat/>
    <w:rPr>
      <w:rFonts w:hint="default" w:ascii="Times New Roman" w:hAnsi="Times New Roman" w:eastAsia="Times New Roman" w:cs="Times New Roman"/>
      <w:sz w:val="24"/>
      <w:szCs w:val="24"/>
    </w:rPr>
  </w:style>
  <w:style w:type="paragraph" w:styleId="1502" w:customStyle="1">
    <w:name w:val="Normal_34"/>
    <w:uiPriority w:val="0"/>
    <w:qFormat/>
    <w:rPr>
      <w:rFonts w:hint="default" w:ascii="Times New Roman" w:hAnsi="Times New Roman" w:eastAsia="Times New Roman" w:cs="Times New Roman"/>
      <w:sz w:val="24"/>
      <w:szCs w:val="24"/>
    </w:rPr>
  </w:style>
  <w:style w:type="paragraph" w:styleId="1503" w:customStyle="1">
    <w:name w:val="Table Text"/>
    <w:basedOn w:val="1247"/>
    <w:uiPriority w:val="0"/>
    <w:semiHidden/>
    <w:qFormat/>
    <w:rPr>
      <w:rFonts w:ascii="宋体" w:hAnsi="宋体" w:eastAsia="宋体" w:cs="宋体"/>
      <w:sz w:val="15"/>
      <w:szCs w:val="15"/>
      <w:lang w:val="en-US" w:eastAsia="en-US" w:bidi="ar-SA"/>
    </w:rPr>
  </w:style>
  <w:style w:type="table" w:styleId="1504" w:customStyle="1">
    <w:name w:val="Table Normal"/>
    <w:uiPriority w:val="0"/>
    <w:semiHidden/>
    <w:unhideWhenUsed/>
    <w:qFormat/>
    <w:tblPr>
      <w:tblCellMar>
        <w:left w:w="0" w:type="dxa"/>
        <w:top w:w="0" w:type="dxa"/>
        <w:right w:w="0" w:type="dxa"/>
        <w:bottom w:w="0" w:type="dxa"/>
      </w:tblCellMar>
    </w:tblPr>
  </w:style>
  <w:style w:type="paragraph" w:styleId="1505" w:customStyle="1">
    <w:name w:val="p0"/>
    <w:basedOn w:val="1247"/>
    <w:uiPriority w:val="0"/>
    <w:qFormat/>
    <w:pPr>
      <w:widowControl/>
    </w:pPr>
    <w:rPr>
      <w:szCs w:val="21"/>
    </w:rPr>
  </w:style>
  <w:style w:type="numbering" w:styleId="15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footer" Target="footer1.xml" /><Relationship Id="rId23" Type="http://schemas.openxmlformats.org/officeDocument/2006/relationships/footer" Target="footer2.xml" /><Relationship Id="rId24" Type="http://schemas.openxmlformats.org/officeDocument/2006/relationships/footer" Target="footer3.xml" /><Relationship Id="rId25" Type="http://schemas.openxmlformats.org/officeDocument/2006/relationships/footer" Target="footer4.xml" /><Relationship Id="rId26" Type="http://schemas.openxmlformats.org/officeDocument/2006/relationships/footer" Target="footer5.xml" /><Relationship Id="rId27" Type="http://schemas.openxmlformats.org/officeDocument/2006/relationships/footer" Target="footer6.xml" /><Relationship Id="rId28" Type="http://schemas.openxmlformats.org/officeDocument/2006/relationships/footer" Target="footer7.xml" /><Relationship Id="rId29" Type="http://schemas.openxmlformats.org/officeDocument/2006/relationships/footer" Target="footer8.xml" /><Relationship Id="rId30" Type="http://schemas.openxmlformats.org/officeDocument/2006/relationships/footer" Target="footer9.xml" /><Relationship Id="rId31" Type="http://schemas.openxmlformats.org/officeDocument/2006/relationships/footer" Target="footer10.xml" /><Relationship Id="rId32" Type="http://schemas.openxmlformats.org/officeDocument/2006/relationships/footer" Target="footer11.xml" /><Relationship Id="rId33" Type="http://schemas.openxmlformats.org/officeDocument/2006/relationships/footer" Target="footer12.xml" /><Relationship Id="rId34" Type="http://schemas.openxmlformats.org/officeDocument/2006/relationships/footer" Target="footer13.xml" /><Relationship Id="rId35" Type="http://schemas.openxmlformats.org/officeDocument/2006/relationships/footer" Target="footer14.xml" /><Relationship Id="rId36" Type="http://schemas.openxmlformats.org/officeDocument/2006/relationships/footer" Target="footer15.xml" /><Relationship Id="rId37" Type="http://schemas.openxmlformats.org/officeDocument/2006/relationships/footer" Target="footer16.xml" /><Relationship Id="rId3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徐晓燕</cp:lastModifiedBy>
  <cp:revision>6</cp:revision>
  <dcterms:created xsi:type="dcterms:W3CDTF">2025-10-29T08:30:00Z</dcterms:created>
  <dcterms:modified xsi:type="dcterms:W3CDTF">2025-12-25T04:18:47Z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95EAC5357291461A9C9AE9E19EB3E91F_13</vt:lpwstr>
  </property>
  <property fmtid="{D5CDD505-2E9C-101B-9397-08002B2CF9AE}" pid="4" name="KSOTemplateDocerSaveRecord">
    <vt:lpwstr>eyJoZGlkIjoiYjFmOTE3MzM4ZTRjYjE5M2E0YTkxNjY2M2ZjYjNhMzUiLCJ1c2VySWQiOiIxMTc0Mzc1NTUzIn0=</vt:lpwstr>
  </property>
</Properties>
</file>